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D36418" w14:textId="77777777" w:rsidR="00A26216" w:rsidRPr="00A26216" w:rsidRDefault="00A26216" w:rsidP="00A26216">
      <w:pPr>
        <w:tabs>
          <w:tab w:val="left" w:pos="900"/>
        </w:tabs>
        <w:jc w:val="both"/>
        <w:rPr>
          <w:rFonts w:ascii="Arial" w:hAnsi="Arial" w:cs="Arial"/>
        </w:rPr>
      </w:pPr>
    </w:p>
    <w:p w14:paraId="73B3C79B" w14:textId="77777777" w:rsidR="00A26216" w:rsidRPr="00A26216" w:rsidRDefault="00A26216" w:rsidP="00A2621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00"/>
        </w:tabs>
        <w:jc w:val="both"/>
        <w:rPr>
          <w:rFonts w:ascii="Arial" w:hAnsi="Arial" w:cs="Arial"/>
          <w:b/>
          <w:sz w:val="22"/>
          <w:szCs w:val="22"/>
        </w:rPr>
      </w:pPr>
    </w:p>
    <w:p w14:paraId="52FD6BCF" w14:textId="77777777" w:rsidR="00A26216" w:rsidRPr="00A26216" w:rsidRDefault="00A26216" w:rsidP="00A2621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00"/>
        </w:tabs>
        <w:jc w:val="center"/>
        <w:rPr>
          <w:rFonts w:ascii="Arial" w:hAnsi="Arial" w:cs="Arial"/>
          <w:b/>
          <w:szCs w:val="22"/>
        </w:rPr>
      </w:pPr>
      <w:r w:rsidRPr="00A26216">
        <w:rPr>
          <w:rFonts w:ascii="Arial" w:hAnsi="Arial" w:cs="Arial"/>
          <w:b/>
          <w:szCs w:val="22"/>
        </w:rPr>
        <w:t>- WZÓR -</w:t>
      </w:r>
    </w:p>
    <w:p w14:paraId="5F1DD09E" w14:textId="77777777" w:rsidR="00A26216" w:rsidRPr="00A26216" w:rsidRDefault="00A26216" w:rsidP="00A2621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00"/>
        </w:tabs>
        <w:jc w:val="center"/>
        <w:rPr>
          <w:rFonts w:ascii="Arial" w:hAnsi="Arial" w:cs="Arial"/>
          <w:b/>
          <w:szCs w:val="22"/>
        </w:rPr>
      </w:pPr>
      <w:r w:rsidRPr="00A26216">
        <w:rPr>
          <w:rFonts w:ascii="Arial" w:hAnsi="Arial" w:cs="Arial"/>
          <w:b/>
          <w:szCs w:val="22"/>
        </w:rPr>
        <w:t>Umowa o partnerstwie na rzecz realizacji Projektu</w:t>
      </w:r>
    </w:p>
    <w:p w14:paraId="15D9373C" w14:textId="77777777" w:rsidR="00A26216" w:rsidRPr="00A26216" w:rsidRDefault="00A26216" w:rsidP="00A2621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00"/>
        </w:tabs>
        <w:jc w:val="center"/>
        <w:rPr>
          <w:rFonts w:ascii="Arial" w:hAnsi="Arial" w:cs="Arial"/>
          <w:b/>
          <w:i/>
          <w:szCs w:val="22"/>
        </w:rPr>
      </w:pPr>
      <w:r w:rsidRPr="00A26216">
        <w:rPr>
          <w:rFonts w:ascii="Arial" w:hAnsi="Arial" w:cs="Arial"/>
          <w:b/>
          <w:i/>
          <w:szCs w:val="22"/>
        </w:rPr>
        <w:t xml:space="preserve">«tytuł Projektu» </w:t>
      </w:r>
      <w:r w:rsidRPr="00A26216">
        <w:rPr>
          <w:rFonts w:ascii="Arial" w:hAnsi="Arial" w:cs="Arial"/>
          <w:b/>
          <w:i/>
          <w:szCs w:val="22"/>
          <w:vertAlign w:val="superscript"/>
        </w:rPr>
        <w:footnoteReference w:customMarkFollows="1" w:id="1"/>
        <w:t>*</w:t>
      </w:r>
    </w:p>
    <w:p w14:paraId="4928B99C" w14:textId="77777777" w:rsidR="00A26216" w:rsidRPr="00A26216" w:rsidRDefault="00A26216" w:rsidP="00A2621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00"/>
        </w:tabs>
        <w:jc w:val="both"/>
        <w:rPr>
          <w:rFonts w:ascii="Arial" w:hAnsi="Arial" w:cs="Arial"/>
          <w:b/>
          <w:sz w:val="22"/>
          <w:szCs w:val="22"/>
        </w:rPr>
      </w:pPr>
    </w:p>
    <w:p w14:paraId="3A657415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61231E5F" w14:textId="2EEC90AD" w:rsidR="00A26216" w:rsidRDefault="00A26216" w:rsidP="00A26216">
      <w:pPr>
        <w:spacing w:after="200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44770228" w14:textId="77777777" w:rsidR="000E32FA" w:rsidRPr="00A26216" w:rsidRDefault="000E32FA" w:rsidP="00A26216">
      <w:pPr>
        <w:spacing w:after="200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1B510D10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Umowa o partnerstwie na rzecz realizacji Projektu ……………………..…..… </w:t>
      </w:r>
      <w:r w:rsidRPr="00A26216">
        <w:rPr>
          <w:rFonts w:ascii="Arial" w:eastAsia="Calibri" w:hAnsi="Arial" w:cs="Arial"/>
          <w:sz w:val="20"/>
          <w:szCs w:val="22"/>
          <w:lang w:eastAsia="en-US"/>
        </w:rPr>
        <w:t>(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tytuł Projektu</w:t>
      </w:r>
      <w:r w:rsidRPr="00A26216">
        <w:rPr>
          <w:rFonts w:ascii="Arial" w:eastAsia="Calibri" w:hAnsi="Arial" w:cs="Arial"/>
          <w:sz w:val="20"/>
          <w:szCs w:val="22"/>
          <w:lang w:eastAsia="en-US"/>
        </w:rPr>
        <w:t xml:space="preserve">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współfinansowanego z Europejskiego Funduszu Społecznego w ramach Regionalnego Programu Operacyjnego Województwa Łódzkiego na lata 2014-2020, zwana dalej „umową”, zawarta na podstawie art. 33 ustawy z dnia 11 lipca 2014 r. o zasadach realizacji programów w zakresie polityki spójności finansowanych w perspektywie finansowej 2014-2020 w dniu …………………….………….. pomiędzy:</w:t>
      </w:r>
    </w:p>
    <w:p w14:paraId="0F6EDD88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B355F28" w14:textId="0E25DC40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39905693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</w:p>
    <w:p w14:paraId="71562575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Beneficjenta)</w:t>
      </w:r>
    </w:p>
    <w:p w14:paraId="10E7F477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 siedzibą w</w:t>
      </w:r>
    </w:p>
    <w:p w14:paraId="2D9A2F8E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</w:p>
    <w:p w14:paraId="0F1F2884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(adres Beneficjenta)</w:t>
      </w:r>
    </w:p>
    <w:p w14:paraId="3961FFD5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reprezentowanym przez</w:t>
      </w:r>
    </w:p>
    <w:p w14:paraId="7FA06AD6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(imi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 xml:space="preserve">ę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i nazwisko osoby/osób uprawnionej/</w:t>
      </w:r>
      <w:proofErr w:type="spellStart"/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ych</w:t>
      </w:r>
      <w:proofErr w:type="spellEnd"/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do podejmowania wi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>ążą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cych decyzji w imieniu Beneficjenta)</w:t>
      </w:r>
    </w:p>
    <w:p w14:paraId="482F997D" w14:textId="77777777" w:rsidR="00A26216" w:rsidRPr="00A26216" w:rsidRDefault="00A26216" w:rsidP="00A26216">
      <w:pPr>
        <w:autoSpaceDE w:val="0"/>
        <w:autoSpaceDN w:val="0"/>
        <w:adjustRightInd w:val="0"/>
        <w:spacing w:before="120"/>
        <w:jc w:val="both"/>
        <w:rPr>
          <w:rFonts w:ascii="Arial" w:eastAsia="Calibri" w:hAnsi="Arial" w:cs="Arial"/>
          <w:b/>
          <w:bCs/>
          <w:sz w:val="14"/>
          <w:szCs w:val="14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zwanym dalej Partnerem Wiodącym</w:t>
      </w:r>
    </w:p>
    <w:p w14:paraId="65203317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F54DBAA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a</w:t>
      </w:r>
    </w:p>
    <w:p w14:paraId="157BC83A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48BD06C7" w14:textId="6CD47DD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</w:p>
    <w:p w14:paraId="16B9D27E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Partnera)</w:t>
      </w:r>
    </w:p>
    <w:p w14:paraId="71CCE936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 siedzibą w</w:t>
      </w:r>
    </w:p>
    <w:p w14:paraId="5D1BBAB8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(adres Partnera)</w:t>
      </w:r>
    </w:p>
    <w:p w14:paraId="0BD719A9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reprezentowanym przez</w:t>
      </w:r>
    </w:p>
    <w:p w14:paraId="560022B0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(imi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 xml:space="preserve">ę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i nazwisko osoby/osób uprawnionej/</w:t>
      </w:r>
      <w:proofErr w:type="spellStart"/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ych</w:t>
      </w:r>
      <w:proofErr w:type="spellEnd"/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do podejmowania wi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>ążą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cych decyzji w imieniu Partnera)</w:t>
      </w:r>
    </w:p>
    <w:p w14:paraId="5E3F9FEA" w14:textId="77777777" w:rsidR="00A26216" w:rsidRPr="00A26216" w:rsidRDefault="00A26216" w:rsidP="00A26216">
      <w:pPr>
        <w:autoSpaceDE w:val="0"/>
        <w:autoSpaceDN w:val="0"/>
        <w:adjustRightInd w:val="0"/>
        <w:spacing w:before="120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zwanym dalej Partnerem nr 1</w:t>
      </w:r>
    </w:p>
    <w:p w14:paraId="49E6B604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32E18169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a</w:t>
      </w:r>
    </w:p>
    <w:p w14:paraId="102E5757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5CD94EF0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</w:p>
    <w:p w14:paraId="17B63F15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Partnera)</w:t>
      </w:r>
    </w:p>
    <w:p w14:paraId="459EBFB4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 siedzibą w</w:t>
      </w:r>
    </w:p>
    <w:p w14:paraId="762D2345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(adres Partnera)</w:t>
      </w:r>
    </w:p>
    <w:p w14:paraId="3CAF07D3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reprezentowanym przez</w:t>
      </w:r>
    </w:p>
    <w:p w14:paraId="21CC09F0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</w:p>
    <w:p w14:paraId="2BA5FF53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(imi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 xml:space="preserve">ę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i nazwisko osoby/osób uprawnionej/</w:t>
      </w:r>
      <w:proofErr w:type="spellStart"/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ych</w:t>
      </w:r>
      <w:proofErr w:type="spellEnd"/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do podejmowania wi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>ążą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cych decyzji w imieniu Partnera)</w:t>
      </w:r>
    </w:p>
    <w:p w14:paraId="1A40E367" w14:textId="77777777" w:rsidR="00A26216" w:rsidRPr="00A26216" w:rsidRDefault="00A26216" w:rsidP="00A26216">
      <w:pPr>
        <w:autoSpaceDE w:val="0"/>
        <w:autoSpaceDN w:val="0"/>
        <w:adjustRightInd w:val="0"/>
        <w:spacing w:before="120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zwanym dalej Partnerem nr 2</w:t>
      </w:r>
    </w:p>
    <w:p w14:paraId="4660AE80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0613344D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a</w:t>
      </w:r>
    </w:p>
    <w:p w14:paraId="29CA329C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4D044CD5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(nazwa Partnera)</w:t>
      </w:r>
    </w:p>
    <w:p w14:paraId="39047021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 siedzibą w</w:t>
      </w:r>
    </w:p>
    <w:p w14:paraId="7A4E7947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</w:p>
    <w:p w14:paraId="2F8F8A16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(adres Partnera)</w:t>
      </w:r>
    </w:p>
    <w:p w14:paraId="30B13A0C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reprezentowanym przez</w:t>
      </w:r>
    </w:p>
    <w:p w14:paraId="1A0C9FD9" w14:textId="77777777" w:rsidR="00A26216" w:rsidRPr="00A26216" w:rsidRDefault="00A26216" w:rsidP="00A26216">
      <w:pPr>
        <w:tabs>
          <w:tab w:val="right" w:pos="9072"/>
        </w:tabs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</w:r>
    </w:p>
    <w:p w14:paraId="715D183A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(imi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 xml:space="preserve">ę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i nazwisko osoby/osób uprawnionej/</w:t>
      </w:r>
      <w:proofErr w:type="spellStart"/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ych</w:t>
      </w:r>
      <w:proofErr w:type="spellEnd"/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do podejmowania wi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>ążą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cych decyzji w imieniu Partnera)</w:t>
      </w:r>
    </w:p>
    <w:p w14:paraId="1B776574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zwanym dalej Partnerem nr 3</w:t>
      </w:r>
      <w:r w:rsidRPr="00A26216">
        <w:rPr>
          <w:rFonts w:ascii="Arial" w:eastAsia="Calibri" w:hAnsi="Arial" w:cs="Arial"/>
          <w:b/>
          <w:bCs/>
          <w:sz w:val="22"/>
          <w:szCs w:val="22"/>
          <w:vertAlign w:val="superscript"/>
          <w:lang w:eastAsia="en-US"/>
        </w:rPr>
        <w:footnoteReference w:id="2"/>
      </w:r>
    </w:p>
    <w:p w14:paraId="4E7BDAB2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0081CA6A" w14:textId="77777777"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zwanymi dalej Stronami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0E3EFFA1" w14:textId="77777777"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1E18308" w14:textId="77777777"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36C8A15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1.</w:t>
      </w:r>
    </w:p>
    <w:p w14:paraId="55FA245A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Przedmiot umowy</w:t>
      </w:r>
    </w:p>
    <w:p w14:paraId="7851753F" w14:textId="77777777" w:rsidR="00A26216" w:rsidRPr="00A26216" w:rsidRDefault="00A26216" w:rsidP="00A26216">
      <w:pPr>
        <w:numPr>
          <w:ilvl w:val="0"/>
          <w:numId w:val="13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Ustanawia się partnerstwo na rzecz realizacji Projektu ……………………..…..……………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(tytuł Projektu)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realizowanego w ramach Osi Priorytetowej ……………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(nr Osi)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Działania ……………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(nr Działania)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Poddziałania ……………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(nr Poddziałania)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Regionalnego Programu Operacyjnego Województwa Łódzkiego na lata 2014-2020, zwanego dalej „Projektem”. </w:t>
      </w:r>
    </w:p>
    <w:p w14:paraId="680BE8F2" w14:textId="77777777" w:rsidR="00A26216" w:rsidRPr="00A26216" w:rsidRDefault="00A26216" w:rsidP="00A26216">
      <w:pPr>
        <w:numPr>
          <w:ilvl w:val="0"/>
          <w:numId w:val="13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Strony umowy stwierdzają zgodnie, że wskazane w ust. 1 partnerstwo zostało utworzone w celu realizacji Projektu nr …………………………………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3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, którego opis stanowi wniosek o dofinansowanie, zwany dalej Wnioskiem.</w:t>
      </w:r>
    </w:p>
    <w:p w14:paraId="2BF47DE2" w14:textId="77777777" w:rsidR="00A26216" w:rsidRPr="00A26216" w:rsidRDefault="00A26216" w:rsidP="00A26216">
      <w:pPr>
        <w:numPr>
          <w:ilvl w:val="0"/>
          <w:numId w:val="13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Umowa określa zasady funkcjonowania partnerstwa, zasady współpracy Partnera Wiodącego i Partnerów oraz współpracy między Partnerami przy realizacji Projektu, o którym mowa w ust. 1.</w:t>
      </w:r>
    </w:p>
    <w:p w14:paraId="3181E1A9" w14:textId="671206AD" w:rsidR="00A26216" w:rsidRPr="00A26216" w:rsidRDefault="00382B02" w:rsidP="00382B02">
      <w:pPr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4.</w:t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>Okres realizacji Projektu jest zgodny z okresem wskazanym we Wniosku i dotyczy realizacji zadań w ramach Projektu.</w:t>
      </w:r>
    </w:p>
    <w:p w14:paraId="414115A0" w14:textId="31F125A4" w:rsidR="00382B02" w:rsidRDefault="00382B02" w:rsidP="00A26216">
      <w:pPr>
        <w:jc w:val="center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0B3DC52B" w14:textId="77777777" w:rsidR="00A81428" w:rsidRDefault="00A81428" w:rsidP="00A26216">
      <w:pPr>
        <w:jc w:val="center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5EBAED14" w14:textId="77777777" w:rsidR="00A26216" w:rsidRPr="00A26216" w:rsidRDefault="00A26216" w:rsidP="00A26216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§</w:t>
      </w:r>
      <w:r w:rsidRPr="00A26216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2.</w:t>
      </w:r>
    </w:p>
    <w:p w14:paraId="44260C8E" w14:textId="77777777" w:rsidR="00A26216" w:rsidRPr="00A26216" w:rsidRDefault="00A26216" w:rsidP="00A26216">
      <w:pPr>
        <w:spacing w:after="120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sz w:val="22"/>
          <w:szCs w:val="22"/>
          <w:lang w:eastAsia="en-US"/>
        </w:rPr>
        <w:t>Odpowiedzialność Partnerów</w:t>
      </w:r>
    </w:p>
    <w:p w14:paraId="02BC79D5" w14:textId="77777777" w:rsidR="00A26216" w:rsidRPr="00A26216" w:rsidRDefault="00A26216" w:rsidP="00A26216">
      <w:pPr>
        <w:numPr>
          <w:ilvl w:val="0"/>
          <w:numId w:val="14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Strony umowy ponoszą odpowiedzialność za prawidłową realizację Projektu, w zakresie przypisanych im zadań, w tym za osiągnięcie zadeklarowanych w zatwierdzonym Wniosku wskaźników produktu oraz rezultatu.</w:t>
      </w:r>
    </w:p>
    <w:p w14:paraId="139A967B" w14:textId="39970D90" w:rsidR="00A26216" w:rsidRPr="00A26216" w:rsidRDefault="00A26216" w:rsidP="00A26216">
      <w:pPr>
        <w:numPr>
          <w:ilvl w:val="0"/>
          <w:numId w:val="14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Partner Wiodący ponosi pełną odpowiedzialność za prawidłową realizację </w:t>
      </w:r>
      <w:r w:rsidR="00B43915">
        <w:rPr>
          <w:rFonts w:ascii="Arial" w:eastAsia="Calibri" w:hAnsi="Arial" w:cs="Arial"/>
          <w:sz w:val="22"/>
          <w:szCs w:val="22"/>
          <w:lang w:eastAsia="en-US"/>
        </w:rPr>
        <w:t xml:space="preserve">Umowy </w:t>
      </w:r>
      <w:r w:rsidR="00B43915">
        <w:rPr>
          <w:rFonts w:ascii="Arial" w:eastAsia="Calibri" w:hAnsi="Arial" w:cs="Arial"/>
          <w:sz w:val="22"/>
          <w:szCs w:val="22"/>
          <w:lang w:eastAsia="en-US"/>
        </w:rPr>
        <w:br/>
        <w:t xml:space="preserve">o dofinansowanie/ </w:t>
      </w:r>
      <w:r w:rsidR="00DB18F0" w:rsidRPr="00DB18F0">
        <w:rPr>
          <w:rFonts w:ascii="Arial" w:eastAsia="Calibri" w:hAnsi="Arial" w:cs="Arial"/>
          <w:sz w:val="22"/>
          <w:szCs w:val="22"/>
          <w:lang w:eastAsia="en-US"/>
        </w:rPr>
        <w:t>Praw i obowiązków Beneficjenta pozakonkursowego</w:t>
      </w:r>
      <w:r w:rsidR="00DB18F0">
        <w:rPr>
          <w:rFonts w:ascii="Arial" w:eastAsia="Calibri" w:hAnsi="Arial" w:cs="Arial"/>
          <w:sz w:val="22"/>
          <w:szCs w:val="22"/>
          <w:lang w:eastAsia="en-US"/>
        </w:rPr>
        <w:t xml:space="preserve"> przyjmowanych</w:t>
      </w:r>
      <w:r w:rsidR="00382B02">
        <w:rPr>
          <w:rFonts w:ascii="Arial" w:eastAsia="Calibri" w:hAnsi="Arial" w:cs="Arial"/>
          <w:sz w:val="22"/>
          <w:szCs w:val="22"/>
          <w:lang w:eastAsia="en-US"/>
        </w:rPr>
        <w:t> </w:t>
      </w:r>
      <w:r w:rsidR="00DB18F0">
        <w:rPr>
          <w:rFonts w:ascii="Arial" w:eastAsia="Calibri" w:hAnsi="Arial" w:cs="Arial"/>
          <w:sz w:val="22"/>
          <w:szCs w:val="22"/>
          <w:lang w:eastAsia="en-US"/>
        </w:rPr>
        <w:t>przez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Instytucj</w:t>
      </w:r>
      <w:r w:rsidR="00DB18F0">
        <w:rPr>
          <w:rFonts w:ascii="Arial" w:eastAsia="Calibri" w:hAnsi="Arial" w:cs="Arial"/>
          <w:sz w:val="22"/>
          <w:szCs w:val="22"/>
          <w:lang w:eastAsia="en-US"/>
        </w:rPr>
        <w:t>ę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Zarządzającą, w tym za poprawność rozliczeń finansowych, nawet w sytuacji, gdy przekazuje Partnerom odpowiednią część dofinansowania na pokrycie ich wydatków.</w:t>
      </w:r>
    </w:p>
    <w:p w14:paraId="2C8BA5B5" w14:textId="77777777" w:rsidR="00A26216" w:rsidRPr="00A26216" w:rsidRDefault="00A26216" w:rsidP="00A26216">
      <w:pPr>
        <w:jc w:val="center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0460E401" w14:textId="77777777" w:rsidR="00A26216" w:rsidRPr="00A26216" w:rsidRDefault="00A26216" w:rsidP="00A26216">
      <w:pPr>
        <w:jc w:val="center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1417A646" w14:textId="77777777" w:rsidR="00A26216" w:rsidRPr="00A26216" w:rsidRDefault="00A26216" w:rsidP="00A26216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§</w:t>
      </w:r>
      <w:r w:rsidRPr="00A26216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3.</w:t>
      </w:r>
    </w:p>
    <w:p w14:paraId="6A528FD6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Uprawnienia, obowi</w:t>
      </w:r>
      <w:r w:rsidRPr="00A26216">
        <w:rPr>
          <w:rFonts w:ascii="Arial" w:eastAsia="Arial,Bold" w:hAnsi="Arial" w:cs="Arial"/>
          <w:b/>
          <w:bCs/>
          <w:sz w:val="22"/>
          <w:szCs w:val="22"/>
          <w:lang w:eastAsia="en-US"/>
        </w:rPr>
        <w:t>ą</w:t>
      </w: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zki i odpowiedzialno</w:t>
      </w:r>
      <w:r w:rsidRPr="00A26216">
        <w:rPr>
          <w:rFonts w:ascii="Arial" w:eastAsia="Arial,Bold" w:hAnsi="Arial" w:cs="Arial"/>
          <w:b/>
          <w:bCs/>
          <w:sz w:val="22"/>
          <w:szCs w:val="22"/>
          <w:lang w:eastAsia="en-US"/>
        </w:rPr>
        <w:t xml:space="preserve">ść </w:t>
      </w: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Partnera Wiodącego</w:t>
      </w:r>
    </w:p>
    <w:p w14:paraId="7C64FEB9" w14:textId="77777777" w:rsidR="00A26216" w:rsidRPr="00A26216" w:rsidRDefault="00A26216" w:rsidP="00A26216">
      <w:pPr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Strony stwierdzają zgodnie, że …………………………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Beneficjenta)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pełni funkcję Partnera Wiodącego zobowiązanego do:</w:t>
      </w:r>
    </w:p>
    <w:p w14:paraId="498CF452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realizacji Projektu zgodnie z zapisami zatwierdzonego Wniosku;</w:t>
      </w:r>
    </w:p>
    <w:p w14:paraId="3F85C408" w14:textId="5DB2A813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przestrzegania postanowień </w:t>
      </w:r>
      <w:r w:rsidR="00E40B80">
        <w:rPr>
          <w:rFonts w:ascii="Arial" w:eastAsia="Calibri" w:hAnsi="Arial" w:cs="Arial"/>
          <w:sz w:val="22"/>
          <w:szCs w:val="22"/>
          <w:lang w:eastAsia="en-US"/>
        </w:rPr>
        <w:t>Umowy o dofinansowanie/</w:t>
      </w:r>
      <w:r w:rsidR="004648A1" w:rsidRPr="004648A1">
        <w:rPr>
          <w:rFonts w:ascii="Arial" w:eastAsia="Calibri" w:hAnsi="Arial" w:cs="Arial"/>
          <w:sz w:val="22"/>
          <w:szCs w:val="22"/>
          <w:lang w:eastAsia="en-US"/>
        </w:rPr>
        <w:t>Praw i obowiązków Beneficjenta pozakonkursowego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09BE435F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aktywnego uczestnictwa i współpracy w działaniach partnerstwa mających na celu realizację Projektu, o którym mowa w § 1 ust. 1;</w:t>
      </w:r>
    </w:p>
    <w:p w14:paraId="632B4C88" w14:textId="753001B5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reprezentowania Partnerów przed Instytucją Zarządzającą RPO WŁ 2014-2020 w procesie ubiegania się o dofinansowanie Projektu, a po </w:t>
      </w:r>
      <w:r w:rsidR="004648A1">
        <w:rPr>
          <w:rFonts w:ascii="Arial" w:eastAsia="Calibri" w:hAnsi="Arial" w:cs="Arial"/>
          <w:sz w:val="22"/>
          <w:szCs w:val="22"/>
          <w:lang w:eastAsia="en-US"/>
        </w:rPr>
        <w:t xml:space="preserve">przyjęciu </w:t>
      </w:r>
      <w:r w:rsidR="00E40B80">
        <w:rPr>
          <w:rFonts w:ascii="Arial" w:eastAsia="Calibri" w:hAnsi="Arial" w:cs="Arial"/>
          <w:sz w:val="22"/>
          <w:szCs w:val="22"/>
          <w:lang w:eastAsia="en-US"/>
        </w:rPr>
        <w:t xml:space="preserve">Umowy </w:t>
      </w:r>
      <w:r w:rsidR="00E40B80">
        <w:rPr>
          <w:rFonts w:ascii="Arial" w:eastAsia="Calibri" w:hAnsi="Arial" w:cs="Arial"/>
          <w:sz w:val="22"/>
          <w:szCs w:val="22"/>
          <w:lang w:eastAsia="en-US"/>
        </w:rPr>
        <w:br/>
        <w:t>o dofinansowanie/</w:t>
      </w:r>
      <w:r w:rsidR="004648A1" w:rsidRPr="004648A1">
        <w:rPr>
          <w:rFonts w:ascii="Arial" w:eastAsia="Calibri" w:hAnsi="Arial" w:cs="Arial"/>
          <w:sz w:val="22"/>
          <w:szCs w:val="22"/>
          <w:lang w:eastAsia="en-US"/>
        </w:rPr>
        <w:t>Praw i obowiązków Beneficjenta pozakonkursowego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, reprezentowania Partnerów w trakcie realizacji Projektu;</w:t>
      </w:r>
    </w:p>
    <w:p w14:paraId="0F23E004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zapewniania sprawnego systemu przepływu informacji i komunikacji pomiędzy Stronami oraz Instytucją Zarządzającą;</w:t>
      </w:r>
    </w:p>
    <w:p w14:paraId="6E55AE6D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zapewniania udziału Partnerów w podejmowaniu decyzji i realizacji zadań, na zasadach określonych w niniejszej umowie;</w:t>
      </w:r>
    </w:p>
    <w:p w14:paraId="6811758B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wspierania Partnerów w realizacji powierzonych zadań;</w:t>
      </w:r>
    </w:p>
    <w:p w14:paraId="00D74FB5" w14:textId="1951866F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informowania </w:t>
      </w:r>
      <w:r w:rsidR="008629D2">
        <w:rPr>
          <w:rFonts w:ascii="Arial" w:eastAsia="Calibri" w:hAnsi="Arial" w:cs="Arial"/>
          <w:sz w:val="22"/>
          <w:szCs w:val="22"/>
          <w:lang w:eastAsia="en-US"/>
        </w:rPr>
        <w:t>Partnerów/</w:t>
      </w:r>
      <w:r w:rsidR="00CD68E8">
        <w:rPr>
          <w:rFonts w:ascii="Arial" w:eastAsia="Calibri" w:hAnsi="Arial" w:cs="Arial"/>
          <w:sz w:val="22"/>
          <w:szCs w:val="22"/>
          <w:lang w:eastAsia="en-US"/>
        </w:rPr>
        <w:t>grupy zarządzającej partnerstwem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4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o planowanych zmianach w zadaniach realizowanych w ramach Projektu;</w:t>
      </w:r>
    </w:p>
    <w:p w14:paraId="5F19900B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informowania Instytucji Zarządzającej o problemach w realizacji Projektu, w tym o zamiarze zaprzestania jego realizacji lub o zagrożeniu nieosiągnięcia zaplanowanych wskaźników określonych w zatwierdzonym Wniosku;</w:t>
      </w:r>
    </w:p>
    <w:p w14:paraId="72B7E62A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koordynowania (w tym monitorowania i nadzorowania) prawidłowości działań Partnerów przy realizacji zadań, zawartych w Projekcie;</w:t>
      </w:r>
    </w:p>
    <w:p w14:paraId="1405BB58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koordynowania działań partnerstwa na rzecz upowszechniania informacji o partnerstwie i jego celach;</w:t>
      </w:r>
    </w:p>
    <w:p w14:paraId="3AF0C99B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gromadzenia informacji o uczestnikach projektu i przekazywania ich do Instytucji Zarządzającej;</w:t>
      </w:r>
    </w:p>
    <w:p w14:paraId="42730059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zapewniania prawidłowości operacji finansowych, w szczególności poprzez wdrażanie systemu zarządzania i kontroli finansowej Projektu;</w:t>
      </w:r>
    </w:p>
    <w:p w14:paraId="50E12348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przedkładania wniosków o płatność do Instytucji Zarządzającej za pośrednictwem systemu teleinformatycznego SL2014 w celu rozliczenia wydatków w Projekcie oraz otrzymania środków na dofinansowanie zadań realizowanych w ramach Projektu;</w:t>
      </w:r>
    </w:p>
    <w:p w14:paraId="68136FE6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współpracy z podmiotami zewnętrznymi, realizującymi badania ewaluacyjne na zlecenie Instytucji Zarządzającej poprzez udzielanie każdorazowo na wniosek tych podmiotów dokumentów i informacji na temat realizacji Projektu, niezbędnych do przeprowadzenia badania ewaluacyjnego;</w:t>
      </w:r>
    </w:p>
    <w:p w14:paraId="4CB8B63A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pozyskiwania, gromadzenia i archiwizacji dokumentacji związanej z realizacją zadań partnerstwa w terminach określonych w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§11 ust. 1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6533A995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wypełniania obowiązków wynikających z udzielania pomocy publicznej lub pomocy de </w:t>
      </w:r>
      <w:proofErr w:type="spellStart"/>
      <w:r w:rsidRPr="00A26216">
        <w:rPr>
          <w:rFonts w:ascii="Arial" w:eastAsia="Calibri" w:hAnsi="Arial" w:cs="Arial"/>
          <w:sz w:val="22"/>
          <w:szCs w:val="22"/>
          <w:lang w:eastAsia="en-US"/>
        </w:rPr>
        <w:t>minimis</w:t>
      </w:r>
      <w:proofErr w:type="spellEnd"/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związanych z potrzebą monitorowania i kontroli zgodności z zasadami pomocy publicznej lub pomocy de </w:t>
      </w:r>
      <w:proofErr w:type="spellStart"/>
      <w:r w:rsidRPr="00A26216">
        <w:rPr>
          <w:rFonts w:ascii="Arial" w:eastAsia="Calibri" w:hAnsi="Arial" w:cs="Arial"/>
          <w:sz w:val="22"/>
          <w:szCs w:val="22"/>
          <w:lang w:eastAsia="en-US"/>
        </w:rPr>
        <w:t>minimis</w:t>
      </w:r>
      <w:proofErr w:type="spellEnd"/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09FDA328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wykorzystania środków trwałych nabytych w ramach Projektu po zakończeniu jego realizacji na działalność statutową lub przekazania ich nieodpłatnie podmiotowi niedziałającemu dla zysku;</w:t>
      </w:r>
    </w:p>
    <w:p w14:paraId="6268E9D4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zawarcia z Partnerami odrębnych umów przeniesienia autorskich praw majątkowych do utworów wytworzonych w ramach Projektu, z jednoczesnym udzieleniem licencji na rzecz Partnerów na korzystanie z ww. utworów.</w:t>
      </w:r>
    </w:p>
    <w:p w14:paraId="6DDF61F9" w14:textId="1DD0D488" w:rsidR="00A26216" w:rsidRPr="00A26216" w:rsidRDefault="00A26216" w:rsidP="00A26216">
      <w:pPr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Partnerzy upoważniają Partnera Wiodącego do reprezentowania partnerstwa wobec osób trzecich w działaniach związanych z realizacją Projektu, w tym do </w:t>
      </w:r>
      <w:r w:rsidR="004648A1">
        <w:rPr>
          <w:rFonts w:ascii="Arial" w:eastAsia="Calibri" w:hAnsi="Arial" w:cs="Arial"/>
          <w:sz w:val="22"/>
          <w:szCs w:val="22"/>
          <w:lang w:eastAsia="en-US"/>
        </w:rPr>
        <w:t xml:space="preserve">przyjęcia </w:t>
      </w:r>
      <w:r w:rsidR="00B43915">
        <w:rPr>
          <w:rFonts w:ascii="Arial" w:eastAsia="Calibri" w:hAnsi="Arial" w:cs="Arial"/>
          <w:sz w:val="22"/>
          <w:szCs w:val="22"/>
          <w:lang w:eastAsia="en-US"/>
        </w:rPr>
        <w:t xml:space="preserve">w ich imieniu </w:t>
      </w:r>
      <w:r w:rsidR="00B43915">
        <w:rPr>
          <w:rFonts w:ascii="Arial" w:eastAsia="Calibri" w:hAnsi="Arial" w:cs="Arial"/>
          <w:sz w:val="22"/>
          <w:szCs w:val="22"/>
          <w:lang w:eastAsia="en-US"/>
        </w:rPr>
        <w:br/>
        <w:t xml:space="preserve">i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na ich rzecz</w:t>
      </w:r>
      <w:r w:rsidR="00E40B80" w:rsidRPr="00E40B80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E40B80">
        <w:rPr>
          <w:rFonts w:ascii="Arial" w:eastAsia="Calibri" w:hAnsi="Arial" w:cs="Arial"/>
          <w:sz w:val="22"/>
          <w:szCs w:val="22"/>
          <w:lang w:eastAsia="en-US"/>
        </w:rPr>
        <w:t>Umowy o dofinansowanie/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4648A1" w:rsidRPr="004648A1">
        <w:rPr>
          <w:rFonts w:ascii="Arial" w:eastAsia="Calibri" w:hAnsi="Arial" w:cs="Arial"/>
          <w:sz w:val="22"/>
          <w:szCs w:val="22"/>
          <w:lang w:eastAsia="en-US"/>
        </w:rPr>
        <w:t>Praw i obowiązków Beneficjenta pozakonkursowego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 Zakres upoważnienia został określony w Pełnomocnictwach dla Partnera Wiodącego do reprezentowania Partnerów stanowiących załącznik nr 1 do niniejszej umowy.</w:t>
      </w:r>
    </w:p>
    <w:p w14:paraId="2DBE863E" w14:textId="77777777" w:rsidR="00A26216" w:rsidRPr="00A26216" w:rsidRDefault="00A26216" w:rsidP="00A26216">
      <w:pPr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 Wiodący nie może, bez uzyskania uprzedniej zgody Partnerów, akceptować lub przedstawiać propozycji zmian zakresu Projektu lub warunków jego realizacji.</w:t>
      </w:r>
    </w:p>
    <w:p w14:paraId="0130CAE0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47E39864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015A03D5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4.</w:t>
      </w:r>
    </w:p>
    <w:p w14:paraId="7551B69A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Uprawnienia, obowi</w:t>
      </w:r>
      <w:r w:rsidRPr="00A26216">
        <w:rPr>
          <w:rFonts w:ascii="Arial" w:eastAsia="Arial,Bold" w:hAnsi="Arial" w:cs="Arial"/>
          <w:b/>
          <w:bCs/>
          <w:sz w:val="22"/>
          <w:szCs w:val="22"/>
          <w:lang w:eastAsia="en-US"/>
        </w:rPr>
        <w:t>ą</w:t>
      </w: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zki i odpowiedzialno</w:t>
      </w:r>
      <w:r w:rsidRPr="00A26216">
        <w:rPr>
          <w:rFonts w:ascii="Arial" w:eastAsia="Arial,Bold" w:hAnsi="Arial" w:cs="Arial"/>
          <w:b/>
          <w:bCs/>
          <w:sz w:val="22"/>
          <w:szCs w:val="22"/>
          <w:lang w:eastAsia="en-US"/>
        </w:rPr>
        <w:t xml:space="preserve">ść pozostałych </w:t>
      </w: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Partnerów</w:t>
      </w:r>
    </w:p>
    <w:p w14:paraId="5AD722F0" w14:textId="77777777" w:rsidR="00A26216" w:rsidRPr="00A26216" w:rsidRDefault="00A26216" w:rsidP="00A26216">
      <w:pPr>
        <w:numPr>
          <w:ilvl w:val="0"/>
          <w:numId w:val="17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zobowiązani są do:</w:t>
      </w:r>
    </w:p>
    <w:p w14:paraId="0A643346" w14:textId="77777777" w:rsidR="00A26216" w:rsidRPr="00A26216" w:rsidRDefault="00A26216" w:rsidP="000E32FA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43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realizacji Projektu zgodnie z zapisami zatwierdzonego Wniosku;</w:t>
      </w:r>
    </w:p>
    <w:p w14:paraId="410FAEFD" w14:textId="77777777" w:rsidR="00A26216" w:rsidRPr="00A26216" w:rsidRDefault="00A26216" w:rsidP="000E32FA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43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aktywnego uczestnictwa i współpracy w działaniach partnerstwa mających na celu realizację Projektu, o którym mowa w § 1 ust. 1;</w:t>
      </w:r>
    </w:p>
    <w:p w14:paraId="11B90059" w14:textId="77777777" w:rsidR="00A26216" w:rsidRPr="00A26216" w:rsidRDefault="00A26216" w:rsidP="000E32FA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43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stosowania przyjętego systemu przepływu informacji i komunikacji między Stronami umowy;</w:t>
      </w:r>
    </w:p>
    <w:p w14:paraId="014F010C" w14:textId="06D41D71" w:rsidR="00A26216" w:rsidRPr="00A26216" w:rsidRDefault="00A26216" w:rsidP="000E32FA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informowania </w:t>
      </w:r>
      <w:r w:rsidR="00A81428">
        <w:rPr>
          <w:rFonts w:ascii="Arial" w:eastAsia="Calibri" w:hAnsi="Arial" w:cs="Arial"/>
          <w:sz w:val="22"/>
          <w:szCs w:val="22"/>
          <w:lang w:eastAsia="en-US"/>
        </w:rPr>
        <w:t>Partnera Wiodącego/</w:t>
      </w:r>
      <w:r w:rsidR="00CD68E8" w:rsidRPr="00CD68E8">
        <w:rPr>
          <w:rFonts w:ascii="Arial" w:eastAsia="Calibri" w:hAnsi="Arial" w:cs="Arial"/>
          <w:sz w:val="22"/>
          <w:szCs w:val="22"/>
          <w:lang w:eastAsia="en-US"/>
        </w:rPr>
        <w:t>grupy zarządzającej partnerstwem</w:t>
      </w:r>
      <w:r w:rsidR="00CD68E8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o</w:t>
      </w:r>
      <w:r w:rsidR="00A81428">
        <w:rPr>
          <w:rFonts w:ascii="Arial" w:eastAsia="Calibri" w:hAnsi="Arial" w:cs="Arial"/>
          <w:sz w:val="22"/>
          <w:szCs w:val="22"/>
          <w:lang w:eastAsia="en-US"/>
        </w:rPr>
        <w:t> 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planowanych zmianach w zadaniach realizowanych w ramach Projektu;</w:t>
      </w:r>
    </w:p>
    <w:p w14:paraId="4EE7CB00" w14:textId="722FBF5F" w:rsidR="00A26216" w:rsidRPr="00A26216" w:rsidRDefault="00A26216" w:rsidP="000E32FA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informowania </w:t>
      </w:r>
      <w:r w:rsidR="009A5ECF">
        <w:rPr>
          <w:rFonts w:ascii="Arial" w:eastAsia="Calibri" w:hAnsi="Arial" w:cs="Arial"/>
          <w:sz w:val="22"/>
          <w:szCs w:val="22"/>
          <w:lang w:eastAsia="en-US"/>
        </w:rPr>
        <w:t>Partnera Wiodącego</w:t>
      </w:r>
      <w:r w:rsidR="008629D2">
        <w:rPr>
          <w:rFonts w:ascii="Arial" w:eastAsia="Calibri" w:hAnsi="Arial" w:cs="Arial"/>
          <w:sz w:val="22"/>
          <w:szCs w:val="22"/>
          <w:lang w:eastAsia="en-US"/>
        </w:rPr>
        <w:t>/</w:t>
      </w:r>
      <w:r w:rsidR="00CD68E8" w:rsidRPr="00CD68E8">
        <w:rPr>
          <w:rFonts w:ascii="Arial" w:eastAsia="Calibri" w:hAnsi="Arial" w:cs="Arial"/>
          <w:sz w:val="22"/>
          <w:szCs w:val="22"/>
          <w:lang w:eastAsia="en-US"/>
        </w:rPr>
        <w:t xml:space="preserve">grupy zarządzającej partnerstwem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o</w:t>
      </w:r>
      <w:r w:rsidR="00A81428">
        <w:rPr>
          <w:rFonts w:ascii="Arial" w:eastAsia="Calibri" w:hAnsi="Arial" w:cs="Arial"/>
          <w:sz w:val="22"/>
          <w:szCs w:val="22"/>
          <w:lang w:eastAsia="en-US"/>
        </w:rPr>
        <w:t> 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przeszkodach przy realizacji zadań, w tym o ryzyku zaprzestania realizacji zadań;</w:t>
      </w:r>
    </w:p>
    <w:p w14:paraId="2D63AE32" w14:textId="4A7828B2" w:rsidR="00A26216" w:rsidRPr="00A26216" w:rsidRDefault="00A26216" w:rsidP="000E32FA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udzielania na wniosek </w:t>
      </w:r>
      <w:r w:rsidR="009A5ECF">
        <w:rPr>
          <w:rFonts w:ascii="Arial" w:eastAsia="Calibri" w:hAnsi="Arial" w:cs="Arial"/>
          <w:sz w:val="22"/>
          <w:szCs w:val="22"/>
          <w:lang w:eastAsia="en-US"/>
        </w:rPr>
        <w:t>Partnera Wiodącego</w:t>
      </w:r>
      <w:r w:rsidR="008629D2">
        <w:rPr>
          <w:rFonts w:ascii="Arial" w:eastAsia="Calibri" w:hAnsi="Arial" w:cs="Arial"/>
          <w:sz w:val="22"/>
          <w:szCs w:val="22"/>
          <w:lang w:eastAsia="en-US"/>
        </w:rPr>
        <w:t>/</w:t>
      </w:r>
      <w:r w:rsidR="00CD68E8" w:rsidRPr="00CD68E8">
        <w:rPr>
          <w:rFonts w:ascii="Arial" w:eastAsia="Calibri" w:hAnsi="Arial" w:cs="Arial"/>
          <w:sz w:val="22"/>
          <w:szCs w:val="22"/>
          <w:lang w:eastAsia="en-US"/>
        </w:rPr>
        <w:t>grupy zarządzającej partnerstwem</w:t>
      </w:r>
      <w:r w:rsidR="00CD68E8" w:rsidRPr="00CD68E8">
        <w:rPr>
          <w:rFonts w:ascii="Arial" w:eastAsia="Calibri" w:hAnsi="Arial" w:cs="Arial"/>
          <w:sz w:val="14"/>
          <w:szCs w:val="14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informacji i wyjaśnień co do zadań realizowanych w ramach Projektu, w terminie i formie umożliwiającej Partnerowi Wiodącemu wywiązanie się z jego obowiązków informacyjnych względem Instytucji Zarządzającej;</w:t>
      </w:r>
    </w:p>
    <w:p w14:paraId="641E8862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gromadzenia informacji o uczestnikach projektu i przekazywania ich Partnerowi Wiodącemu;</w:t>
      </w:r>
    </w:p>
    <w:p w14:paraId="0262F7BD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informowania uczestników projektu o pochodzeniu środków przeznaczonych na realizację zadań powierzonych na mocy umowy;</w:t>
      </w:r>
    </w:p>
    <w:p w14:paraId="29C6C2DC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oznaczania materiałów promocyjnych, edukacyjnych, informacyjnych i szkoleniowych związanych z realizacją zadań powierzonych na mocy umowy informacją o otrzymaniu wsparcia z Unii Europejskiej, w tym EFS oraz z Programu, zgodnie z zasadami określonymi w § 10;</w:t>
      </w:r>
    </w:p>
    <w:p w14:paraId="492E4A6A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wykorzystania materiałów informacyjnych i wzorów dokumentów przekazanych przez Partnera Wiodącego;</w:t>
      </w:r>
    </w:p>
    <w:p w14:paraId="0FE9A2D9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prowadzenia wyodrębnionej ewidencji księgowej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5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wydatków Projektu w sposób przejrzysty, tak aby możliwa była identyfikacja poszczególnych operacji związanych z Projektem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6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1119063F" w14:textId="5BB49613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otwarcia </w:t>
      </w:r>
      <w:r w:rsidRPr="00A26216">
        <w:rPr>
          <w:rFonts w:ascii="Arial" w:eastAsia="Calibri" w:hAnsi="Arial" w:cs="Arial"/>
          <w:i/>
          <w:sz w:val="22"/>
          <w:szCs w:val="22"/>
          <w:lang w:eastAsia="en-US"/>
        </w:rPr>
        <w:t>wyodrębnionego</w:t>
      </w:r>
      <w:r w:rsidRPr="00A26216">
        <w:rPr>
          <w:rFonts w:ascii="Arial" w:eastAsia="Calibri" w:hAnsi="Arial" w:cs="Arial"/>
          <w:i/>
          <w:sz w:val="22"/>
          <w:szCs w:val="22"/>
          <w:vertAlign w:val="superscript"/>
          <w:lang w:eastAsia="en-US"/>
        </w:rPr>
        <w:footnoteReference w:id="7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rachunku </w:t>
      </w:r>
      <w:r w:rsidR="00700D38">
        <w:rPr>
          <w:rFonts w:ascii="Arial" w:eastAsia="Calibri" w:hAnsi="Arial" w:cs="Arial"/>
          <w:sz w:val="22"/>
          <w:szCs w:val="22"/>
          <w:lang w:eastAsia="en-US"/>
        </w:rPr>
        <w:t xml:space="preserve">płatniczego </w:t>
      </w:r>
      <w:r w:rsidR="00B10F98">
        <w:rPr>
          <w:rFonts w:ascii="Arial" w:eastAsia="Calibri" w:hAnsi="Arial" w:cs="Arial"/>
          <w:sz w:val="22"/>
          <w:szCs w:val="22"/>
          <w:lang w:eastAsia="en-US"/>
        </w:rPr>
        <w:t xml:space="preserve">w przypadku otrzymywania środków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w formie zaliczki w ramach Projektu oraz informowania o wszelkich zmianach numerów rachunków w trakcie realizacji zadań;</w:t>
      </w:r>
    </w:p>
    <w:p w14:paraId="08116732" w14:textId="1E2D0301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przedstawiania Partnerowi Wiodącemu informacji finansowych i sprawozdawczych w terminach i formie umożliwiającej przygotowanie wniosków o płatność wymaganych w</w:t>
      </w:r>
      <w:r w:rsidR="00E40B80">
        <w:rPr>
          <w:rFonts w:ascii="Arial" w:eastAsia="Calibri" w:hAnsi="Arial" w:cs="Arial"/>
          <w:sz w:val="22"/>
          <w:szCs w:val="22"/>
          <w:lang w:eastAsia="en-US"/>
        </w:rPr>
        <w:t xml:space="preserve"> Umowie o dofinansowanie/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 </w:t>
      </w:r>
      <w:r w:rsidR="004648A1" w:rsidRPr="004648A1">
        <w:rPr>
          <w:rFonts w:ascii="Arial" w:eastAsia="Calibri" w:hAnsi="Arial" w:cs="Arial"/>
          <w:sz w:val="22"/>
          <w:szCs w:val="22"/>
          <w:lang w:eastAsia="en-US"/>
        </w:rPr>
        <w:t>Praw</w:t>
      </w:r>
      <w:r w:rsidR="004648A1">
        <w:rPr>
          <w:rFonts w:ascii="Arial" w:eastAsia="Calibri" w:hAnsi="Arial" w:cs="Arial"/>
          <w:sz w:val="22"/>
          <w:szCs w:val="22"/>
          <w:lang w:eastAsia="en-US"/>
        </w:rPr>
        <w:t>ach</w:t>
      </w:r>
      <w:r w:rsidR="004648A1" w:rsidRPr="004648A1">
        <w:rPr>
          <w:rFonts w:ascii="Arial" w:eastAsia="Calibri" w:hAnsi="Arial" w:cs="Arial"/>
          <w:sz w:val="22"/>
          <w:szCs w:val="22"/>
          <w:lang w:eastAsia="en-US"/>
        </w:rPr>
        <w:t xml:space="preserve"> i obowiązk</w:t>
      </w:r>
      <w:r w:rsidR="004648A1">
        <w:rPr>
          <w:rFonts w:ascii="Arial" w:eastAsia="Calibri" w:hAnsi="Arial" w:cs="Arial"/>
          <w:sz w:val="22"/>
          <w:szCs w:val="22"/>
          <w:lang w:eastAsia="en-US"/>
        </w:rPr>
        <w:t>ach</w:t>
      </w:r>
      <w:r w:rsidR="004648A1" w:rsidRPr="004648A1">
        <w:rPr>
          <w:rFonts w:ascii="Arial" w:eastAsia="Calibri" w:hAnsi="Arial" w:cs="Arial"/>
          <w:sz w:val="22"/>
          <w:szCs w:val="22"/>
          <w:lang w:eastAsia="en-US"/>
        </w:rPr>
        <w:t xml:space="preserve"> Beneficjenta pozakonkursowego</w:t>
      </w:r>
      <w:r w:rsidR="004648A1" w:rsidRPr="004648A1">
        <w:rPr>
          <w:rFonts w:ascii="Arial" w:eastAsia="Calibri" w:hAnsi="Arial" w:cs="Arial"/>
          <w:i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i/>
          <w:sz w:val="22"/>
          <w:szCs w:val="22"/>
          <w:lang w:eastAsia="en-US"/>
        </w:rPr>
        <w:t>(Partner Wiodący może opracować wzory sprawozdań, o których mowa powyżej)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1EB0A782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wydatkowania środków zgodnie ze wskazanymi w Wytycznych w zakresie kwalifikowalności wydatków w ramach Europejskiego Funduszu Rozwoju Regionalnego, Europejskiego Funduszu Społecznego oraz Funduszu Spójności na lata 2014-2020 przepisami dotyczącymi udzielania zamówień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8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7A16DE7F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stosowania aspektów społecznych przy udzielaniu zamówień z zastosowaniem ustawy </w:t>
      </w:r>
      <w:proofErr w:type="spellStart"/>
      <w:r w:rsidRPr="00A26216">
        <w:rPr>
          <w:rFonts w:ascii="Arial" w:eastAsia="Calibri" w:hAnsi="Arial" w:cs="Arial"/>
          <w:sz w:val="22"/>
          <w:szCs w:val="22"/>
          <w:lang w:eastAsia="en-US"/>
        </w:rPr>
        <w:t>Pzp</w:t>
      </w:r>
      <w:proofErr w:type="spellEnd"/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albo zasady konkurencyjności, których przedmiotem są:……………………………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9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  <w:r w:rsidRPr="00A26216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Instytucja Zarządzająca, w przypadku stwierdzenia naruszenia ust. 15, uznaje wydatki poniesione w ramach przeprowadzonego zamówienia za nieprawidłowe i dokonuje korekt finansowych lub pomniejszenia wartości wydatków kwalifikowalnych, z uwzględnieniem zapisów rozporządzenia wydanego na podstawie art. 24 ust. 13 ustawy wdrożeniowej. Rozporządzenie ministra właściwego ds. rozwoju znajduje się na stronie internetowej Instytucji Zarządzającej.</w:t>
      </w:r>
    </w:p>
    <w:p w14:paraId="5A6297C9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wypełniania obowiązków wynikających z udzielania pomocy publicznej lub pomocy de </w:t>
      </w:r>
      <w:proofErr w:type="spellStart"/>
      <w:r w:rsidRPr="00A26216">
        <w:rPr>
          <w:rFonts w:ascii="Arial" w:eastAsia="Calibri" w:hAnsi="Arial" w:cs="Arial"/>
          <w:sz w:val="22"/>
          <w:szCs w:val="22"/>
          <w:lang w:eastAsia="en-US"/>
        </w:rPr>
        <w:t>minimis</w:t>
      </w:r>
      <w:proofErr w:type="spellEnd"/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związanych z potrzebą monitorowania i kontroli zgodności z zasadami pomocy publicznej lub pomocy de </w:t>
      </w:r>
      <w:proofErr w:type="spellStart"/>
      <w:r w:rsidRPr="00A26216">
        <w:rPr>
          <w:rFonts w:ascii="Arial" w:eastAsia="Calibri" w:hAnsi="Arial" w:cs="Arial"/>
          <w:sz w:val="22"/>
          <w:szCs w:val="22"/>
          <w:lang w:eastAsia="en-US"/>
        </w:rPr>
        <w:t>minimis</w:t>
      </w:r>
      <w:proofErr w:type="spellEnd"/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1365D85B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poddania się kontroli w zakresie prawidłowej realizacji zadań w Projekcie przeprowadzonej przez Partnera Wiodącego, Instytucję Zarządzającą oraz inne uprawnione do kontroli podmioty, w tym w szczególności:</w:t>
      </w:r>
    </w:p>
    <w:p w14:paraId="4529E8D6" w14:textId="77777777" w:rsidR="00A26216" w:rsidRPr="00A26216" w:rsidRDefault="00A26216" w:rsidP="00A26216">
      <w:pPr>
        <w:numPr>
          <w:ilvl w:val="0"/>
          <w:numId w:val="9"/>
        </w:numPr>
        <w:autoSpaceDE w:val="0"/>
        <w:autoSpaceDN w:val="0"/>
        <w:adjustRightInd w:val="0"/>
        <w:spacing w:after="200" w:line="276" w:lineRule="auto"/>
        <w:ind w:left="1066" w:hanging="35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do umożliwienia wglądu we wszystkie dokumenty związane, jak i niezwiązane z realizacją Projektu, o ile jest to konieczne do stwierdzenia kwalifikowalności wydatków w Projekcie, w tym w dokumenty elektroniczne przez cały okres ich przechowywania określony w § 11 ust. 1;</w:t>
      </w:r>
    </w:p>
    <w:p w14:paraId="73D6220C" w14:textId="77777777" w:rsidR="00A26216" w:rsidRPr="00A26216" w:rsidRDefault="00A26216" w:rsidP="00A26216">
      <w:pPr>
        <w:numPr>
          <w:ilvl w:val="0"/>
          <w:numId w:val="9"/>
        </w:numPr>
        <w:autoSpaceDE w:val="0"/>
        <w:autoSpaceDN w:val="0"/>
        <w:adjustRightInd w:val="0"/>
        <w:spacing w:after="200" w:line="276" w:lineRule="auto"/>
        <w:ind w:left="1066" w:hanging="35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do umożliwienia dostępu do urządzeń, obiektów, terenów i pomieszczeń, w których realizowany jest Projekt lub gromadzona jest dokumentacja;</w:t>
      </w:r>
    </w:p>
    <w:p w14:paraId="78E50B0F" w14:textId="77777777" w:rsidR="00A26216" w:rsidRPr="00A26216" w:rsidRDefault="00A26216" w:rsidP="00A26216">
      <w:pPr>
        <w:numPr>
          <w:ilvl w:val="0"/>
          <w:numId w:val="9"/>
        </w:numPr>
        <w:autoSpaceDE w:val="0"/>
        <w:autoSpaceDN w:val="0"/>
        <w:adjustRightInd w:val="0"/>
        <w:spacing w:after="200" w:line="276" w:lineRule="auto"/>
        <w:ind w:left="1066" w:hanging="35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do zapewnienia obecności upoważnionych osób, które udzielą wyjaśnień na temat realizacji Projektu;</w:t>
      </w:r>
    </w:p>
    <w:p w14:paraId="3E341B41" w14:textId="77777777" w:rsidR="00B10F98" w:rsidRDefault="00A26216" w:rsidP="00B10F98">
      <w:pPr>
        <w:numPr>
          <w:ilvl w:val="0"/>
          <w:numId w:val="9"/>
        </w:numPr>
        <w:autoSpaceDE w:val="0"/>
        <w:autoSpaceDN w:val="0"/>
        <w:adjustRightInd w:val="0"/>
        <w:spacing w:after="120" w:line="276" w:lineRule="auto"/>
        <w:ind w:left="1066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współpracy z Partnerem wiodącym przy podejmowaniu działań naprawczych lub przy wskazaniu sposobu wykorzystania rekomendacji, wynikających z informacji pokontrolnej wydawanej przez Instytucję Zarządzającą lub inne uprawnione do kontroli podmioty;</w:t>
      </w:r>
    </w:p>
    <w:p w14:paraId="50931A9A" w14:textId="3FA1FF6F" w:rsidR="002E3592" w:rsidRDefault="002E3592" w:rsidP="002E3592">
      <w:pPr>
        <w:numPr>
          <w:ilvl w:val="0"/>
          <w:numId w:val="9"/>
        </w:numPr>
        <w:autoSpaceDE w:val="0"/>
        <w:autoSpaceDN w:val="0"/>
        <w:adjustRightInd w:val="0"/>
        <w:spacing w:after="120" w:line="276" w:lineRule="auto"/>
        <w:ind w:left="993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E3592">
        <w:rPr>
          <w:rFonts w:ascii="Arial" w:eastAsia="Calibri" w:hAnsi="Arial" w:cs="Arial"/>
          <w:sz w:val="22"/>
          <w:szCs w:val="22"/>
          <w:lang w:eastAsia="en-US"/>
        </w:rPr>
        <w:t xml:space="preserve">do dostarczenia do Biura Projektu na czas prowadzenia czynności kontrolnych oryginałów dokumentów wymienionych w 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p</w:t>
      </w:r>
      <w:r w:rsidRPr="002E3592">
        <w:rPr>
          <w:rFonts w:ascii="Arial" w:eastAsia="Calibri" w:hAnsi="Arial" w:cs="Arial"/>
          <w:sz w:val="22"/>
          <w:szCs w:val="22"/>
          <w:lang w:eastAsia="en-US"/>
        </w:rPr>
        <w:t>pkt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>.</w:t>
      </w:r>
      <w:r w:rsidRPr="002E3592">
        <w:rPr>
          <w:rFonts w:ascii="Arial" w:eastAsia="Calibri" w:hAnsi="Arial" w:cs="Arial"/>
          <w:sz w:val="22"/>
          <w:szCs w:val="22"/>
          <w:lang w:eastAsia="en-US"/>
        </w:rPr>
        <w:t xml:space="preserve"> a) na wniosek podmiotu uprawnionego do kontroli</w:t>
      </w:r>
      <w:r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6DB65623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współpracy z podmiotami zewnętrznymi, realizującymi badania ewaluacyjne na zlecenie Instytucji Zarządzającej poprzez udostępnianie każdorazowo na wniosek tego podmiotu lub Partnera Wiodącego dokumentów i informacji na temat realizacji Projektu, niezbędnych do przeprowadzenia badania ewaluacyjnego;</w:t>
      </w:r>
    </w:p>
    <w:p w14:paraId="071361DF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pozyskiwania, gromadzenia i archiwizacji dokumentacji związanej z realizacją zadań partnerstwa w terminach określonych w §11 ust. 1;</w:t>
      </w:r>
    </w:p>
    <w:p w14:paraId="0D9E63E2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zachowania:</w:t>
      </w:r>
    </w:p>
    <w:p w14:paraId="106A8D9A" w14:textId="77777777" w:rsidR="00A26216" w:rsidRPr="00A26216" w:rsidRDefault="00A26216" w:rsidP="00A26216">
      <w:pPr>
        <w:numPr>
          <w:ilvl w:val="0"/>
          <w:numId w:val="12"/>
        </w:numPr>
        <w:autoSpaceDE w:val="0"/>
        <w:autoSpaceDN w:val="0"/>
        <w:adjustRightInd w:val="0"/>
        <w:spacing w:after="200" w:line="276" w:lineRule="auto"/>
        <w:ind w:left="1066" w:hanging="357"/>
        <w:contextualSpacing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trwałości rezultatów</w:t>
      </w:r>
      <w:r w:rsidRPr="00A26216">
        <w:rPr>
          <w:rFonts w:ascii="Arial" w:eastAsia="Calibri" w:hAnsi="Arial" w:cs="Arial"/>
          <w:bCs/>
          <w:sz w:val="22"/>
          <w:szCs w:val="22"/>
          <w:vertAlign w:val="superscript"/>
          <w:lang w:eastAsia="en-US"/>
        </w:rPr>
        <w:footnoteReference w:id="10"/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;</w:t>
      </w:r>
    </w:p>
    <w:p w14:paraId="62C6FEC5" w14:textId="77777777" w:rsidR="00A26216" w:rsidRPr="00A26216" w:rsidRDefault="00A26216" w:rsidP="00A26216">
      <w:pPr>
        <w:numPr>
          <w:ilvl w:val="0"/>
          <w:numId w:val="12"/>
        </w:numPr>
        <w:autoSpaceDE w:val="0"/>
        <w:autoSpaceDN w:val="0"/>
        <w:adjustRightInd w:val="0"/>
        <w:spacing w:after="200" w:line="276" w:lineRule="auto"/>
        <w:ind w:left="1066" w:hanging="357"/>
        <w:contextualSpacing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trwałości projektu w rozumieniu Wytycznych w zakresie kwalifikowalności wydatków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 ramach Europejskiego Funduszu Rozwoju Regionalnego, Europejskiego Funduszu Społecznego oraz Funduszu Spójności na lata 2014-2020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mających zastosowanie do wydatków w ramach cross-</w:t>
      </w:r>
      <w:proofErr w:type="spellStart"/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financingu</w:t>
      </w:r>
      <w:proofErr w:type="spellEnd"/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 określonych w niniejszych wytycznych</w:t>
      </w:r>
      <w:r w:rsidRPr="00A26216">
        <w:rPr>
          <w:rFonts w:ascii="Arial" w:eastAsia="Calibri" w:hAnsi="Arial" w:cs="Arial"/>
          <w:bCs/>
          <w:sz w:val="22"/>
          <w:szCs w:val="22"/>
          <w:vertAlign w:val="superscript"/>
          <w:lang w:eastAsia="en-US"/>
        </w:rPr>
        <w:footnoteReference w:id="11"/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;</w:t>
      </w:r>
    </w:p>
    <w:p w14:paraId="0728C3C1" w14:textId="77777777" w:rsidR="00A26216" w:rsidRPr="00A26216" w:rsidRDefault="00A26216" w:rsidP="00A26216">
      <w:pPr>
        <w:numPr>
          <w:ilvl w:val="0"/>
          <w:numId w:val="12"/>
        </w:numPr>
        <w:autoSpaceDE w:val="0"/>
        <w:autoSpaceDN w:val="0"/>
        <w:adjustRightInd w:val="0"/>
        <w:spacing w:after="120" w:line="276" w:lineRule="auto"/>
        <w:ind w:left="1066" w:hanging="357"/>
        <w:jc w:val="both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trwałości wynikającej z przepisów w zakresie udzielenia pomocy publicznej/pomocy de </w:t>
      </w:r>
      <w:proofErr w:type="spellStart"/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minimis</w:t>
      </w:r>
      <w:proofErr w:type="spellEnd"/>
      <w:r w:rsidRPr="00A26216">
        <w:rPr>
          <w:rFonts w:ascii="Arial" w:eastAsia="Calibri" w:hAnsi="Arial" w:cs="Arial"/>
          <w:bCs/>
          <w:sz w:val="22"/>
          <w:szCs w:val="22"/>
          <w:vertAlign w:val="superscript"/>
          <w:lang w:eastAsia="en-US"/>
        </w:rPr>
        <w:footnoteReference w:id="12"/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.</w:t>
      </w:r>
    </w:p>
    <w:p w14:paraId="41EA8414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wykorzystania środków trwałych nabytych w ramach Projektu po zakończeniu jego realizacji na działalność statutową lub przekazania ich nieodpłatnie podmiotowi niedziałającemu dla zysku;</w:t>
      </w:r>
    </w:p>
    <w:p w14:paraId="5CD9B93F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w przypadku zlecania usług w ramach Projektu wykonawcy, obejmujących m.in. opracowanie utworu, uwzględniania w umowie z wykonawcą klauzuli przenoszącej autorskie prawa majątkowe do ww. utworu na Partnera;</w:t>
      </w:r>
    </w:p>
    <w:p w14:paraId="27A498C1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zawarcia z Partnerem Wiodącym, na jego wniosek, odrębnej umowy przeniesienia autorskich praw majątkowych do utworów wytworzonych w ramach Projektu w ramach środków finansowych przekazywanych Partnerom przez Partnera Wiodącego, o których mowa w § 7 ust. 1;</w:t>
      </w:r>
    </w:p>
    <w:p w14:paraId="7084E90B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zapewniania zachowania zasady równości szans i niedyskryminacji oraz zasady równości szans kobiet i mężczyzn w ramach partnerstwa zgodnie z Wytycznymi w zakresie realizacji zasady równości szans i niedyskryminacji, w tym dostępności dla osób z niepełnosprawnościami oraz równości szans kobiet i mężczyzn w ramach funduszy unijnych na lata 2014-2020.</w:t>
      </w:r>
    </w:p>
    <w:p w14:paraId="35ED4F65" w14:textId="77777777" w:rsidR="00A26216" w:rsidRPr="00A26216" w:rsidRDefault="00A26216" w:rsidP="00A26216">
      <w:pPr>
        <w:numPr>
          <w:ilvl w:val="0"/>
          <w:numId w:val="17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 ma prawo do otrzymania płatności od Partnera Wiodącego w terminie nie dłuższym niż 10 dni roboczych od otrzymania przez niego środków zgodnie z zapisami § 7 ust. 21.</w:t>
      </w:r>
    </w:p>
    <w:p w14:paraId="6C0BAE08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172048AB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4C9080FE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5.</w:t>
      </w:r>
    </w:p>
    <w:p w14:paraId="5EB164F1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Zakres zada</w:t>
      </w:r>
      <w:r w:rsidRPr="00A26216">
        <w:rPr>
          <w:rFonts w:ascii="Arial" w:eastAsia="Arial,Bold" w:hAnsi="Arial" w:cs="Arial"/>
          <w:b/>
          <w:bCs/>
          <w:sz w:val="22"/>
          <w:szCs w:val="22"/>
          <w:lang w:eastAsia="en-US"/>
        </w:rPr>
        <w:t xml:space="preserve">ń </w:t>
      </w: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Stron</w:t>
      </w:r>
    </w:p>
    <w:p w14:paraId="567A5521" w14:textId="77777777" w:rsidR="00A26216" w:rsidRPr="00A26216" w:rsidRDefault="00A26216" w:rsidP="00A26216">
      <w:pPr>
        <w:numPr>
          <w:ilvl w:val="0"/>
          <w:numId w:val="19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Strony ustalają następujący podział zadań:</w:t>
      </w:r>
    </w:p>
    <w:p w14:paraId="2E20BC30" w14:textId="77777777" w:rsidR="00A26216" w:rsidRPr="00A26216" w:rsidRDefault="00A26216" w:rsidP="00A26216">
      <w:pPr>
        <w:numPr>
          <w:ilvl w:val="0"/>
          <w:numId w:val="2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Partnera Wiodącego)</w:t>
      </w:r>
    </w:p>
    <w:p w14:paraId="38E0582D" w14:textId="77777777"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ab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jest odpowiedzialny za realizację następujących zadań/poszczególnych czynności określonych w Projekcie</w:t>
      </w:r>
    </w:p>
    <w:p w14:paraId="11A38EEB" w14:textId="77777777" w:rsidR="00A26216" w:rsidRPr="00A26216" w:rsidRDefault="00A26216" w:rsidP="00A26216">
      <w:pPr>
        <w:numPr>
          <w:ilvl w:val="0"/>
          <w:numId w:val="20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14:paraId="4AAE754F" w14:textId="77777777"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zadania/poszczególnych czynności zgodnie z treścią Wniosku)</w:t>
      </w:r>
    </w:p>
    <w:p w14:paraId="21D72A6C" w14:textId="77777777" w:rsidR="00A26216" w:rsidRPr="00A26216" w:rsidRDefault="00A26216" w:rsidP="00A26216">
      <w:pPr>
        <w:numPr>
          <w:ilvl w:val="0"/>
          <w:numId w:val="20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14:paraId="56833917" w14:textId="77777777"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zadania/poszczególnych czynności zgodnie z treścią Wniosku)</w:t>
      </w:r>
    </w:p>
    <w:p w14:paraId="0332089E" w14:textId="77777777"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31814009" w14:textId="77777777" w:rsidR="00A26216" w:rsidRPr="00A26216" w:rsidRDefault="00A26216" w:rsidP="00A26216">
      <w:pPr>
        <w:numPr>
          <w:ilvl w:val="0"/>
          <w:numId w:val="2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</w:t>
      </w:r>
    </w:p>
    <w:p w14:paraId="46825A4F" w14:textId="77777777" w:rsidR="00A26216" w:rsidRPr="00A26216" w:rsidRDefault="00A26216" w:rsidP="00A26216">
      <w:pPr>
        <w:autoSpaceDE w:val="0"/>
        <w:autoSpaceDN w:val="0"/>
        <w:adjustRightInd w:val="0"/>
        <w:ind w:left="717"/>
        <w:contextualSpacing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Partnera nr 1)</w:t>
      </w:r>
    </w:p>
    <w:p w14:paraId="11CF6CA8" w14:textId="77777777" w:rsidR="00A26216" w:rsidRPr="00A26216" w:rsidRDefault="00A26216" w:rsidP="00A26216">
      <w:pPr>
        <w:autoSpaceDE w:val="0"/>
        <w:autoSpaceDN w:val="0"/>
        <w:adjustRightInd w:val="0"/>
        <w:ind w:left="71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jest odpowiedzialny za realizację następujących zadań/poszczególnych czynności określonych w Projekcie:</w:t>
      </w:r>
    </w:p>
    <w:p w14:paraId="5D882858" w14:textId="77777777" w:rsidR="00A26216" w:rsidRPr="00A26216" w:rsidRDefault="00A26216" w:rsidP="00A26216">
      <w:pPr>
        <w:numPr>
          <w:ilvl w:val="0"/>
          <w:numId w:val="22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14:paraId="4B80A477" w14:textId="77777777"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zadania/poszczególnych czynności zgodnie z treścią Wniosku)</w:t>
      </w:r>
    </w:p>
    <w:p w14:paraId="213243AC" w14:textId="77777777" w:rsidR="00A26216" w:rsidRPr="00A26216" w:rsidRDefault="00A26216" w:rsidP="00A26216">
      <w:pPr>
        <w:numPr>
          <w:ilvl w:val="0"/>
          <w:numId w:val="22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14:paraId="205ADA2E" w14:textId="77777777"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zadania/poszczególnych czynności zgodnie z treścią Wniosku)</w:t>
      </w:r>
    </w:p>
    <w:p w14:paraId="5870CF21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2"/>
          <w:szCs w:val="22"/>
          <w:lang w:eastAsia="en-US"/>
        </w:rPr>
      </w:pPr>
    </w:p>
    <w:p w14:paraId="7AC71C92" w14:textId="77777777" w:rsidR="00A26216" w:rsidRPr="00A26216" w:rsidRDefault="00A26216" w:rsidP="00A26216">
      <w:pPr>
        <w:numPr>
          <w:ilvl w:val="0"/>
          <w:numId w:val="2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</w:t>
      </w:r>
    </w:p>
    <w:p w14:paraId="43A00958" w14:textId="77777777" w:rsidR="00A26216" w:rsidRPr="00A26216" w:rsidRDefault="00A26216" w:rsidP="00A26216">
      <w:pPr>
        <w:autoSpaceDE w:val="0"/>
        <w:autoSpaceDN w:val="0"/>
        <w:adjustRightInd w:val="0"/>
        <w:ind w:left="71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Partnera nr 2)</w:t>
      </w:r>
    </w:p>
    <w:p w14:paraId="6D935BFE" w14:textId="77777777" w:rsidR="00A26216" w:rsidRPr="00A26216" w:rsidRDefault="00A26216" w:rsidP="00A26216">
      <w:pPr>
        <w:autoSpaceDE w:val="0"/>
        <w:autoSpaceDN w:val="0"/>
        <w:adjustRightInd w:val="0"/>
        <w:ind w:left="71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jest odpowiedzialny za realizację następujących zadań/poszczególnych czynności określonych w Projekcie:</w:t>
      </w:r>
    </w:p>
    <w:p w14:paraId="493D161C" w14:textId="77777777" w:rsidR="00A26216" w:rsidRPr="00A26216" w:rsidRDefault="00A26216" w:rsidP="00A26216">
      <w:pPr>
        <w:numPr>
          <w:ilvl w:val="0"/>
          <w:numId w:val="23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14:paraId="47860D4F" w14:textId="77777777"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zadania/poszczególnych czynności zgodnie z treścią Wniosku)</w:t>
      </w:r>
    </w:p>
    <w:p w14:paraId="7CB96111" w14:textId="77777777" w:rsidR="00A26216" w:rsidRPr="00A26216" w:rsidRDefault="00A26216" w:rsidP="00A26216">
      <w:pPr>
        <w:numPr>
          <w:ilvl w:val="0"/>
          <w:numId w:val="23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14:paraId="6ECDD36A" w14:textId="77777777"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zadania/poszczególnych czynności zgodnie z treścią Wniosku)</w:t>
      </w:r>
    </w:p>
    <w:p w14:paraId="69348EA7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0519455" w14:textId="77777777" w:rsidR="00A26216" w:rsidRPr="00A26216" w:rsidRDefault="00A26216" w:rsidP="00A26216">
      <w:pPr>
        <w:numPr>
          <w:ilvl w:val="0"/>
          <w:numId w:val="2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</w:t>
      </w:r>
    </w:p>
    <w:p w14:paraId="74B4376C" w14:textId="77777777" w:rsidR="00A26216" w:rsidRPr="00A26216" w:rsidRDefault="00A26216" w:rsidP="00A26216">
      <w:pPr>
        <w:autoSpaceDE w:val="0"/>
        <w:autoSpaceDN w:val="0"/>
        <w:adjustRightInd w:val="0"/>
        <w:ind w:left="717"/>
        <w:contextualSpacing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lastRenderedPageBreak/>
        <w:t>(nazwa Partnera nr 3)</w:t>
      </w:r>
    </w:p>
    <w:p w14:paraId="40BF336E" w14:textId="77777777" w:rsidR="00A26216" w:rsidRPr="00A26216" w:rsidRDefault="00A26216" w:rsidP="00A26216">
      <w:pPr>
        <w:autoSpaceDE w:val="0"/>
        <w:autoSpaceDN w:val="0"/>
        <w:adjustRightInd w:val="0"/>
        <w:ind w:left="71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jest odpowiedzialny za realizację następujących zadań/poszczególnych czynności określonych w Projekcie:</w:t>
      </w:r>
    </w:p>
    <w:p w14:paraId="0224CCEB" w14:textId="77777777" w:rsidR="00A26216" w:rsidRPr="00A26216" w:rsidRDefault="00A26216" w:rsidP="00A26216">
      <w:pPr>
        <w:numPr>
          <w:ilvl w:val="0"/>
          <w:numId w:val="24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14:paraId="58D6118F" w14:textId="77777777"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zadania/poszczególnych czynności zgodnie z treścią Wniosku)</w:t>
      </w:r>
    </w:p>
    <w:p w14:paraId="276C9204" w14:textId="77777777" w:rsidR="00A26216" w:rsidRPr="00A26216" w:rsidRDefault="00A26216" w:rsidP="00A26216">
      <w:pPr>
        <w:numPr>
          <w:ilvl w:val="0"/>
          <w:numId w:val="24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14:paraId="0B2A5FA0" w14:textId="77777777"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zadania/poszczególnych czynności</w:t>
      </w:r>
      <w:r w:rsidRPr="00A26216">
        <w:rPr>
          <w:rFonts w:ascii="Arial" w:eastAsia="Calibri" w:hAnsi="Arial" w:cs="Arial"/>
          <w:i/>
          <w:iCs/>
          <w:sz w:val="20"/>
          <w:szCs w:val="22"/>
          <w:vertAlign w:val="superscript"/>
          <w:lang w:eastAsia="en-US"/>
        </w:rPr>
        <w:footnoteReference w:id="13"/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zgodnie z treścią Wniosku).</w:t>
      </w:r>
    </w:p>
    <w:p w14:paraId="73A32B21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</w:p>
    <w:p w14:paraId="55BA7F0F" w14:textId="77777777" w:rsidR="00A26216" w:rsidRPr="00A26216" w:rsidRDefault="00A26216" w:rsidP="00A26216">
      <w:pPr>
        <w:numPr>
          <w:ilvl w:val="0"/>
          <w:numId w:val="19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 Wiodący i Partnerzy zgodnie postanawiają że:</w:t>
      </w:r>
    </w:p>
    <w:p w14:paraId="6EA935D8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1)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nie jest dopuszczalne zlecanie usług merytorycznych pomiędzy podmiotami partnerstwa, w tym kierowanie zapytań ofertowych do pozostałych podmiotów partnerstwa podczas udzielania zamówień w ramach Projektu, a także angażowanie jako personelu projektu pracowników partnerów przez Partnera Wiodącego i odwrotnie;</w:t>
      </w:r>
    </w:p>
    <w:p w14:paraId="6C837FAD" w14:textId="6665BF1C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2)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nie jest dopuszczalne wzajemne zlecanie</w:t>
      </w:r>
      <w:r w:rsidR="00B402A3">
        <w:rPr>
          <w:rFonts w:ascii="Arial" w:eastAsia="Calibri" w:hAnsi="Arial" w:cs="Arial"/>
          <w:sz w:val="22"/>
          <w:szCs w:val="22"/>
          <w:lang w:eastAsia="en-US"/>
        </w:rPr>
        <w:t xml:space="preserve"> (za wynagrodzeniem płaconym miedzy partnerami) usług, dostaw towarów i robót budowlanych lub realizacji zadań przez personel projektu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0BC5F262" w14:textId="77777777" w:rsidR="00A26216" w:rsidRPr="00A26216" w:rsidRDefault="00A26216" w:rsidP="00A26216">
      <w:pPr>
        <w:autoSpaceDE w:val="0"/>
        <w:autoSpaceDN w:val="0"/>
        <w:adjustRightInd w:val="0"/>
        <w:spacing w:after="12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3)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zlecanie usług podmiotom nie będącym stroną umowy, zwanymi dalej wykonawcami, może dotyczyć jedynie części zadań powierzonych Partnerowi Wiodącemu lub Partnerom zgodnie z ust. 1, o ile przewiduje tak zatwierdzony Wniosek.</w:t>
      </w:r>
    </w:p>
    <w:p w14:paraId="43F047AF" w14:textId="77777777" w:rsidR="00A26216" w:rsidRPr="00A26216" w:rsidRDefault="00A26216" w:rsidP="00A26216">
      <w:pPr>
        <w:numPr>
          <w:ilvl w:val="0"/>
          <w:numId w:val="19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zapewniają, że wykonawcy będą przestrzegać postanowień umowy oraz odpowiadają przed Partnerem Wiodącym za wszelkie działania lub zaniechania wykonawcy jak za swoje działania lub zaniechania.</w:t>
      </w:r>
    </w:p>
    <w:p w14:paraId="73FAD33F" w14:textId="77777777" w:rsidR="00A26216" w:rsidRPr="00A26216" w:rsidRDefault="00A26216" w:rsidP="00A26216">
      <w:pPr>
        <w:numPr>
          <w:ilvl w:val="0"/>
          <w:numId w:val="19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Zmiany w zakresie i sposobie wykonywania powierzonych Partnerom zadań wymagają ich zgody, wyrażonej na piśmie. Zmiany w przydziale zadań do wykonania wymagają zmian we wniosku o dofinansowanie, zaakceptowania przez Instytucję Zarządzającą oraz zawarcia aneksu do umowy o partnerstwie.</w:t>
      </w:r>
    </w:p>
    <w:p w14:paraId="0378D691" w14:textId="02234DB4" w:rsidR="00382B02" w:rsidRPr="00A26216" w:rsidRDefault="00382B02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75CC9567" w14:textId="77777777" w:rsidR="00A26216" w:rsidRPr="00A26216" w:rsidRDefault="00A26216" w:rsidP="00A26216">
      <w:pPr>
        <w:ind w:left="709" w:hanging="425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6.</w:t>
      </w:r>
    </w:p>
    <w:p w14:paraId="448C7918" w14:textId="77777777" w:rsidR="00A26216" w:rsidRPr="00A26216" w:rsidRDefault="00A26216" w:rsidP="00A26216">
      <w:pPr>
        <w:spacing w:after="120"/>
        <w:ind w:left="709" w:hanging="425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Organizacja wewnętrzna partnerstwa</w:t>
      </w:r>
    </w:p>
    <w:p w14:paraId="5C0E5E1E" w14:textId="77777777" w:rsidR="00A26216" w:rsidRPr="00A26216" w:rsidRDefault="00A26216" w:rsidP="00A26216">
      <w:pPr>
        <w:spacing w:after="120"/>
        <w:ind w:left="425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1.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W celu prawidłowego zarządzania partnerstwem oraz zapewniania podejścia partnerskiego w realizacji wskazanego wyżej Projektu, Strony ustalają następujący system organizacji wewnętrznej partnerstwa:</w:t>
      </w:r>
    </w:p>
    <w:p w14:paraId="2E3D7AEB" w14:textId="77777777" w:rsidR="00A26216" w:rsidRPr="00A26216" w:rsidRDefault="00A26216" w:rsidP="00A26216">
      <w:pPr>
        <w:spacing w:after="200"/>
        <w:ind w:firstLine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</w:t>
      </w:r>
    </w:p>
    <w:p w14:paraId="07A150EE" w14:textId="77777777" w:rsidR="00A26216" w:rsidRPr="00A26216" w:rsidRDefault="00A26216" w:rsidP="00A26216">
      <w:pPr>
        <w:spacing w:after="200"/>
        <w:ind w:firstLine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</w:t>
      </w:r>
    </w:p>
    <w:p w14:paraId="52AA7FD8" w14:textId="77777777" w:rsidR="00A26216" w:rsidRPr="00A26216" w:rsidRDefault="00A26216" w:rsidP="00A26216">
      <w:pPr>
        <w:spacing w:after="200"/>
        <w:ind w:firstLine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</w:t>
      </w:r>
    </w:p>
    <w:p w14:paraId="71F762F3" w14:textId="77777777" w:rsidR="00A26216" w:rsidRPr="00A26216" w:rsidRDefault="00A26216" w:rsidP="00A26216">
      <w:pPr>
        <w:spacing w:after="200"/>
        <w:ind w:firstLine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……………………………………………………………………………………………………….</w:t>
      </w:r>
    </w:p>
    <w:p w14:paraId="3A9BEA2E" w14:textId="6DCC9DB4" w:rsidR="00A26216" w:rsidRPr="00A26216" w:rsidRDefault="00A26216" w:rsidP="00A26216">
      <w:pPr>
        <w:spacing w:after="120"/>
        <w:ind w:left="284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sz w:val="20"/>
          <w:szCs w:val="22"/>
          <w:lang w:eastAsia="en-US"/>
        </w:rPr>
        <w:t xml:space="preserve">(W tym ustępie należy opisać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przyjęte w ramach partnerstwa rozwiązania dotyczące organizacji wewnętrznej partnerstwa tj. informacje dotyczące struktury organizacyjnej w ramach Projektu, informacje na temat </w:t>
      </w:r>
      <w:r w:rsidR="009A5ECF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grupy zarządzającej partnerstwem, jeśli taka zostanie zawiązana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(nazwa, skład, rola i zadania, częstotliwość spotkań</w:t>
      </w:r>
      <w:r w:rsidR="009A5ECF">
        <w:rPr>
          <w:rFonts w:ascii="Arial" w:eastAsia="Calibri" w:hAnsi="Arial" w:cs="Arial"/>
          <w:i/>
          <w:iCs/>
          <w:sz w:val="20"/>
          <w:szCs w:val="22"/>
          <w:lang w:eastAsia="en-US"/>
        </w:rPr>
        <w:t>)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, </w:t>
      </w:r>
      <w:r w:rsidR="009A5ECF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system komunikacji w partnerstwie,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sposób podejmowania decyzji</w:t>
      </w:r>
      <w:r w:rsidR="009A5ECF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w ramach partnerstwa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, sposób dokumentowania posiedzeń i podejmowanych decyzji oraz postanowienia dodatkowe, w przypadku partnerstw wprowadzających dodatkowe rozwiązania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lastRenderedPageBreak/>
        <w:t>w zakresie organizacji wewnętrznej partnerstwa, np. dodatkowe ciało doradcze lub rola i zadania Sekretariatu).</w:t>
      </w:r>
    </w:p>
    <w:p w14:paraId="3951E1DF" w14:textId="77777777" w:rsidR="009D7ADA" w:rsidRPr="00A26216" w:rsidRDefault="009D7ADA" w:rsidP="00A26216">
      <w:pPr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</w:p>
    <w:p w14:paraId="15DCB0D4" w14:textId="77777777" w:rsidR="00A26216" w:rsidRPr="00A26216" w:rsidRDefault="00A26216" w:rsidP="00A26216">
      <w:pPr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</w:p>
    <w:p w14:paraId="4E7872D5" w14:textId="77777777" w:rsidR="00A26216" w:rsidRPr="00A26216" w:rsidRDefault="00A26216" w:rsidP="00A26216">
      <w:pPr>
        <w:ind w:left="709" w:hanging="425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7.</w:t>
      </w:r>
    </w:p>
    <w:p w14:paraId="7DDA2998" w14:textId="77777777" w:rsidR="00A26216" w:rsidRPr="00A26216" w:rsidRDefault="00A26216" w:rsidP="00A26216">
      <w:pPr>
        <w:spacing w:after="120"/>
        <w:ind w:left="709" w:hanging="425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sz w:val="22"/>
          <w:szCs w:val="22"/>
          <w:lang w:eastAsia="en-US"/>
        </w:rPr>
        <w:t>Zagadnienia finansowe</w:t>
      </w:r>
      <w:r w:rsidRPr="00A26216">
        <w:rPr>
          <w:rFonts w:ascii="Arial" w:eastAsia="Calibri" w:hAnsi="Arial" w:cs="Arial"/>
          <w:b/>
          <w:sz w:val="22"/>
          <w:szCs w:val="22"/>
          <w:vertAlign w:val="superscript"/>
          <w:lang w:eastAsia="en-US"/>
        </w:rPr>
        <w:footnoteReference w:id="14"/>
      </w:r>
    </w:p>
    <w:p w14:paraId="357AB2B7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Środki finansowe przekazywane Partnerom przez Partnera Wiodącego stanowią dofinansowanie wydatków ponoszonych przez Partnerów w związku z realizacją zadań określonych w niniejszej umowie, a nie świadczeniem usług na rzecz Partnera Wiodącego.</w:t>
      </w:r>
    </w:p>
    <w:p w14:paraId="3F26F21E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 Wiodący i Partnerzy nie mogą przeznaczać środków finansowych, o których mowa w ust. 1 na cele inne niż związane z Projektem, w szczególności na tymczasowe finansowanie swojej podstawowej, </w:t>
      </w:r>
      <w:proofErr w:type="spellStart"/>
      <w:r w:rsidRPr="00A26216">
        <w:rPr>
          <w:rFonts w:ascii="Arial" w:eastAsia="Calibri" w:hAnsi="Arial" w:cs="Arial"/>
          <w:sz w:val="22"/>
          <w:szCs w:val="22"/>
          <w:lang w:eastAsia="en-US"/>
        </w:rPr>
        <w:t>pozaprojektowej</w:t>
      </w:r>
      <w:proofErr w:type="spellEnd"/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działalności.</w:t>
      </w:r>
    </w:p>
    <w:p w14:paraId="5423485B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Budżet Partnera Wiodącego i Partnerów w ramach Projektu, uwzględniający podział środków finansowych na realizację zadań powierzonych Partnerowi Wiodącemu i poszczególnym Partnerom, stanowi załącznik nr 2 do umowy.</w:t>
      </w:r>
    </w:p>
    <w:p w14:paraId="689BB4A1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Strony uzgadniają następujący podział środków finansowych na realizację Projektu w ramach kwoty dofinansowania Projektu w łącznej kwocie nie większej niż ... PLN:</w:t>
      </w:r>
    </w:p>
    <w:p w14:paraId="386D8212" w14:textId="77777777" w:rsidR="00A26216" w:rsidRPr="00A26216" w:rsidRDefault="00A26216" w:rsidP="00A26216">
      <w:pPr>
        <w:numPr>
          <w:ilvl w:val="1"/>
          <w:numId w:val="4"/>
        </w:numPr>
        <w:spacing w:after="200" w:line="276" w:lineRule="auto"/>
        <w:ind w:left="782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na realizację </w:t>
      </w:r>
      <w:r w:rsidRPr="00A26216">
        <w:rPr>
          <w:rFonts w:ascii="Arial" w:eastAsia="Calibri" w:hAnsi="Arial" w:cs="Arial"/>
          <w:bCs/>
          <w:i/>
          <w:iCs/>
          <w:sz w:val="22"/>
          <w:szCs w:val="22"/>
          <w:lang w:eastAsia="en-US"/>
        </w:rPr>
        <w:t>zadania/zadań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 Partnera Wiodącego w łącznej kwocie nie większej niż ..... PLN;</w:t>
      </w:r>
    </w:p>
    <w:p w14:paraId="5C23B07F" w14:textId="77777777" w:rsidR="00A26216" w:rsidRPr="00A26216" w:rsidRDefault="00A26216" w:rsidP="00A26216">
      <w:pPr>
        <w:numPr>
          <w:ilvl w:val="1"/>
          <w:numId w:val="4"/>
        </w:numPr>
        <w:spacing w:after="200" w:line="276" w:lineRule="auto"/>
        <w:ind w:left="782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na realizację </w:t>
      </w:r>
      <w:r w:rsidRPr="00A26216">
        <w:rPr>
          <w:rFonts w:ascii="Arial" w:eastAsia="Calibri" w:hAnsi="Arial" w:cs="Arial"/>
          <w:bCs/>
          <w:i/>
          <w:iCs/>
          <w:sz w:val="22"/>
          <w:szCs w:val="22"/>
          <w:lang w:eastAsia="en-US"/>
        </w:rPr>
        <w:t>zadania/zadań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 Partnera nr 1 w łącznej kwocie nie większej niż .... PLN;</w:t>
      </w:r>
    </w:p>
    <w:p w14:paraId="6036EEAC" w14:textId="77777777" w:rsidR="00A26216" w:rsidRPr="00A26216" w:rsidRDefault="00A26216" w:rsidP="00A26216">
      <w:pPr>
        <w:numPr>
          <w:ilvl w:val="1"/>
          <w:numId w:val="4"/>
        </w:numPr>
        <w:spacing w:after="200" w:line="276" w:lineRule="auto"/>
        <w:ind w:left="782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na realizację </w:t>
      </w:r>
      <w:r w:rsidRPr="00A26216">
        <w:rPr>
          <w:rFonts w:ascii="Arial" w:eastAsia="Calibri" w:hAnsi="Arial" w:cs="Arial"/>
          <w:bCs/>
          <w:i/>
          <w:iCs/>
          <w:sz w:val="22"/>
          <w:szCs w:val="22"/>
          <w:lang w:eastAsia="en-US"/>
        </w:rPr>
        <w:t>zadania/zadań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 Partnera nr 2 w łącznej kwocie nie większej niż .... PLN;</w:t>
      </w:r>
    </w:p>
    <w:p w14:paraId="366F23F6" w14:textId="77777777" w:rsidR="00A26216" w:rsidRPr="00A26216" w:rsidRDefault="00A26216" w:rsidP="00A26216">
      <w:pPr>
        <w:numPr>
          <w:ilvl w:val="1"/>
          <w:numId w:val="4"/>
        </w:numPr>
        <w:spacing w:after="200" w:line="276" w:lineRule="auto"/>
        <w:ind w:left="782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na realizację </w:t>
      </w:r>
      <w:r w:rsidRPr="00A26216">
        <w:rPr>
          <w:rFonts w:ascii="Arial" w:eastAsia="Calibri" w:hAnsi="Arial" w:cs="Arial"/>
          <w:bCs/>
          <w:i/>
          <w:iCs/>
          <w:sz w:val="22"/>
          <w:szCs w:val="22"/>
          <w:lang w:eastAsia="en-US"/>
        </w:rPr>
        <w:t>zadania/zadań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 Partnera nr 3 w łącznej kwocie nie większej niż .... PLN;</w:t>
      </w:r>
    </w:p>
    <w:p w14:paraId="60C36849" w14:textId="77777777" w:rsidR="00A26216" w:rsidRPr="00A26216" w:rsidRDefault="00A26216" w:rsidP="00A26216">
      <w:pPr>
        <w:numPr>
          <w:ilvl w:val="1"/>
          <w:numId w:val="4"/>
        </w:numPr>
        <w:spacing w:after="120" w:line="276" w:lineRule="auto"/>
        <w:ind w:left="782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wartość kosztów pośrednich w związku z realizacją ww. zadań określają Partnerzy w szczególności w załączniku nr 2 do niniejszej umowy.</w:t>
      </w:r>
    </w:p>
    <w:p w14:paraId="4384A325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Strony zobowiązują się do wniesienia wkładu własnego zgodnie z wysokością wskazaną w załączniku, o którym mowa w ust. 3</w:t>
      </w:r>
      <w:r w:rsidRPr="00A26216">
        <w:rPr>
          <w:rFonts w:ascii="Arial" w:eastAsia="Calibri" w:hAnsi="Arial" w:cs="Arial"/>
          <w:bCs/>
          <w:sz w:val="22"/>
          <w:szCs w:val="22"/>
          <w:vertAlign w:val="superscript"/>
          <w:lang w:eastAsia="en-US"/>
        </w:rPr>
        <w:footnoteReference w:id="15"/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.</w:t>
      </w:r>
    </w:p>
    <w:p w14:paraId="52738820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W przypadku niewniesienia wkładu własnego w wysokości wskazanej w załączniku, o którym mowa w ust. 3, kwota dofinansowania, o której mowa w ust. 4, może zostać proporcjonalnie obniżona</w:t>
      </w:r>
      <w:r w:rsidRPr="00A26216">
        <w:rPr>
          <w:rFonts w:ascii="Arial" w:eastAsia="Calibri" w:hAnsi="Arial" w:cs="Arial"/>
          <w:bCs/>
          <w:sz w:val="22"/>
          <w:szCs w:val="22"/>
          <w:vertAlign w:val="superscript"/>
          <w:lang w:eastAsia="en-US"/>
        </w:rPr>
        <w:footnoteReference w:id="16"/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.</w:t>
      </w:r>
    </w:p>
    <w:p w14:paraId="353A0A9E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 Wiodący przekazuje Partnerom środki na finansowanie kosztów realizacji zadań, o których mowa w § 5, w formie zaliczki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17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</w:p>
    <w:p w14:paraId="0EB624D2" w14:textId="759F6A07" w:rsidR="00A26216" w:rsidRPr="00A26216" w:rsidRDefault="00A26216" w:rsidP="00A26216">
      <w:pPr>
        <w:numPr>
          <w:ilvl w:val="0"/>
          <w:numId w:val="25"/>
        </w:numPr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Środki przekazywane są Partnerowi w formie zaliczki na następujący </w:t>
      </w:r>
      <w:r w:rsidRPr="00A26216">
        <w:rPr>
          <w:rFonts w:ascii="Arial" w:eastAsia="Calibri" w:hAnsi="Arial" w:cs="Arial"/>
          <w:i/>
          <w:sz w:val="22"/>
          <w:szCs w:val="22"/>
          <w:lang w:eastAsia="en-US"/>
        </w:rPr>
        <w:t>wyodrębniony</w:t>
      </w:r>
      <w:r w:rsidRPr="00A26216">
        <w:rPr>
          <w:rFonts w:ascii="Arial" w:eastAsia="Calibri" w:hAnsi="Arial" w:cs="Arial"/>
          <w:i/>
          <w:sz w:val="22"/>
          <w:szCs w:val="22"/>
          <w:vertAlign w:val="superscript"/>
          <w:lang w:eastAsia="en-US"/>
        </w:rPr>
        <w:footnoteReference w:id="18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rachunek </w:t>
      </w:r>
      <w:r w:rsidR="00700D38">
        <w:rPr>
          <w:rFonts w:ascii="Arial" w:eastAsia="Calibri" w:hAnsi="Arial" w:cs="Arial"/>
          <w:sz w:val="22"/>
          <w:szCs w:val="22"/>
          <w:lang w:eastAsia="en-US"/>
        </w:rPr>
        <w:t>płatniczy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19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</w:p>
    <w:p w14:paraId="7CAF4275" w14:textId="77777777" w:rsidR="00A26216" w:rsidRPr="00866050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66050">
        <w:rPr>
          <w:rFonts w:ascii="Arial" w:eastAsia="Calibri" w:hAnsi="Arial" w:cs="Arial"/>
          <w:sz w:val="22"/>
          <w:szCs w:val="22"/>
          <w:lang w:eastAsia="en-US"/>
        </w:rPr>
        <w:t>Odsetki bankowe od środków, o których mowa w ust. 7 stanowią dochód budżetu państwa i podlegają zwrotowi w terminie …</w:t>
      </w:r>
      <w:r w:rsidRPr="00866050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20"/>
      </w:r>
      <w:r w:rsidRPr="00866050">
        <w:rPr>
          <w:rFonts w:ascii="Arial" w:eastAsia="Calibri" w:hAnsi="Arial" w:cs="Arial"/>
          <w:sz w:val="22"/>
          <w:szCs w:val="22"/>
          <w:lang w:eastAsia="en-US"/>
        </w:rPr>
        <w:t>, o ile przepisy odrębne nie stanowią inaczej</w:t>
      </w:r>
      <w:r w:rsidRPr="00866050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21"/>
      </w:r>
      <w:r w:rsidRPr="00866050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6A958F38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Środki na finansowanie kosztów realizacji zadań przekazywane są zgodnie z harmonogramem płatności stanowiącym załącznik nr 3 do niniejszej umowy. Aktualizacja harmonogramu nie wymaga formy aneksu do niniejszej umowy.</w:t>
      </w:r>
    </w:p>
    <w:p w14:paraId="06A435FB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Pierwsza transza zaliczki wypłacana jest Partnerom w wysokości określonej w harmonogramie płatności, o którym mowa w ust. 10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22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516B60C6" w14:textId="77777777" w:rsidR="00944349" w:rsidRPr="00944349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Do oceny kwalifikowalności poniesionych wydatków stosuje się wersję Wytycznych w zakresie kwalifikowalności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 ramach Europejskiego Funduszu Rozwoju Regionalnego, Europejskiego Funduszu Społecznego oraz Funduszu Spójności na lata 2014-2020 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obowiązującą w dniu poniesienia wydatku.</w:t>
      </w:r>
    </w:p>
    <w:p w14:paraId="7797EAC1" w14:textId="77777777" w:rsidR="00242765" w:rsidRPr="00242765" w:rsidRDefault="00A26216" w:rsidP="00242765">
      <w:pPr>
        <w:pStyle w:val="Akapitzlist"/>
        <w:numPr>
          <w:ilvl w:val="0"/>
          <w:numId w:val="25"/>
        </w:numPr>
        <w:jc w:val="both"/>
        <w:rPr>
          <w:rStyle w:val="Odwoaniedokomentarza"/>
          <w:rFonts w:ascii="Arial" w:hAnsi="Arial" w:cs="Arial"/>
          <w:sz w:val="22"/>
          <w:szCs w:val="22"/>
          <w:lang w:eastAsia="en-US"/>
        </w:rPr>
      </w:pPr>
      <w:r w:rsidRPr="00944349">
        <w:rPr>
          <w:rFonts w:ascii="Arial" w:hAnsi="Arial" w:cs="Arial"/>
          <w:sz w:val="22"/>
          <w:szCs w:val="22"/>
          <w:lang w:eastAsia="en-US"/>
        </w:rPr>
        <w:t xml:space="preserve"> </w:t>
      </w:r>
      <w:r w:rsidR="00242765" w:rsidRPr="00242765">
        <w:t xml:space="preserve"> </w:t>
      </w:r>
      <w:r w:rsidR="00242765" w:rsidRPr="00242765">
        <w:rPr>
          <w:rFonts w:ascii="Arial" w:hAnsi="Arial" w:cs="Arial"/>
          <w:sz w:val="22"/>
          <w:szCs w:val="22"/>
          <w:lang w:eastAsia="en-US"/>
        </w:rPr>
        <w:t>Do oceny prawidłowości umów zawartych w ramach realizacji projektu w wyniku przeprowadzonych postępowań, stosuje się wersję Wytycznych w zakresie kwalifikowalności obowiązującą w dniu wszczęcia postępowania, które zakończyło się zawarciem danej umowy. Wszczęcie postępowania jest tożsame z publikacją ogłoszenia o wszczęciu postępowania lub zamiarze udzielenia zamówienia lub o prowadzonym naborze pracowników na podstawie stosunku pracy, pod warunkiem, że Beneficjent udokumentuje publikację ogłoszenia o wszczęciu postępowania.</w:t>
      </w:r>
      <w:r w:rsidR="00242765">
        <w:rPr>
          <w:rStyle w:val="Odwoanieprzypisudolnego"/>
          <w:rFonts w:ascii="Arial" w:hAnsi="Arial" w:cs="Arial"/>
          <w:sz w:val="22"/>
          <w:szCs w:val="22"/>
          <w:lang w:eastAsia="en-US"/>
        </w:rPr>
        <w:footnoteReference w:id="23"/>
      </w:r>
    </w:p>
    <w:p w14:paraId="7654C4F7" w14:textId="2D9511C6" w:rsidR="00592D7C" w:rsidRPr="00592D7C" w:rsidRDefault="00592D7C" w:rsidP="00242765">
      <w:pPr>
        <w:pStyle w:val="Akapitzlist"/>
        <w:ind w:left="360"/>
        <w:jc w:val="both"/>
        <w:rPr>
          <w:rFonts w:ascii="Arial" w:hAnsi="Arial" w:cs="Arial"/>
          <w:sz w:val="22"/>
          <w:szCs w:val="22"/>
          <w:lang w:eastAsia="en-US"/>
        </w:rPr>
      </w:pPr>
    </w:p>
    <w:p w14:paraId="73BA56C7" w14:textId="79A627E0" w:rsidR="00A26216" w:rsidRPr="00A26216" w:rsidRDefault="00A26216" w:rsidP="00242765">
      <w:pPr>
        <w:pStyle w:val="Akapitzlist"/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  <w:lang w:eastAsia="en-US"/>
        </w:rPr>
      </w:pPr>
      <w:r w:rsidRPr="00A26216">
        <w:rPr>
          <w:rFonts w:ascii="Arial" w:hAnsi="Arial" w:cs="Arial"/>
          <w:color w:val="000000"/>
          <w:sz w:val="22"/>
          <w:szCs w:val="22"/>
          <w:lang w:eastAsia="en-US"/>
        </w:rPr>
        <w:t>Strony ustalają, iż rozliczanie Projektu będzie procedowane z zastosowaniem formuły:</w:t>
      </w:r>
    </w:p>
    <w:p w14:paraId="4E9FF67F" w14:textId="77777777" w:rsidR="00A26216" w:rsidRPr="00A26216" w:rsidRDefault="00A26216" w:rsidP="00A26216">
      <w:pPr>
        <w:numPr>
          <w:ilvl w:val="0"/>
          <w:numId w:val="8"/>
        </w:numPr>
        <w:spacing w:after="200" w:line="276" w:lineRule="auto"/>
        <w:ind w:left="782" w:hanging="425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partnerskiej, tj. z zastosowaniem częściowych wniosków o płatność</w:t>
      </w:r>
      <w:r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footnoteReference w:id="24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,</w:t>
      </w:r>
    </w:p>
    <w:p w14:paraId="69C036AF" w14:textId="77777777" w:rsidR="00A26216" w:rsidRPr="00A26216" w:rsidRDefault="00A26216" w:rsidP="00A26216">
      <w:pPr>
        <w:numPr>
          <w:ilvl w:val="0"/>
          <w:numId w:val="8"/>
        </w:numPr>
        <w:spacing w:after="120" w:line="276" w:lineRule="auto"/>
        <w:ind w:left="782" w:hanging="425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uproszczonej, tj. bez zastosowania częściowych wniosków o płatność</w:t>
      </w:r>
      <w:r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footnoteReference w:id="25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.</w:t>
      </w:r>
    </w:p>
    <w:p w14:paraId="0DFEBB88" w14:textId="007DA6C1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Strony ustalają, iż w przypadku zastosowania formuły określnej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4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pkt. 1, przekazanie kolejnych transz środków, o których mowa w ust. 7, następuje w przypadku łącznego spełnienia poniższych warunków:</w:t>
      </w:r>
    </w:p>
    <w:p w14:paraId="006D0FBA" w14:textId="094D22D2" w:rsidR="00A26216" w:rsidRPr="00A26216" w:rsidRDefault="007E1D50" w:rsidP="00A26216">
      <w:pPr>
        <w:numPr>
          <w:ilvl w:val="1"/>
          <w:numId w:val="26"/>
        </w:numPr>
        <w:spacing w:after="200" w:line="276" w:lineRule="auto"/>
        <w:ind w:left="77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</w:t>
      </w:r>
      <w:r w:rsidR="00592D7C" w:rsidRPr="00A26216">
        <w:rPr>
          <w:rFonts w:ascii="Arial" w:eastAsia="Calibri" w:hAnsi="Arial" w:cs="Arial"/>
          <w:sz w:val="22"/>
          <w:szCs w:val="22"/>
          <w:lang w:eastAsia="en-US"/>
        </w:rPr>
        <w:t>łożeni</w:t>
      </w:r>
      <w:r w:rsidR="00592D7C">
        <w:rPr>
          <w:rFonts w:ascii="Arial" w:eastAsia="Calibri" w:hAnsi="Arial" w:cs="Arial"/>
          <w:sz w:val="22"/>
          <w:szCs w:val="22"/>
          <w:lang w:eastAsia="en-US"/>
        </w:rPr>
        <w:t>a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Partnerowi Wiodącemu przez Partnerów częściowych wniosków o płatność w systemie teleinformatycznym SL2014 w zakresie realizowanych przez siebie zadań </w:t>
      </w:r>
      <w:r w:rsidR="00A26216" w:rsidRPr="00A26216">
        <w:rPr>
          <w:rFonts w:ascii="Arial" w:eastAsia="Calibri" w:hAnsi="Arial" w:cs="Arial"/>
          <w:i/>
          <w:sz w:val="22"/>
          <w:szCs w:val="22"/>
          <w:lang w:eastAsia="en-US"/>
        </w:rPr>
        <w:t>oraz złożenie do Partnera Wiodącego zestawienia zawierającego dane z faktur lub dokumentów księgowych o równoważnej wartości dowodowej, dotyczących wydatków objętych przekazanymi częściowymi wnioskami o płatność,</w:t>
      </w:r>
      <w:r w:rsidR="00A26216" w:rsidRPr="00A26216">
        <w:rPr>
          <w:rFonts w:ascii="Arial" w:eastAsia="Calibri" w:hAnsi="Arial" w:cs="Arial"/>
          <w:i/>
          <w:sz w:val="22"/>
          <w:szCs w:val="22"/>
          <w:vertAlign w:val="superscript"/>
          <w:lang w:eastAsia="en-US"/>
        </w:rPr>
        <w:footnoteReference w:id="26"/>
      </w:r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 xml:space="preserve"> w terminie do … dni roboczych</w:t>
      </w:r>
      <w:r w:rsidR="00A26216"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27"/>
      </w:r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 xml:space="preserve"> od zakończenia poszczególnych okresów rozliczeniowych, </w:t>
      </w:r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na podstawie których Partner Wiodący składa wnioski o płatność do Instytucji Zarządzającej;</w:t>
      </w:r>
    </w:p>
    <w:p w14:paraId="7300F256" w14:textId="4B8B33EF" w:rsidR="00A26216" w:rsidRPr="00A26216" w:rsidRDefault="00592D7C" w:rsidP="00A26216">
      <w:pPr>
        <w:numPr>
          <w:ilvl w:val="1"/>
          <w:numId w:val="26"/>
        </w:numPr>
        <w:spacing w:after="200" w:line="276" w:lineRule="auto"/>
        <w:ind w:left="77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złożeni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a </w:t>
      </w:r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>informacji o wszystkich uczestnikach zadania/zadań realizowanego/</w:t>
      </w:r>
      <w:proofErr w:type="spellStart"/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>nych</w:t>
      </w:r>
      <w:proofErr w:type="spellEnd"/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 xml:space="preserve"> przez Partnerów;</w:t>
      </w:r>
    </w:p>
    <w:p w14:paraId="065DCE0D" w14:textId="36543569" w:rsidR="00A26216" w:rsidRPr="00A26216" w:rsidRDefault="00592D7C" w:rsidP="00A26216">
      <w:pPr>
        <w:numPr>
          <w:ilvl w:val="1"/>
          <w:numId w:val="26"/>
        </w:numPr>
        <w:spacing w:after="200" w:line="276" w:lineRule="auto"/>
        <w:ind w:left="77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zatwierdzeni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a </w:t>
      </w:r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>częściowych wniosków o płatność, o których mowa w pkt 1, przez Partnera Wiodącego, po uprzedniej weryfikacji zasadności, racjonalności i zgodności z aktualnym budżetem Projektu wydatków przedłożonych do rozliczenia przez Partnerów;</w:t>
      </w:r>
    </w:p>
    <w:p w14:paraId="57B66AAA" w14:textId="4A5B5C40" w:rsidR="00A26216" w:rsidRPr="00592D7C" w:rsidRDefault="00592D7C" w:rsidP="00592D7C">
      <w:pPr>
        <w:numPr>
          <w:ilvl w:val="1"/>
          <w:numId w:val="26"/>
        </w:numPr>
        <w:spacing w:after="120" w:line="276" w:lineRule="auto"/>
        <w:ind w:left="77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dostępnoś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ci </w:t>
      </w:r>
      <w:r w:rsidR="00A26216" w:rsidRPr="00592D7C">
        <w:rPr>
          <w:rFonts w:ascii="Arial" w:eastAsia="Calibri" w:hAnsi="Arial" w:cs="Arial"/>
          <w:sz w:val="22"/>
          <w:szCs w:val="22"/>
          <w:lang w:eastAsia="en-US"/>
        </w:rPr>
        <w:t xml:space="preserve">środków na </w:t>
      </w:r>
      <w:r w:rsidR="00A26216" w:rsidRPr="00592D7C">
        <w:rPr>
          <w:rFonts w:ascii="Arial" w:eastAsia="Calibri" w:hAnsi="Arial" w:cs="Arial"/>
          <w:i/>
          <w:sz w:val="22"/>
          <w:szCs w:val="22"/>
          <w:lang w:eastAsia="en-US"/>
        </w:rPr>
        <w:t>wyodrębnionym</w:t>
      </w:r>
      <w:r w:rsidR="00A26216" w:rsidRPr="00A26216">
        <w:rPr>
          <w:rFonts w:ascii="Arial" w:eastAsia="Calibri" w:hAnsi="Arial" w:cs="Arial"/>
          <w:i/>
          <w:sz w:val="22"/>
          <w:szCs w:val="22"/>
          <w:vertAlign w:val="superscript"/>
          <w:lang w:eastAsia="en-US"/>
        </w:rPr>
        <w:footnoteReference w:id="28"/>
      </w:r>
      <w:r w:rsidR="00A26216" w:rsidRPr="00592D7C">
        <w:rPr>
          <w:rFonts w:ascii="Arial" w:eastAsia="Calibri" w:hAnsi="Arial" w:cs="Arial"/>
          <w:sz w:val="22"/>
          <w:szCs w:val="22"/>
          <w:lang w:eastAsia="en-US"/>
        </w:rPr>
        <w:t xml:space="preserve"> rachunku </w:t>
      </w:r>
      <w:r w:rsidR="00700D38">
        <w:rPr>
          <w:rFonts w:ascii="Arial" w:eastAsia="Calibri" w:hAnsi="Arial" w:cs="Arial"/>
          <w:sz w:val="22"/>
          <w:szCs w:val="22"/>
          <w:lang w:eastAsia="en-US"/>
        </w:rPr>
        <w:t>płatniczy</w:t>
      </w:r>
      <w:r w:rsidR="00333C34">
        <w:rPr>
          <w:rFonts w:ascii="Arial" w:eastAsia="Calibri" w:hAnsi="Arial" w:cs="Arial"/>
          <w:sz w:val="22"/>
          <w:szCs w:val="22"/>
          <w:lang w:eastAsia="en-US"/>
        </w:rPr>
        <w:t>m</w:t>
      </w:r>
      <w:r w:rsidR="00700D38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A26216" w:rsidRPr="00592D7C">
        <w:rPr>
          <w:rFonts w:ascii="Arial" w:eastAsia="Calibri" w:hAnsi="Arial" w:cs="Arial"/>
          <w:sz w:val="22"/>
          <w:szCs w:val="22"/>
          <w:lang w:eastAsia="en-US"/>
        </w:rPr>
        <w:t>Partnera Wiodącego.</w:t>
      </w:r>
    </w:p>
    <w:p w14:paraId="0C26E077" w14:textId="344919F1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Gdy z przyczyn technicznych, które nie leżą po stronie Partnerów, nie jest możliwe złożenie częściowych wniosków o płatność, o których mowa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5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pkt 1, Partnerzy składają do Partnera Wiodącego wersje papierowe częściowych wniosków o płatność, przy jednoczesnym zobowiązaniu się do złożenia wniosków częściowych za pośrednictwem systemu teleinformatycznego SL2014 w terminie … dni roboczych</w:t>
      </w:r>
      <w:r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footnoteReference w:id="29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od uzyskania informacji o usunięciu awarii systemu informatycznego SL2014.</w:t>
      </w:r>
    </w:p>
    <w:p w14:paraId="4A7DED80" w14:textId="6C384C32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Partner Wiodący wzywa Partnerów do złożenia w wyznaczonym terminie dokumentów, wskazanych w zestawieniu, o którym mowa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5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pkt 1, poświadczających kwalifikowalność wydatków ujętych w częściowym wniosku o płatność</w:t>
      </w:r>
      <w:r w:rsidRPr="00A26216">
        <w:rPr>
          <w:rFonts w:ascii="Calibri" w:eastAsia="Calibri" w:hAnsi="Calibri"/>
          <w:color w:val="000000"/>
          <w:sz w:val="22"/>
          <w:szCs w:val="22"/>
          <w:vertAlign w:val="superscript"/>
          <w:lang w:eastAsia="en-US"/>
        </w:rPr>
        <w:footnoteReference w:id="30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. Oprócz dokumentów wskazanych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5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, Partner Wiodący może także wezwać Partnerów do złożenia innych dokumentów potwierdzających kwalifikowalność wydatków ujętych w częściowych wnioskach o płatność.</w:t>
      </w:r>
    </w:p>
    <w:p w14:paraId="5C0D3126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Na podstawie zatwierdzonych częściowych wniosków o płatność, Partner Wiodący tworzy zbiorczy wniosek o płatność i występuje do Instytucji Zarządzającej z wnioskiem o płatność. W przypadku wątpliwości ze strony Instytucji Zarządzającej do dokumentów Partnerów, udzielają oni – za pośrednictwem Partnera Wiodącego – odpowiednich wyjaśnień. </w:t>
      </w:r>
    </w:p>
    <w:p w14:paraId="01235CFE" w14:textId="46D01353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Strony ustalają, iż w przypadku zastosowania formuły określnej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4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pkt. 2, przekazanie kolejnych transz środków, o których mowa w ust. 7, następuje w przypadku łącznego spełnienia poniższych warunków:</w:t>
      </w:r>
    </w:p>
    <w:p w14:paraId="44B33C1D" w14:textId="1030BBE3" w:rsidR="00A26216" w:rsidRPr="00A26216" w:rsidRDefault="00FA7E80" w:rsidP="00A26216">
      <w:pPr>
        <w:numPr>
          <w:ilvl w:val="1"/>
          <w:numId w:val="27"/>
        </w:numPr>
        <w:spacing w:after="200" w:line="276" w:lineRule="auto"/>
        <w:ind w:left="77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złożeni</w:t>
      </w:r>
      <w:r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 xml:space="preserve">a </w:t>
      </w:r>
      <w:r w:rsidR="00A26216"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przez Partnerów do Partnera Wiodącego zestawień zawierających dane z faktur lub dokumentów księgowych o równoważnej wartości dowodowej, dotyczących wydatków objętych wnioskiem o płatność oraz</w:t>
      </w:r>
      <w:r w:rsidR="00A26216" w:rsidRPr="00A26216">
        <w:rPr>
          <w:rFonts w:ascii="Arial" w:eastAsia="Calibri" w:hAnsi="Arial" w:cs="Arial"/>
          <w:i/>
          <w:color w:val="000000"/>
          <w:sz w:val="22"/>
          <w:szCs w:val="22"/>
          <w:vertAlign w:val="superscript"/>
          <w:lang w:eastAsia="en-US"/>
        </w:rPr>
        <w:footnoteReference w:id="31"/>
      </w:r>
      <w:r w:rsidR="00A26216"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 xml:space="preserve"> </w:t>
      </w:r>
      <w:r w:rsidR="00A26216"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złożenie przez Partnerów do Partnera Wiodącego informacji sprawozdawczych wymaganych wzorem wniosku beneficjenta o płatność w terminie do … dni roboczych</w:t>
      </w:r>
      <w:r w:rsidR="00A26216"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footnoteReference w:id="32"/>
      </w:r>
      <w:r w:rsidR="00A26216"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od zakończenia poszczególnych okresów rozliczeniowych, na podstawie których Partner Wiodący składa wnioski o płatność do Instytucji Zarządzającej;</w:t>
      </w:r>
    </w:p>
    <w:p w14:paraId="2B15F516" w14:textId="38A4AE0F" w:rsidR="00A26216" w:rsidRPr="00A26216" w:rsidRDefault="00A26216" w:rsidP="00A26216">
      <w:pPr>
        <w:numPr>
          <w:ilvl w:val="1"/>
          <w:numId w:val="27"/>
        </w:numPr>
        <w:spacing w:after="200" w:line="276" w:lineRule="auto"/>
        <w:ind w:left="77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lastRenderedPageBreak/>
        <w:t>złożeni</w:t>
      </w:r>
      <w:r w:rsidR="00FA7E80">
        <w:rPr>
          <w:rFonts w:ascii="Arial" w:eastAsia="Calibri" w:hAnsi="Arial" w:cs="Arial"/>
          <w:color w:val="000000"/>
          <w:sz w:val="22"/>
          <w:szCs w:val="22"/>
          <w:lang w:eastAsia="en-US"/>
        </w:rPr>
        <w:t>a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informacji o wszystkich uczestnikach zadania/zadań realizowanego/</w:t>
      </w:r>
      <w:proofErr w:type="spellStart"/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nych</w:t>
      </w:r>
      <w:proofErr w:type="spellEnd"/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przez Partnerów;</w:t>
      </w:r>
    </w:p>
    <w:p w14:paraId="0468160D" w14:textId="20B650F0" w:rsidR="00A26216" w:rsidRPr="00A26216" w:rsidRDefault="00A26216" w:rsidP="00A26216">
      <w:pPr>
        <w:numPr>
          <w:ilvl w:val="1"/>
          <w:numId w:val="27"/>
        </w:numPr>
        <w:spacing w:after="200" w:line="276" w:lineRule="auto"/>
        <w:ind w:left="777"/>
        <w:jc w:val="both"/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złożeni</w:t>
      </w:r>
      <w:r w:rsidR="00FA7E80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a</w:t>
      </w:r>
      <w:r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 xml:space="preserve"> przez Partnerów do Partnera Wiodącego dokumentów potwierdzających wykonanie zadań rozliczanych metodami uproszczonymi</w:t>
      </w:r>
      <w:r w:rsidRPr="00A26216">
        <w:rPr>
          <w:rFonts w:ascii="Arial" w:eastAsia="Calibri" w:hAnsi="Arial" w:cs="Arial"/>
          <w:i/>
          <w:color w:val="000000"/>
          <w:sz w:val="22"/>
          <w:szCs w:val="22"/>
          <w:vertAlign w:val="superscript"/>
          <w:lang w:eastAsia="en-US"/>
        </w:rPr>
        <w:footnoteReference w:id="33"/>
      </w:r>
      <w:r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;</w:t>
      </w:r>
    </w:p>
    <w:p w14:paraId="2822A806" w14:textId="0D4BD8B7" w:rsidR="00A26216" w:rsidRPr="00A26216" w:rsidRDefault="00A26216" w:rsidP="00A26216">
      <w:pPr>
        <w:numPr>
          <w:ilvl w:val="1"/>
          <w:numId w:val="27"/>
        </w:numPr>
        <w:spacing w:after="200" w:line="276" w:lineRule="auto"/>
        <w:ind w:left="77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zatwierdzeni</w:t>
      </w:r>
      <w:r w:rsidR="00FA7E80">
        <w:rPr>
          <w:rFonts w:ascii="Arial" w:eastAsia="Calibri" w:hAnsi="Arial" w:cs="Arial"/>
          <w:color w:val="000000"/>
          <w:sz w:val="22"/>
          <w:szCs w:val="22"/>
          <w:lang w:eastAsia="en-US"/>
        </w:rPr>
        <w:t>a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zestawień, o którym mowa w pkt 1, przez Partnera Wiodącego, po uprzedniej weryfikacji zasadności, racjonalności i zgodności z aktualnym budżetem Projektu wydatków przedłożonych do rozliczenia przez Partnerów;</w:t>
      </w:r>
    </w:p>
    <w:p w14:paraId="5494A39A" w14:textId="44A0BC11" w:rsidR="00A26216" w:rsidRPr="00A26216" w:rsidRDefault="00A26216" w:rsidP="00A26216">
      <w:pPr>
        <w:numPr>
          <w:ilvl w:val="1"/>
          <w:numId w:val="27"/>
        </w:numPr>
        <w:spacing w:after="120" w:line="276" w:lineRule="auto"/>
        <w:ind w:left="77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dostępnoś</w:t>
      </w:r>
      <w:r w:rsidR="00FA7E80">
        <w:rPr>
          <w:rFonts w:ascii="Arial" w:eastAsia="Calibri" w:hAnsi="Arial" w:cs="Arial"/>
          <w:color w:val="000000"/>
          <w:sz w:val="22"/>
          <w:szCs w:val="22"/>
          <w:lang w:eastAsia="en-US"/>
        </w:rPr>
        <w:t>ci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środków na </w:t>
      </w:r>
      <w:r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wyodrębnionym</w:t>
      </w:r>
      <w:r w:rsidRPr="00A26216">
        <w:rPr>
          <w:rFonts w:ascii="Arial" w:eastAsia="Calibri" w:hAnsi="Arial" w:cs="Arial"/>
          <w:i/>
          <w:color w:val="000000"/>
          <w:sz w:val="22"/>
          <w:szCs w:val="22"/>
          <w:vertAlign w:val="superscript"/>
          <w:lang w:eastAsia="en-US"/>
        </w:rPr>
        <w:footnoteReference w:id="34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rachunku </w:t>
      </w:r>
      <w:r w:rsidR="00700D38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płatniczym 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Partnera Wiodącego.</w:t>
      </w:r>
    </w:p>
    <w:p w14:paraId="65553857" w14:textId="16FAA4D4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Partner Wiodący wzywa Partnerów do złożenia w wyznaczonym terminie dokumentów, wskazanych w zestawieniach, o których mowa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9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pkt 1, poświadczających kwalifikowalność wydatków przedstawionych do rozliczenia we wniosku o płatność</w:t>
      </w:r>
      <w:r w:rsidRPr="00A26216">
        <w:rPr>
          <w:rFonts w:ascii="Calibri" w:eastAsia="Calibri" w:hAnsi="Calibri"/>
          <w:sz w:val="22"/>
          <w:szCs w:val="22"/>
          <w:vertAlign w:val="superscript"/>
          <w:lang w:eastAsia="en-US"/>
        </w:rPr>
        <w:footnoteReference w:id="35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. Oprócz dokumentów wskazanych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9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, Partner Wiodący może także wezwać Partnerów do złożenia innych dokumentów potwierdzających kwalifikowalność wydatków przedstawionych do rozliczenia we wniosku o płatność.</w:t>
      </w:r>
    </w:p>
    <w:p w14:paraId="115F42F1" w14:textId="28922645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Na podstawie otrzymanych i zweryfikowanych dokumentów wskazanych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9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, Partner Wiodący tworzy i występuje do Instytucji Zarządzającej z wnioskiem o płatność. We wniosku o płatność, w Zestawieniu dokumentów, Partner wiodący oznacza pozycje rozliczające wydatki Partnerów, poprzez odpowiedni opis (wskazanie danego Partnera) w polu Uwagi dla danej pozycji</w:t>
      </w:r>
      <w:r w:rsidRPr="00A26216">
        <w:rPr>
          <w:rFonts w:ascii="Calibri" w:eastAsia="Calibri" w:hAnsi="Calibri"/>
          <w:sz w:val="22"/>
          <w:szCs w:val="22"/>
          <w:vertAlign w:val="superscript"/>
          <w:lang w:eastAsia="en-US"/>
        </w:rPr>
        <w:footnoteReference w:id="36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. W przypadku wątpliwości ze strony Instytucji Zarządzającej do dokumentów Partnerów, udzielają oni – za pośrednictwem Partnera Wiodącego – odpowiednich wyjaśnień. </w:t>
      </w:r>
    </w:p>
    <w:p w14:paraId="0E97C928" w14:textId="7A59AC30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Partner Wiodący przekazuje płatności Partnerom w terminie nie dłuższym niż 10 dni roboczych od otrzymania na rachunek Projektu środków wynikających z informacji o wynikach weryfikacji zbiorczego wniosku o płatność zatwierdzającej do wypłaty transzę dofinansowania, wystawionej przez Instytucję Zarządzającą na podstawie weryfikacji zbiorczego wniosku o płatność, o którym mowa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8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lub 2</w:t>
      </w:r>
      <w:r w:rsidR="00475134">
        <w:rPr>
          <w:rFonts w:ascii="Arial" w:eastAsia="Calibri" w:hAnsi="Arial" w:cs="Arial"/>
          <w:color w:val="000000"/>
          <w:sz w:val="22"/>
          <w:szCs w:val="22"/>
          <w:lang w:eastAsia="en-US"/>
        </w:rPr>
        <w:t>1</w:t>
      </w:r>
      <w:r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footnoteReference w:id="37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. </w:t>
      </w:r>
    </w:p>
    <w:p w14:paraId="700CC072" w14:textId="655BB190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Wszystkie płatności dokonywane w związku z realizacją Projektu pomiędzy Partnerem Wiodącym a Partnerami lub pomiędzy Partnerami, są dokonywane za pośrednictwem wyodrębnionych</w:t>
      </w:r>
      <w:r w:rsidRPr="00A26216">
        <w:rPr>
          <w:rFonts w:ascii="Calibri" w:eastAsia="Calibri" w:hAnsi="Calibri"/>
          <w:color w:val="000000"/>
          <w:sz w:val="22"/>
          <w:szCs w:val="22"/>
          <w:vertAlign w:val="superscript"/>
          <w:lang w:eastAsia="en-US"/>
        </w:rPr>
        <w:footnoteReference w:id="38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rachunków </w:t>
      </w:r>
      <w:r w:rsidR="0078694B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płatniczych</w:t>
      </w:r>
      <w:r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footnoteReference w:id="39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.</w:t>
      </w:r>
      <w:r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t xml:space="preserve"> </w:t>
      </w:r>
    </w:p>
    <w:p w14:paraId="343FC91B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lastRenderedPageBreak/>
        <w:t>Pierwsza transza zaliczki wypłacana jest Partnerom w wysokości i terminie …</w:t>
      </w:r>
      <w:r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footnoteReference w:id="40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. </w:t>
      </w:r>
    </w:p>
    <w:p w14:paraId="0E12D5AC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Partner Wiodący może wstrzymać przekazywanie płatności na rzecz Partnerów, gdy kwoty ujęte w częściowych wnioskach o płatność są nienależne lub Partnerzy nie przedłożą we wskazanym terminie dokumentów potwierdzających kwalifikowalność wydatków, a także w przypadku realizowania zadań niezgodnie z umową lub braku postępów w realizacji zadań oraz gdy zachodzi uzasadnione podejrzenie powstania rażących nieprawidłowości w zakresie realizowanych zadań lub na wniosek instytucji kontrolnych.</w:t>
      </w:r>
    </w:p>
    <w:p w14:paraId="039BD831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Strony zobowiązane są do ujawniania wszelkich dochodów, które powstają w związku z realizacją Projektu</w:t>
      </w:r>
      <w:r w:rsidRPr="00A26216">
        <w:rPr>
          <w:rFonts w:ascii="Calibri" w:eastAsia="Calibri" w:hAnsi="Calibri"/>
          <w:color w:val="000000"/>
          <w:sz w:val="22"/>
          <w:szCs w:val="22"/>
          <w:vertAlign w:val="superscript"/>
          <w:lang w:eastAsia="en-US"/>
        </w:rPr>
        <w:footnoteReference w:id="41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. </w:t>
      </w:r>
    </w:p>
    <w:p w14:paraId="0CC185D4" w14:textId="498CF476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Partnerzy zobowiązują się do rozliczenia całości otrzymanego od Partnera Wiodącego dofinansowania, zgodnie z ust. 1</w:t>
      </w:r>
      <w:r w:rsidR="0061724E">
        <w:rPr>
          <w:rFonts w:ascii="Arial" w:eastAsia="Calibri" w:hAnsi="Arial" w:cs="Arial"/>
          <w:color w:val="000000"/>
          <w:sz w:val="22"/>
          <w:szCs w:val="22"/>
          <w:lang w:eastAsia="en-US"/>
        </w:rPr>
        <w:t>4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. W przypadku nierozliczenia całości otrzymanego dofinansowania, podlega ono zwrotowi na rachunek </w:t>
      </w:r>
      <w:r w:rsidR="0078694B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płatniczy 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Partnera Wiodącego w terminie … dni roboczych</w:t>
      </w:r>
      <w:r w:rsidRPr="00A26216">
        <w:rPr>
          <w:rFonts w:ascii="Calibri" w:eastAsia="Calibri" w:hAnsi="Calibri"/>
          <w:color w:val="000000"/>
          <w:sz w:val="22"/>
          <w:szCs w:val="22"/>
          <w:vertAlign w:val="superscript"/>
          <w:lang w:eastAsia="en-US"/>
        </w:rPr>
        <w:footnoteReference w:id="42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od dnia zakończenia Projektu.</w:t>
      </w:r>
    </w:p>
    <w:p w14:paraId="7737C811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W przypadku stwierdzenia nieprawidłowego wydatkowania środków przez Partnerów Projektu, środki wraz z odsetkami w wysokości określonej jak dla zaległości podatkowych liczonymi od dnia przekazania środków, podlegają zwrotowi na konto Partnera Wiodącego.</w:t>
      </w:r>
    </w:p>
    <w:p w14:paraId="32031AE7" w14:textId="5DCAE944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W przypadku, gdy Instytucja Zarządzająca zażąda zwrotu części lub całości otrzymanego dofinansowania zgodnie z </w:t>
      </w:r>
      <w:r w:rsidR="00E40B80">
        <w:rPr>
          <w:rFonts w:ascii="Arial" w:eastAsia="Calibri" w:hAnsi="Arial" w:cs="Arial"/>
          <w:sz w:val="22"/>
          <w:szCs w:val="22"/>
          <w:lang w:eastAsia="en-US"/>
        </w:rPr>
        <w:t xml:space="preserve">Umową o dofinansowanie/ </w:t>
      </w:r>
      <w:r w:rsidR="004648A1" w:rsidRPr="004648A1">
        <w:rPr>
          <w:rFonts w:ascii="Arial" w:eastAsia="Calibri" w:hAnsi="Arial" w:cs="Arial"/>
          <w:color w:val="000000"/>
          <w:sz w:val="22"/>
          <w:szCs w:val="22"/>
          <w:lang w:eastAsia="en-US"/>
        </w:rPr>
        <w:t>Praw</w:t>
      </w:r>
      <w:r w:rsidR="004648A1">
        <w:rPr>
          <w:rFonts w:ascii="Arial" w:eastAsia="Calibri" w:hAnsi="Arial" w:cs="Arial"/>
          <w:color w:val="000000"/>
          <w:sz w:val="22"/>
          <w:szCs w:val="22"/>
          <w:lang w:eastAsia="en-US"/>
        </w:rPr>
        <w:t>ami</w:t>
      </w:r>
      <w:r w:rsidR="004648A1" w:rsidRPr="004648A1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i obowiązk</w:t>
      </w:r>
      <w:r w:rsidR="004648A1">
        <w:rPr>
          <w:rFonts w:ascii="Arial" w:eastAsia="Calibri" w:hAnsi="Arial" w:cs="Arial"/>
          <w:color w:val="000000"/>
          <w:sz w:val="22"/>
          <w:szCs w:val="22"/>
          <w:lang w:eastAsia="en-US"/>
        </w:rPr>
        <w:t>ami</w:t>
      </w:r>
      <w:r w:rsidR="004648A1" w:rsidRPr="004648A1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Beneficjenta pozakonkursowego 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w części dotyczącej działań realizowanych przez Partnerów, Partner Wiodący zobowiązany jest bezzwłocznie powiadomić Partnerów o zaistniałej sytuacji poprzez przekazanie im kopii pisma zawierającego żądanie zwrotu środków. Ponadto, Partner Wiodący powinien pisemnie poinformować Partnerów o wysokości i terminie zwrotu środków, które powinni przekazać na konto Partnera Wiodącego w związku z</w:t>
      </w:r>
      <w:r w:rsidR="00A81428">
        <w:rPr>
          <w:rFonts w:ascii="Arial" w:eastAsia="Calibri" w:hAnsi="Arial" w:cs="Arial"/>
          <w:color w:val="000000"/>
          <w:sz w:val="22"/>
          <w:szCs w:val="22"/>
          <w:lang w:eastAsia="en-US"/>
        </w:rPr>
        <w:t> 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żądaniem zwrotu, o którym mowa w zdaniu pierwszym.</w:t>
      </w:r>
    </w:p>
    <w:p w14:paraId="3C2BEAF5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Partnerzy zobowiązani są zwrócić na konto Partnera Wiodącego kwoty określone przez niego w piśmie, w terminie umożliwiającym zwrot środków przez Partnera Wiodącego do Instytucji Zarządzającej.</w:t>
      </w:r>
    </w:p>
    <w:p w14:paraId="7BE18713" w14:textId="2EA29FE7" w:rsidR="00A26216" w:rsidRPr="00A26216" w:rsidRDefault="00A26216" w:rsidP="00A26216">
      <w:pPr>
        <w:spacing w:after="200" w:line="276" w:lineRule="auto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1607EE73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§7a.</w:t>
      </w:r>
    </w:p>
    <w:p w14:paraId="49535FB5" w14:textId="77777777" w:rsidR="00A26216" w:rsidRPr="004D33B6" w:rsidRDefault="00A26216" w:rsidP="00A26216">
      <w:pPr>
        <w:autoSpaceDE w:val="0"/>
        <w:autoSpaceDN w:val="0"/>
        <w:adjustRightInd w:val="0"/>
        <w:spacing w:after="12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D33B6">
        <w:rPr>
          <w:rFonts w:ascii="Arial" w:eastAsia="Calibri" w:hAnsi="Arial" w:cs="Arial"/>
          <w:sz w:val="22"/>
          <w:szCs w:val="22"/>
          <w:lang w:eastAsia="en-US"/>
        </w:rPr>
        <w:t>Projekt rozliczany jest na etapie końcowego wniosku o płatność pod względem finansowym proporcjonalnie do stopnia osiągnięcia założeń merytorycznych ujętych we wniosku o dofinansowanie projektu, co jest określane jako „reguła proporcjonalności”. W przypadku, gdy założenia Projektu nie zostały osiągnięte z winy Partnerów ustala się, co następuje</w:t>
      </w:r>
      <w:r w:rsidRPr="004D33B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43"/>
      </w:r>
      <w:r w:rsidRPr="004D33B6">
        <w:rPr>
          <w:rFonts w:ascii="Arial" w:eastAsia="Calibri" w:hAnsi="Arial" w:cs="Arial"/>
          <w:sz w:val="22"/>
          <w:szCs w:val="22"/>
          <w:lang w:eastAsia="en-US"/>
        </w:rPr>
        <w:t>:</w:t>
      </w:r>
    </w:p>
    <w:p w14:paraId="1E8B89DC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D33B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</w:t>
      </w:r>
    </w:p>
    <w:p w14:paraId="6A346DFF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786CCEDD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0148DE76" w14:textId="77777777" w:rsidR="00A26216" w:rsidRPr="00A26216" w:rsidRDefault="00A26216" w:rsidP="00A26216">
      <w:pPr>
        <w:tabs>
          <w:tab w:val="left" w:pos="284"/>
        </w:tabs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8.</w:t>
      </w:r>
    </w:p>
    <w:p w14:paraId="638B172D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lastRenderedPageBreak/>
        <w:t>Ochrona danych osobowych</w:t>
      </w:r>
    </w:p>
    <w:p w14:paraId="6A051008" w14:textId="77777777" w:rsidR="00A26216" w:rsidRPr="00A26216" w:rsidRDefault="00A26216" w:rsidP="00A26216">
      <w:pPr>
        <w:numPr>
          <w:ilvl w:val="0"/>
          <w:numId w:val="28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 Wiodący powierza Partnerom przetwarzanie danych osobowych w imieniu i na rzecz Instytucji Zarządzającej na warunkach opisanych w niniejszym paragrafie. </w:t>
      </w:r>
    </w:p>
    <w:p w14:paraId="5F4503C8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Przetwarzanie danych osobowych jest dopuszczalne:</w:t>
      </w:r>
    </w:p>
    <w:p w14:paraId="75AEF9AD" w14:textId="4C3396B4" w:rsidR="00A26216" w:rsidRPr="00A26216" w:rsidRDefault="00A26216" w:rsidP="00A26216">
      <w:pPr>
        <w:numPr>
          <w:ilvl w:val="1"/>
          <w:numId w:val="10"/>
        </w:numPr>
        <w:tabs>
          <w:tab w:val="left" w:pos="357"/>
        </w:tabs>
        <w:suppressAutoHyphens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 odniesieniu do </w:t>
      </w:r>
      <w:r w:rsidR="00134E6C" w:rsidRPr="00BB7C99">
        <w:rPr>
          <w:rFonts w:ascii="Arial" w:hAnsi="Arial" w:cs="Arial"/>
          <w:sz w:val="22"/>
          <w:szCs w:val="22"/>
        </w:rPr>
        <w:t xml:space="preserve">zbioru danych osobowych i </w:t>
      </w:r>
      <w:r w:rsidR="00134E6C" w:rsidRPr="00CC625F">
        <w:rPr>
          <w:rFonts w:ascii="Arial" w:hAnsi="Arial" w:cs="Arial"/>
          <w:sz w:val="22"/>
          <w:szCs w:val="22"/>
        </w:rPr>
        <w:t xml:space="preserve">kategorii osób, których dane dotyczą </w:t>
      </w:r>
      <w:r w:rsidR="00134E6C" w:rsidRPr="00BB7C99">
        <w:rPr>
          <w:rFonts w:ascii="Arial" w:hAnsi="Arial" w:cs="Arial"/>
          <w:sz w:val="22"/>
          <w:szCs w:val="22"/>
        </w:rPr>
        <w:t xml:space="preserve">przetwarzanych w ramach Regionalnego Programu Operacyjnego Województwa Łódzkiego na lata 2014-2020 </w:t>
      </w:r>
      <w:r w:rsidR="0003725A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na podstawie:</w:t>
      </w:r>
    </w:p>
    <w:p w14:paraId="54AD62E0" w14:textId="77777777" w:rsidR="00A26216" w:rsidRPr="00A26216" w:rsidRDefault="00A26216" w:rsidP="00A26216">
      <w:pPr>
        <w:numPr>
          <w:ilvl w:val="2"/>
          <w:numId w:val="10"/>
        </w:numPr>
        <w:tabs>
          <w:tab w:val="left" w:pos="357"/>
        </w:tabs>
        <w:suppressAutoHyphens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rozporządzenia Parlamentu Europejskiego i Rady (UE) nr 1303/2013 z dnia 17 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 Europejskiego Funduszu Morskiego i Rybackiego oraz uchylające rozporządzenie Rady (WE) nr 1083/2006, zwanego dalej „rozporządzeniem nr 1303/2013”;</w:t>
      </w:r>
    </w:p>
    <w:p w14:paraId="1AB6FD20" w14:textId="77777777" w:rsidR="00A26216" w:rsidRPr="00A26216" w:rsidRDefault="00A26216" w:rsidP="00A26216">
      <w:pPr>
        <w:numPr>
          <w:ilvl w:val="2"/>
          <w:numId w:val="10"/>
        </w:numPr>
        <w:tabs>
          <w:tab w:val="left" w:pos="357"/>
        </w:tabs>
        <w:suppressAutoHyphens/>
        <w:spacing w:after="120" w:line="276" w:lineRule="auto"/>
        <w:ind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rozporządzenia Parlamentu Europejskiego i Rady (UE) nr 1304/2013 z dnia 17 grudnia 2013 r. w sprawie Europejskiego Funduszu Społecznego i uchylającego rozporządzenie Rady (WE) nr 1081/2006, zwanego dalej „rozporządzeniem nr 1304/2013”;</w:t>
      </w:r>
    </w:p>
    <w:p w14:paraId="79196E9E" w14:textId="77777777" w:rsidR="00A26216" w:rsidRPr="00A26216" w:rsidRDefault="00A26216" w:rsidP="00A26216">
      <w:pPr>
        <w:numPr>
          <w:ilvl w:val="2"/>
          <w:numId w:val="10"/>
        </w:numPr>
        <w:tabs>
          <w:tab w:val="left" w:pos="357"/>
        </w:tabs>
        <w:suppressAutoHyphens/>
        <w:spacing w:after="120" w:line="276" w:lineRule="auto"/>
        <w:ind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ustawy wdrożeniowej;</w:t>
      </w:r>
    </w:p>
    <w:p w14:paraId="5FB593DD" w14:textId="77777777" w:rsidR="00A26216" w:rsidRPr="00A26216" w:rsidRDefault="00A26216" w:rsidP="00A26216">
      <w:pPr>
        <w:numPr>
          <w:ilvl w:val="1"/>
          <w:numId w:val="10"/>
        </w:numPr>
        <w:tabs>
          <w:tab w:val="left" w:pos="357"/>
        </w:tabs>
        <w:suppressAutoHyphens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 odniesieniu do zbioru „Centralny system teleinformatyczny wspierający realizację programów operacyjnych” na podstawie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44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: </w:t>
      </w:r>
    </w:p>
    <w:p w14:paraId="53F677DA" w14:textId="77777777" w:rsidR="00A26216" w:rsidRPr="00A26216" w:rsidRDefault="00A26216" w:rsidP="00A26216">
      <w:pPr>
        <w:numPr>
          <w:ilvl w:val="2"/>
          <w:numId w:val="11"/>
        </w:numPr>
        <w:tabs>
          <w:tab w:val="left" w:pos="357"/>
        </w:tabs>
        <w:suppressAutoHyphens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rozporządzenia nr 1303/2013;</w:t>
      </w:r>
    </w:p>
    <w:p w14:paraId="3160B59F" w14:textId="77777777" w:rsidR="00A26216" w:rsidRPr="00A26216" w:rsidRDefault="00A26216" w:rsidP="00A26216">
      <w:pPr>
        <w:numPr>
          <w:ilvl w:val="2"/>
          <w:numId w:val="11"/>
        </w:numPr>
        <w:tabs>
          <w:tab w:val="left" w:pos="357"/>
        </w:tabs>
        <w:suppressAutoHyphens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rozporządzenia nr 1304/2013;</w:t>
      </w:r>
    </w:p>
    <w:p w14:paraId="66245CEA" w14:textId="77777777" w:rsidR="00A26216" w:rsidRPr="00A26216" w:rsidRDefault="00A26216" w:rsidP="00A26216">
      <w:pPr>
        <w:numPr>
          <w:ilvl w:val="2"/>
          <w:numId w:val="11"/>
        </w:numPr>
        <w:tabs>
          <w:tab w:val="left" w:pos="357"/>
        </w:tabs>
        <w:suppressAutoHyphens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ustawy wdrożeniowej;</w:t>
      </w:r>
    </w:p>
    <w:p w14:paraId="1C0D7A24" w14:textId="77777777" w:rsidR="00A26216" w:rsidRPr="00A26216" w:rsidRDefault="00A26216" w:rsidP="00A26216">
      <w:pPr>
        <w:numPr>
          <w:ilvl w:val="2"/>
          <w:numId w:val="11"/>
        </w:numPr>
        <w:tabs>
          <w:tab w:val="left" w:pos="357"/>
        </w:tabs>
        <w:suppressAutoHyphens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rozporządzenia wykonawczego Komisji (UE) nr 1011/2014 z dnia 22 września 2014 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pośredniczącymi;</w:t>
      </w:r>
    </w:p>
    <w:p w14:paraId="4C137797" w14:textId="4EDD2CDF" w:rsidR="00A26216" w:rsidRPr="00A26216" w:rsidRDefault="00A26216" w:rsidP="00A26216">
      <w:pPr>
        <w:numPr>
          <w:ilvl w:val="2"/>
          <w:numId w:val="11"/>
        </w:numPr>
        <w:tabs>
          <w:tab w:val="left" w:pos="357"/>
        </w:tabs>
        <w:suppressAutoHyphens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porozumienia w sprawie powierzenia przetwarzania danych osobowych w ramach Centralnego systemu teleinformatycznego wspierającego realizację programów operacyjnych w związku z realizacją Regionalnego Programu Operacyjnego Województwa Łódzkiego na lata 2014-2020 nr RPLD/11/2015 z dnia 9 września 2015 r.</w:t>
      </w:r>
      <w:r w:rsidR="0003725A">
        <w:rPr>
          <w:rFonts w:ascii="Arial" w:eastAsia="Calibri" w:hAnsi="Arial" w:cs="Arial"/>
          <w:sz w:val="22"/>
          <w:szCs w:val="22"/>
          <w:lang w:eastAsia="en-US"/>
        </w:rPr>
        <w:t xml:space="preserve"> z późniejszymi zmianami.</w:t>
      </w:r>
    </w:p>
    <w:p w14:paraId="208C0558" w14:textId="6F97C7EE" w:rsidR="00A26216" w:rsidRDefault="00A26216" w:rsidP="000E32FA">
      <w:pPr>
        <w:numPr>
          <w:ilvl w:val="0"/>
          <w:numId w:val="28"/>
        </w:numPr>
        <w:suppressAutoHyphens/>
        <w:autoSpaceDE w:val="0"/>
        <w:spacing w:after="120" w:line="276" w:lineRule="auto"/>
        <w:ind w:left="426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zobowiązani są do wykonywania wobec osób, których dane dotyczą, obowiązków informacyjnych wynikających z art</w:t>
      </w:r>
      <w:r w:rsidR="0003725A">
        <w:rPr>
          <w:rFonts w:ascii="Arial" w:eastAsia="Calibri" w:hAnsi="Arial" w:cs="Arial"/>
          <w:sz w:val="22"/>
          <w:szCs w:val="22"/>
          <w:lang w:eastAsia="en-US"/>
        </w:rPr>
        <w:t>13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i art. </w:t>
      </w:r>
      <w:r w:rsidR="0003725A">
        <w:rPr>
          <w:rFonts w:ascii="Arial" w:eastAsia="Calibri" w:hAnsi="Arial" w:cs="Arial"/>
          <w:sz w:val="22"/>
          <w:szCs w:val="22"/>
          <w:lang w:eastAsia="en-US"/>
        </w:rPr>
        <w:t xml:space="preserve">14 </w:t>
      </w:r>
      <w:r w:rsidR="0003725A" w:rsidRPr="0003725A">
        <w:rPr>
          <w:rFonts w:ascii="Arial" w:eastAsia="Calibri" w:hAnsi="Arial" w:cs="Arial"/>
          <w:sz w:val="22"/>
          <w:szCs w:val="22"/>
          <w:lang w:eastAsia="en-US"/>
        </w:rPr>
        <w:t xml:space="preserve">Rozporządzenia Parlamentu </w:t>
      </w:r>
      <w:r w:rsidR="0003725A" w:rsidRPr="0003725A">
        <w:rPr>
          <w:rFonts w:ascii="Arial" w:eastAsia="Calibri" w:hAnsi="Arial" w:cs="Arial"/>
          <w:sz w:val="22"/>
          <w:szCs w:val="22"/>
          <w:lang w:eastAsia="en-US"/>
        </w:rPr>
        <w:lastRenderedPageBreak/>
        <w:t>Europejskiego i Rady (UE) 2016/679 z dnia 27 kwietnia 2016 r. w sprawie ochrony osób fizycznych w związku z przetwarzaniem danych osobowych i w sprawie swobodnego przepływu takich danych oraz uchylenia dyrektywy 95</w:t>
      </w:r>
      <w:r w:rsidR="000E32FA">
        <w:rPr>
          <w:rFonts w:ascii="Arial" w:eastAsia="Calibri" w:hAnsi="Arial" w:cs="Arial"/>
          <w:sz w:val="22"/>
          <w:szCs w:val="22"/>
          <w:lang w:eastAsia="en-US"/>
        </w:rPr>
        <w:t>/46/WE (ogólne rozporządzenie o </w:t>
      </w:r>
      <w:r w:rsidR="0003725A" w:rsidRPr="0003725A">
        <w:rPr>
          <w:rFonts w:ascii="Arial" w:eastAsia="Calibri" w:hAnsi="Arial" w:cs="Arial"/>
          <w:sz w:val="22"/>
          <w:szCs w:val="22"/>
          <w:lang w:eastAsia="en-US"/>
        </w:rPr>
        <w:t>ochronie danych )</w:t>
      </w:r>
      <w:r w:rsidR="0003725A">
        <w:rPr>
          <w:rFonts w:ascii="Arial" w:eastAsia="Calibri" w:hAnsi="Arial" w:cs="Arial"/>
          <w:sz w:val="22"/>
          <w:szCs w:val="22"/>
          <w:lang w:eastAsia="en-US"/>
        </w:rPr>
        <w:t xml:space="preserve"> - RODO</w:t>
      </w:r>
      <w:r w:rsidR="00134E6C">
        <w:rPr>
          <w:rFonts w:ascii="Arial" w:eastAsia="Calibri" w:hAnsi="Arial" w:cs="Arial"/>
          <w:sz w:val="22"/>
          <w:szCs w:val="22"/>
          <w:lang w:eastAsia="en-US"/>
        </w:rPr>
        <w:t>.</w:t>
      </w:r>
      <w:r w:rsidR="0003725A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14:paraId="08C0DA7F" w14:textId="67B4FF6A" w:rsidR="009879A6" w:rsidRPr="009879A6" w:rsidRDefault="009879A6" w:rsidP="000E32FA">
      <w:pPr>
        <w:numPr>
          <w:ilvl w:val="0"/>
          <w:numId w:val="28"/>
        </w:numPr>
        <w:suppressAutoHyphens/>
        <w:autoSpaceDE w:val="0"/>
        <w:spacing w:after="120" w:line="276" w:lineRule="auto"/>
        <w:ind w:left="426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879A6">
        <w:rPr>
          <w:rFonts w:ascii="Arial" w:eastAsia="Calibri" w:hAnsi="Arial" w:cs="Arial"/>
          <w:sz w:val="22"/>
          <w:szCs w:val="22"/>
          <w:lang w:eastAsia="en-US"/>
        </w:rPr>
        <w:t xml:space="preserve">Przetwarzanie danych osobowych </w:t>
      </w:r>
      <w:r>
        <w:rPr>
          <w:rFonts w:ascii="Arial" w:eastAsia="Calibri" w:hAnsi="Arial" w:cs="Arial"/>
          <w:sz w:val="22"/>
          <w:szCs w:val="22"/>
          <w:lang w:eastAsia="en-US"/>
        </w:rPr>
        <w:t>j</w:t>
      </w:r>
      <w:r w:rsidRPr="009879A6">
        <w:rPr>
          <w:rFonts w:ascii="Arial" w:eastAsia="Calibri" w:hAnsi="Arial" w:cs="Arial"/>
          <w:sz w:val="22"/>
          <w:szCs w:val="22"/>
          <w:lang w:eastAsia="en-US"/>
        </w:rPr>
        <w:t xml:space="preserve">est zgodne z prawem i spełnia warunki, o których mowa </w:t>
      </w:r>
      <w:r w:rsidR="00CF5FBA">
        <w:rPr>
          <w:rFonts w:ascii="Arial" w:eastAsia="Calibri" w:hAnsi="Arial" w:cs="Arial"/>
          <w:sz w:val="22"/>
          <w:szCs w:val="22"/>
          <w:lang w:eastAsia="en-US"/>
        </w:rPr>
        <w:t xml:space="preserve">w </w:t>
      </w:r>
      <w:r w:rsidRPr="009879A6">
        <w:rPr>
          <w:rFonts w:ascii="Arial" w:eastAsia="Calibri" w:hAnsi="Arial" w:cs="Arial"/>
          <w:sz w:val="22"/>
          <w:szCs w:val="22"/>
          <w:lang w:eastAsia="en-US"/>
        </w:rPr>
        <w:t>art. 6 ust. 1 lit. c RODO oraz art. 9 ust. 2 lit. g RODO.</w:t>
      </w:r>
    </w:p>
    <w:p w14:paraId="698AE1C6" w14:textId="13F0AFB7" w:rsidR="009879A6" w:rsidRPr="009879A6" w:rsidRDefault="009879A6" w:rsidP="000E32FA">
      <w:pPr>
        <w:numPr>
          <w:ilvl w:val="0"/>
          <w:numId w:val="28"/>
        </w:numPr>
        <w:suppressAutoHyphens/>
        <w:autoSpaceDE w:val="0"/>
        <w:spacing w:after="120" w:line="276" w:lineRule="auto"/>
        <w:ind w:left="426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Partnerzy zobowiązują</w:t>
      </w:r>
      <w:r w:rsidRPr="009879A6">
        <w:rPr>
          <w:rFonts w:ascii="Arial" w:eastAsia="Calibri" w:hAnsi="Arial" w:cs="Arial"/>
          <w:sz w:val="22"/>
          <w:szCs w:val="22"/>
          <w:lang w:eastAsia="en-US"/>
        </w:rPr>
        <w:t xml:space="preserve"> się, przy przetwarzaniu powierzonych danych osobowych, do ich zabezpieczenia poprzez stosowanie odpo</w:t>
      </w:r>
      <w:r w:rsidR="000E32FA">
        <w:rPr>
          <w:rFonts w:ascii="Arial" w:eastAsia="Calibri" w:hAnsi="Arial" w:cs="Arial"/>
          <w:sz w:val="22"/>
          <w:szCs w:val="22"/>
          <w:lang w:eastAsia="en-US"/>
        </w:rPr>
        <w:t>wiednich środków technicznych i </w:t>
      </w:r>
      <w:r w:rsidRPr="009879A6">
        <w:rPr>
          <w:rFonts w:ascii="Arial" w:eastAsia="Calibri" w:hAnsi="Arial" w:cs="Arial"/>
          <w:sz w:val="22"/>
          <w:szCs w:val="22"/>
          <w:lang w:eastAsia="en-US"/>
        </w:rPr>
        <w:t>organizacyjnych zapewniających adekwatny stopień bezpieczeństwa odpowiadający ryzyku związanemu z przetwarzaniem danych osobowych, o których mowa w art. 32 RODO.</w:t>
      </w:r>
    </w:p>
    <w:p w14:paraId="10044625" w14:textId="40FFE216" w:rsidR="009879A6" w:rsidRPr="009879A6" w:rsidRDefault="009879A6" w:rsidP="000E32FA">
      <w:pPr>
        <w:numPr>
          <w:ilvl w:val="0"/>
          <w:numId w:val="28"/>
        </w:numPr>
        <w:suppressAutoHyphens/>
        <w:autoSpaceDE w:val="0"/>
        <w:spacing w:after="120" w:line="276" w:lineRule="auto"/>
        <w:ind w:left="426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Partnerzy</w:t>
      </w:r>
      <w:r w:rsidRPr="009879A6">
        <w:rPr>
          <w:rFonts w:ascii="Arial" w:eastAsia="Calibri" w:hAnsi="Arial" w:cs="Arial"/>
          <w:sz w:val="22"/>
          <w:szCs w:val="22"/>
          <w:lang w:eastAsia="en-US"/>
        </w:rPr>
        <w:t xml:space="preserve"> zapewnia</w:t>
      </w:r>
      <w:r>
        <w:rPr>
          <w:rFonts w:ascii="Arial" w:eastAsia="Calibri" w:hAnsi="Arial" w:cs="Arial"/>
          <w:sz w:val="22"/>
          <w:szCs w:val="22"/>
          <w:lang w:eastAsia="en-US"/>
        </w:rPr>
        <w:t>ją</w:t>
      </w:r>
      <w:r w:rsidRPr="009879A6">
        <w:rPr>
          <w:rFonts w:ascii="Arial" w:eastAsia="Calibri" w:hAnsi="Arial" w:cs="Arial"/>
          <w:sz w:val="22"/>
          <w:szCs w:val="22"/>
          <w:lang w:eastAsia="en-US"/>
        </w:rPr>
        <w:t xml:space="preserve"> wystarczające gwarancje wdrożenia odpowiednich środków technicznych i organizacyjnych, by przetwarzanie spełniało wymogi RODO i chroniło prawa osób, których dane dotyczą.</w:t>
      </w:r>
    </w:p>
    <w:p w14:paraId="3F17E35E" w14:textId="3CC4A75B" w:rsidR="009879A6" w:rsidRPr="009879A6" w:rsidRDefault="009879A6" w:rsidP="000E32FA">
      <w:pPr>
        <w:numPr>
          <w:ilvl w:val="0"/>
          <w:numId w:val="28"/>
        </w:numPr>
        <w:suppressAutoHyphens/>
        <w:autoSpaceDE w:val="0"/>
        <w:spacing w:after="120" w:line="276" w:lineRule="auto"/>
        <w:ind w:left="426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Partner</w:t>
      </w:r>
      <w:r w:rsidRPr="009879A6">
        <w:rPr>
          <w:rFonts w:ascii="Arial" w:eastAsia="Calibri" w:hAnsi="Arial" w:cs="Arial"/>
          <w:sz w:val="22"/>
          <w:szCs w:val="22"/>
          <w:lang w:eastAsia="en-US"/>
        </w:rPr>
        <w:t xml:space="preserve"> ponosi odpowiedzialność, tak wobec osób trzecich, jak i wobec </w:t>
      </w:r>
      <w:r>
        <w:rPr>
          <w:rFonts w:ascii="Arial" w:eastAsia="Calibri" w:hAnsi="Arial" w:cs="Arial"/>
          <w:sz w:val="22"/>
          <w:szCs w:val="22"/>
          <w:lang w:eastAsia="en-US"/>
        </w:rPr>
        <w:t>Partnera Wiodącego</w:t>
      </w:r>
      <w:r w:rsidRPr="009879A6">
        <w:rPr>
          <w:rFonts w:ascii="Arial" w:eastAsia="Calibri" w:hAnsi="Arial" w:cs="Arial"/>
          <w:sz w:val="22"/>
          <w:szCs w:val="22"/>
          <w:lang w:eastAsia="en-US"/>
        </w:rPr>
        <w:t>, za szkody powstałe w związku z nieprzestrzeganiem ustawy o ochronie danych osobowych, RODO, przepisów prawa powszechnie obowiązującego dotyczącego ochrony danych osobowych oraz za przetwarzanie powierzonych do przetwarzania danych osobowych niezgodnie z umową.</w:t>
      </w:r>
    </w:p>
    <w:p w14:paraId="13D5DE22" w14:textId="77777777" w:rsidR="000E32FA" w:rsidRDefault="00A26216" w:rsidP="000E32FA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 Wiodący umocowuje Partnerów do wydawania i odwoływania upoważnień do przetwarzania danych osobowych, o których mowa w ust. 2 pkt. 1. Partnerzy ograniczają dostęp do danych osobowych wyłącznie do osób posiadających upoważnienia do przetwarzania danych osobowych. </w:t>
      </w:r>
    </w:p>
    <w:p w14:paraId="5E312071" w14:textId="668EEAE2" w:rsidR="000E32FA" w:rsidRPr="000E32FA" w:rsidRDefault="00A26216" w:rsidP="000E32FA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E32FA">
        <w:rPr>
          <w:rFonts w:ascii="Arial" w:eastAsia="Calibri" w:hAnsi="Arial" w:cs="Arial"/>
          <w:sz w:val="22"/>
          <w:szCs w:val="22"/>
          <w:lang w:eastAsia="en-US"/>
        </w:rPr>
        <w:t>Upoważnienia do przetwarzania danych osobowych w zbiorze, o którym mowa w ust. 2 pkt 2, wydaje wyłącznie Powierzający.</w:t>
      </w:r>
    </w:p>
    <w:p w14:paraId="3D9B5C30" w14:textId="4B7B8F31" w:rsidR="00A26216" w:rsidRPr="000E32FA" w:rsidRDefault="00A26216" w:rsidP="000E32FA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E32FA">
        <w:rPr>
          <w:rFonts w:ascii="Arial" w:eastAsia="Calibri" w:hAnsi="Arial" w:cs="Arial"/>
          <w:sz w:val="22"/>
          <w:szCs w:val="22"/>
          <w:lang w:eastAsia="en-US"/>
        </w:rPr>
        <w:t>Dane osobowe są powierzane do przetwarzania Partnerom przez Partnera Wiodącego wyłącznie w celu realizacji Projektu, tj. do potwierdzania kwalifikowalności wydatków, udzielania wsparcia uczestnikom projektów, ewaluacji, monitoringu, kontroli, audytu, sprawozdawczości oraz działań informacyjno-promocyjnych, w ramach Regionalnego Programu Operacyjnego Województwa Łódzkiego 2014-2020.</w:t>
      </w:r>
    </w:p>
    <w:p w14:paraId="2F301937" w14:textId="77777777" w:rsidR="000E32FA" w:rsidRDefault="00884BC7" w:rsidP="000E32FA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Partner prowadzi rejestr czynności przetwarzania, o którym jest mowa w art. 30 ust. 2 RODO.</w:t>
      </w:r>
    </w:p>
    <w:p w14:paraId="716B755C" w14:textId="77777777" w:rsidR="000E32FA" w:rsidRDefault="00432A2E" w:rsidP="000E32FA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E32FA">
        <w:rPr>
          <w:rFonts w:ascii="Arial" w:eastAsia="Calibri" w:hAnsi="Arial" w:cs="Arial"/>
          <w:sz w:val="22"/>
          <w:szCs w:val="22"/>
          <w:lang w:eastAsia="en-US"/>
        </w:rPr>
        <w:t xml:space="preserve">Partnerzy zobowiązani są zawrzeć z podmiotami wykonującymi zadania związane </w:t>
      </w:r>
      <w:r w:rsidR="001E6FA5" w:rsidRPr="000E32FA">
        <w:rPr>
          <w:rFonts w:ascii="Arial" w:eastAsia="Calibri" w:hAnsi="Arial" w:cs="Arial"/>
          <w:sz w:val="22"/>
          <w:szCs w:val="22"/>
          <w:lang w:eastAsia="en-US"/>
        </w:rPr>
        <w:br/>
      </w:r>
      <w:r w:rsidRPr="000E32FA">
        <w:rPr>
          <w:rFonts w:ascii="Arial" w:eastAsia="Calibri" w:hAnsi="Arial" w:cs="Arial"/>
          <w:sz w:val="22"/>
          <w:szCs w:val="22"/>
          <w:lang w:eastAsia="en-US"/>
        </w:rPr>
        <w:t>z udzieleniem wsparcia  i  realizacją Projektu,  którym  powierzą  przetwarzanie  danych  osobowych,  umowę powierzenia  p</w:t>
      </w:r>
      <w:r w:rsidR="001E6FA5" w:rsidRPr="000E32FA">
        <w:rPr>
          <w:rFonts w:ascii="Arial" w:eastAsia="Calibri" w:hAnsi="Arial" w:cs="Arial"/>
          <w:sz w:val="22"/>
          <w:szCs w:val="22"/>
          <w:lang w:eastAsia="en-US"/>
        </w:rPr>
        <w:t xml:space="preserve">rzetwarzania  danych  osobowych. </w:t>
      </w:r>
    </w:p>
    <w:p w14:paraId="29479A66" w14:textId="77777777" w:rsidR="000E32FA" w:rsidRDefault="00884BC7" w:rsidP="000E32FA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E32FA">
        <w:rPr>
          <w:rFonts w:ascii="Arial" w:eastAsia="Calibri" w:hAnsi="Arial" w:cs="Arial"/>
          <w:sz w:val="22"/>
          <w:szCs w:val="22"/>
          <w:lang w:eastAsia="en-US"/>
        </w:rPr>
        <w:t>Partner wiodący zobowiązuje Partnera by podmioty świadczące usługi na jego rzecz, którym powierzył przetwarzanie danych osobowych w drodze umowy powierzenia przetwarzania danych osobowych, o której mowa w ust. 12 prowadziły rejestr wszystkich kategorii czynności przetwarzania, o którym mowa w art. 30 ust. 2 RODO.</w:t>
      </w:r>
    </w:p>
    <w:p w14:paraId="13F4119E" w14:textId="6A00519B" w:rsidR="001E6FA5" w:rsidRPr="000E32FA" w:rsidRDefault="001E6FA5" w:rsidP="000E32FA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E32FA"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Zakres danych osobowych powierzanych przez Partnerów podmiotom, </w:t>
      </w:r>
      <w:r w:rsidRPr="000E32FA">
        <w:rPr>
          <w:rFonts w:ascii="Arial" w:eastAsia="Calibri" w:hAnsi="Arial" w:cs="Arial"/>
          <w:sz w:val="22"/>
          <w:szCs w:val="22"/>
          <w:lang w:eastAsia="en-US"/>
        </w:rPr>
        <w:br/>
        <w:t>o których mowa w ust.</w:t>
      </w:r>
      <w:r w:rsidR="00E0610E" w:rsidRPr="000E32FA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884BC7" w:rsidRPr="000E32FA">
        <w:rPr>
          <w:rFonts w:ascii="Arial" w:eastAsia="Calibri" w:hAnsi="Arial" w:cs="Arial"/>
          <w:sz w:val="22"/>
          <w:szCs w:val="22"/>
          <w:lang w:eastAsia="en-US"/>
        </w:rPr>
        <w:t>13</w:t>
      </w:r>
      <w:r w:rsidR="00825796" w:rsidRPr="000E32FA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0E32FA">
        <w:rPr>
          <w:rFonts w:ascii="Arial" w:eastAsia="Calibri" w:hAnsi="Arial" w:cs="Arial"/>
          <w:sz w:val="22"/>
          <w:szCs w:val="22"/>
          <w:lang w:eastAsia="en-US"/>
        </w:rPr>
        <w:t xml:space="preserve"> powinien być adekwatny do celu powierzenia oraz każdorazowo indywidualnie  dostosowany przez Partnera.</w:t>
      </w:r>
    </w:p>
    <w:p w14:paraId="0C2C6AFE" w14:textId="05A99A0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zapewniają środki techniczne i organizacyjne umożliwiające należyte zabezpieczanie danych osobowych, wymagane przepisami prawa, w tym w szczególności ustawy, oraz rozporządzenia, o który</w:t>
      </w:r>
      <w:r w:rsidR="001F2FC8">
        <w:rPr>
          <w:rFonts w:ascii="Arial" w:eastAsia="Calibri" w:hAnsi="Arial" w:cs="Arial"/>
          <w:sz w:val="22"/>
          <w:szCs w:val="22"/>
          <w:lang w:eastAsia="en-US"/>
        </w:rPr>
        <w:t>ch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mowa w ust.</w:t>
      </w:r>
      <w:r w:rsidR="00EF57E9">
        <w:rPr>
          <w:rFonts w:ascii="Arial" w:eastAsia="Calibri" w:hAnsi="Arial" w:cs="Arial"/>
          <w:sz w:val="22"/>
          <w:szCs w:val="22"/>
          <w:lang w:eastAsia="en-US"/>
        </w:rPr>
        <w:t>21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 Partnerzy w szczególności:</w:t>
      </w:r>
    </w:p>
    <w:p w14:paraId="1F1145AD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1)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prowadzą dokumentację opisującą sposób przetwarzania danych osobowych oraz zapewniają środki techniczne i organizacyjne zapewniające ochronę przetwarzanych danych osobowych, w tym w szczególności politykę bezpieczeństwa;</w:t>
      </w:r>
    </w:p>
    <w:p w14:paraId="74AAC88C" w14:textId="07A4C449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2)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przechowują dokumenty w przeznaczonych do tego szafach zamykanych na zamek lub w zamykanych na zamek pomieszczeniach, niedostępnych dla osób nieupoważnionych do przetwarzania danych osobowych oraz zapewniających ochronę dokumentów przed utratą, uszkodzeniem, zniszczeniem, a także przetwarzaniem z naruszeniem ustawy, o której mowa w ust.</w:t>
      </w:r>
      <w:r w:rsidR="00203AF9">
        <w:rPr>
          <w:rFonts w:ascii="Arial" w:eastAsia="Calibri" w:hAnsi="Arial" w:cs="Arial"/>
          <w:sz w:val="22"/>
          <w:szCs w:val="22"/>
          <w:lang w:eastAsia="en-US"/>
        </w:rPr>
        <w:t>21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56DCA6BB" w14:textId="77777777" w:rsidR="00A26216" w:rsidRPr="00A26216" w:rsidRDefault="00A26216" w:rsidP="00A26216">
      <w:pPr>
        <w:autoSpaceDE w:val="0"/>
        <w:autoSpaceDN w:val="0"/>
        <w:adjustRightInd w:val="0"/>
        <w:spacing w:after="12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3)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prowadzą ewidencję osób upoważnionych do przetwarzania danych osobowych.</w:t>
      </w:r>
    </w:p>
    <w:p w14:paraId="69F54825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zobowiązują osoby upoważnione do przetwarzania danych osobowych do przestrzegania następujących zasad postępowania z dokumentami:</w:t>
      </w:r>
    </w:p>
    <w:p w14:paraId="01DDA915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1)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pracy jedynie z dokumentami niezbędnymi do wykonania obowiązków wynikających z warunków przetwarzania danych osobowych określonych w niniejszym paragrafie;</w:t>
      </w:r>
    </w:p>
    <w:p w14:paraId="2FAC44D9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2)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przechowywania dokumentów w czasie nie dłuższym niż czas niezbędny do zrealizowania zadań, do których wykonania dokumenty są przeznaczone;</w:t>
      </w:r>
    </w:p>
    <w:p w14:paraId="7EDA17D7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3)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nietworzenia kopii dokumentów innych, niż niezbędne do realizacji niniejszych warunków;</w:t>
      </w:r>
    </w:p>
    <w:p w14:paraId="0FD1903D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4)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zachowania w poufności danych osobowych oraz informacji o stosowanych sposobach ich zabezpieczania, także po ustaniu stosunku prawnego łączącego osobę upoważnioną do przetwarzania danych osobowych z Partnerami;</w:t>
      </w:r>
    </w:p>
    <w:p w14:paraId="759734D2" w14:textId="57BC4FE9" w:rsidR="00A26216" w:rsidRPr="00A26216" w:rsidRDefault="00A26216" w:rsidP="00A26216">
      <w:pPr>
        <w:autoSpaceDE w:val="0"/>
        <w:autoSpaceDN w:val="0"/>
        <w:adjustRightInd w:val="0"/>
        <w:spacing w:after="12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5)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 xml:space="preserve">zabezpieczania dokumentów przed: dostępem osób nieupoważnionych; zabraniem przez osoby nieuprawnione; przetwarzaniem z naruszeniem ustawy, o której mowa w ust. </w:t>
      </w:r>
      <w:r w:rsidR="00203AF9">
        <w:rPr>
          <w:rFonts w:ascii="Arial" w:eastAsia="Calibri" w:hAnsi="Arial" w:cs="Arial"/>
          <w:sz w:val="22"/>
          <w:szCs w:val="22"/>
          <w:lang w:eastAsia="en-US"/>
        </w:rPr>
        <w:t>21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 nieautoryzowaną zmianą, utratą, uszkodzeniem lub zniszczeniem.</w:t>
      </w:r>
    </w:p>
    <w:p w14:paraId="44D25320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stale nadzorują osoby upoważnione do przetwarzania danych osobowych, w zakresie zabezpieczania przetwarzanych danych osobowych.</w:t>
      </w:r>
    </w:p>
    <w:p w14:paraId="53CBCFC3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wymagają od osób upoważnionych do przetwarzania danych osobowych przestrzegania należytej staranności, w zakresie zachowania w poufności danych osobowych oraz ich zabezpieczania.</w:t>
      </w:r>
    </w:p>
    <w:p w14:paraId="4CEE3D36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zobowiązują się do:</w:t>
      </w:r>
    </w:p>
    <w:p w14:paraId="6AAF247F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1)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zachowania w poufności wszystkich danych osobowych powierzonych im w trakcie realizacji Projektu lub dokumentów uzyskanych w związku z wykonywaniem czynności objętych niniejszą umową, a także zachowania w poufności informacji o stosowanych sposobach zabezpieczania danych osobowych, również po zakończeniu realizacji Projektu;</w:t>
      </w:r>
    </w:p>
    <w:p w14:paraId="5C17FAD8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2)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zabezpieczania korespondencji i wszelkich dokumentów przed dostępem osób nieupoważnionych do przetwarzania powierzonych do przetwarzania danych osobowych, a w szczególności przed kradzieżą, uszkodzeniem i zaginięciem;</w:t>
      </w:r>
    </w:p>
    <w:p w14:paraId="1EFF2117" w14:textId="6E5272B0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3)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 xml:space="preserve">niewykorzystywania zebranych na podstawie niniejszych warunków danych osobowych dla celów innych niż określone w ust. </w:t>
      </w:r>
      <w:r w:rsidR="00FF5296">
        <w:rPr>
          <w:rFonts w:ascii="Arial" w:eastAsia="Calibri" w:hAnsi="Arial" w:cs="Arial"/>
          <w:sz w:val="22"/>
          <w:szCs w:val="22"/>
          <w:lang w:eastAsia="en-US"/>
        </w:rPr>
        <w:t>1</w:t>
      </w:r>
      <w:r w:rsidR="00203AF9">
        <w:rPr>
          <w:rFonts w:ascii="Arial" w:eastAsia="Calibri" w:hAnsi="Arial" w:cs="Arial"/>
          <w:sz w:val="22"/>
          <w:szCs w:val="22"/>
          <w:lang w:eastAsia="en-US"/>
        </w:rPr>
        <w:t>4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3CA5230E" w14:textId="77777777" w:rsidR="00A26216" w:rsidRPr="00A26216" w:rsidRDefault="00A26216" w:rsidP="00A26216">
      <w:pPr>
        <w:autoSpaceDE w:val="0"/>
        <w:autoSpaceDN w:val="0"/>
        <w:adjustRightInd w:val="0"/>
        <w:spacing w:after="12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4)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 xml:space="preserve">usunięcia z elektronicznych nośników informacji wielokrotnego zapisu w sposób trwały i nieodwracalny oraz zniszczenia nośników papierowych i elektronicznych nośników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informacji jednokrotnego zapisu, na których utrwalone zostały powierzone do przetwarzania dane osobowe, po zakończeniu obowiązywania okresu archiwizowania danych.</w:t>
      </w:r>
    </w:p>
    <w:p w14:paraId="263EB6AA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 Wiodący przekazuje Partnerom zakresy danych osobowych powierzonych do przetwarzania.</w:t>
      </w:r>
    </w:p>
    <w:p w14:paraId="4EF264C9" w14:textId="21274B21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Przy przetwarzaniu danych osobowych Partnerzy przestrzegają zasad wskazanych w niniejszym paragrafie, </w:t>
      </w:r>
      <w:r w:rsidR="0003725A" w:rsidRPr="001C4D27">
        <w:rPr>
          <w:rFonts w:ascii="Arial" w:eastAsia="Calibri" w:hAnsi="Arial" w:cs="Arial"/>
          <w:sz w:val="22"/>
          <w:szCs w:val="22"/>
          <w:lang w:eastAsia="en-US"/>
        </w:rPr>
        <w:t xml:space="preserve">w </w:t>
      </w:r>
      <w:r w:rsidR="001C4D27" w:rsidRPr="001C4D27">
        <w:rPr>
          <w:rFonts w:ascii="Arial" w:hAnsi="Arial" w:cs="Arial"/>
          <w:sz w:val="22"/>
          <w:szCs w:val="22"/>
        </w:rPr>
        <w:t>Rozporządzeniu</w:t>
      </w:r>
      <w:r w:rsidR="001C4D27" w:rsidRPr="00BB7C99">
        <w:rPr>
          <w:rFonts w:ascii="Arial" w:hAnsi="Arial" w:cs="Arial"/>
          <w:sz w:val="22"/>
          <w:szCs w:val="22"/>
        </w:rPr>
        <w:t xml:space="preserve"> Parlamentu Europejskiego i Rady (UE) 2016/679 z dnia 27 kwietnia 2016 r. w sprawie ochr</w:t>
      </w:r>
      <w:r w:rsidR="000E32FA">
        <w:rPr>
          <w:rFonts w:ascii="Arial" w:hAnsi="Arial" w:cs="Arial"/>
          <w:sz w:val="22"/>
          <w:szCs w:val="22"/>
        </w:rPr>
        <w:t>ony osób fizycznych w związku z </w:t>
      </w:r>
      <w:r w:rsidR="001C4D27" w:rsidRPr="00BB7C99">
        <w:rPr>
          <w:rFonts w:ascii="Arial" w:hAnsi="Arial" w:cs="Arial"/>
          <w:sz w:val="22"/>
          <w:szCs w:val="22"/>
        </w:rPr>
        <w:t>przetwarzaniem danych osobowych i w sprawie swobodnego przepływu takich danych oraz uchylenia dyrektywy 95/46/WE (ogólne rozporządzenie o ochronie danych),</w:t>
      </w:r>
      <w:r w:rsidR="001C4D27">
        <w:rPr>
          <w:rFonts w:ascii="Arial" w:hAnsi="Arial" w:cs="Arial"/>
          <w:sz w:val="20"/>
          <w:szCs w:val="20"/>
        </w:rPr>
        <w:t xml:space="preserve"> </w:t>
      </w:r>
      <w:r w:rsidR="0003725A">
        <w:rPr>
          <w:rFonts w:ascii="Arial" w:eastAsia="Calibri" w:hAnsi="Arial" w:cs="Arial"/>
          <w:sz w:val="22"/>
          <w:szCs w:val="22"/>
          <w:lang w:eastAsia="en-US"/>
        </w:rPr>
        <w:t xml:space="preserve">Ustawie z dnia 10 maja 208 </w:t>
      </w:r>
      <w:r w:rsidR="001C4D27">
        <w:rPr>
          <w:rFonts w:ascii="Arial" w:eastAsia="Calibri" w:hAnsi="Arial" w:cs="Arial"/>
          <w:sz w:val="22"/>
          <w:szCs w:val="22"/>
          <w:lang w:eastAsia="en-US"/>
        </w:rPr>
        <w:t xml:space="preserve">r. o ochronie danych osobowych </w:t>
      </w:r>
      <w:r w:rsidR="0003725A">
        <w:rPr>
          <w:rFonts w:ascii="Arial" w:eastAsia="Calibri" w:hAnsi="Arial" w:cs="Arial"/>
          <w:sz w:val="22"/>
          <w:szCs w:val="22"/>
          <w:lang w:eastAsia="en-US"/>
        </w:rPr>
        <w:t xml:space="preserve">oraz innych przepisach prawa powszechnie obowiązującego dotyczącego ochrony danych osobowych </w:t>
      </w:r>
    </w:p>
    <w:p w14:paraId="652BF7B3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Do przetwarzania danych osobowych mogą być dopuszczone jedynie osoby, posiadające imienne upoważnienia do przetwarzania danych osobowych.</w:t>
      </w:r>
    </w:p>
    <w:p w14:paraId="62CA68EA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niezwłocznie informują Partnera Wiodącego o:</w:t>
      </w:r>
    </w:p>
    <w:p w14:paraId="0A27BF83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1)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wszelkich przypadkach naruszenia tajemnicy danych osobowych lub o ich niewłaściwym użyciu;</w:t>
      </w:r>
    </w:p>
    <w:p w14:paraId="31EACAA6" w14:textId="78E947CB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2)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 xml:space="preserve">wszelkich czynnościach z własnym udziałem w sprawach dotyczących ochrony danych osobowych prowadzonych w szczególności przed </w:t>
      </w:r>
      <w:r w:rsidR="00FF5296">
        <w:rPr>
          <w:rFonts w:ascii="Arial" w:eastAsia="Calibri" w:hAnsi="Arial" w:cs="Arial"/>
          <w:sz w:val="22"/>
          <w:szCs w:val="22"/>
          <w:lang w:eastAsia="en-US"/>
        </w:rPr>
        <w:t>Prezesem Urzędu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Ochrony Danych Osobowych, urzędami państwowymi, policją lub przed sądem;</w:t>
      </w:r>
    </w:p>
    <w:p w14:paraId="176D15C7" w14:textId="0DB4B6B8" w:rsidR="00A26216" w:rsidRPr="00A26216" w:rsidRDefault="00A26216" w:rsidP="00A26216">
      <w:pPr>
        <w:autoSpaceDE w:val="0"/>
        <w:autoSpaceDN w:val="0"/>
        <w:adjustRightInd w:val="0"/>
        <w:spacing w:after="12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3)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 xml:space="preserve">wynikach kontroli prowadzonych przez podmioty uprawnione w zakresie przetwarzania danych osobowych wraz z informacją na temat zastosowania się do wydanych zaleceń, o których mowa w ust. </w:t>
      </w:r>
      <w:r w:rsidR="00EF57E9">
        <w:rPr>
          <w:rFonts w:ascii="Arial" w:eastAsia="Calibri" w:hAnsi="Arial" w:cs="Arial"/>
          <w:sz w:val="22"/>
          <w:szCs w:val="22"/>
          <w:lang w:eastAsia="en-US"/>
        </w:rPr>
        <w:t>28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4EE9341B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zobowiązują się do udzielania Partnerowi Wiodącemu, na każde jego żądanie, informacji na temat przetwarzania wszystkich danych osobowych, a w szczególności niezwłocznego przekazywania informacji o każdym przypadku naruszenia obowiązków dotyczących ochrony danych osobowych przez Partnerów i osoby przez nich upoważnione.</w:t>
      </w:r>
    </w:p>
    <w:p w14:paraId="6380CE37" w14:textId="155A162E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Partnerzy umożliwią Partnerowi Wiodącemu, Ministrowi właściwemu ds. Rozwoju, Instytucji Zarządzającej lub podmiotom przez nich upoważnionych, w miejscach, w których są przetwarzane powierzone dane osobowe, dokonanie kontroli zgodności z ustawą </w:t>
      </w:r>
      <w:r w:rsidR="00884BC7">
        <w:rPr>
          <w:rFonts w:ascii="Arial" w:eastAsia="Calibri" w:hAnsi="Arial" w:cs="Arial"/>
          <w:sz w:val="22"/>
          <w:szCs w:val="22"/>
          <w:lang w:eastAsia="en-US"/>
        </w:rPr>
        <w:t xml:space="preserve"> oraz</w:t>
      </w:r>
      <w:r w:rsidR="00CC625F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rozporządzeniem, o który</w:t>
      </w:r>
      <w:r w:rsidR="00884BC7">
        <w:rPr>
          <w:rFonts w:ascii="Arial" w:eastAsia="Calibri" w:hAnsi="Arial" w:cs="Arial"/>
          <w:sz w:val="22"/>
          <w:szCs w:val="22"/>
          <w:lang w:eastAsia="en-US"/>
        </w:rPr>
        <w:t>ch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mowa w ust. </w:t>
      </w:r>
      <w:r w:rsidR="00884BC7">
        <w:rPr>
          <w:rFonts w:ascii="Arial" w:eastAsia="Calibri" w:hAnsi="Arial" w:cs="Arial"/>
          <w:sz w:val="22"/>
          <w:szCs w:val="22"/>
          <w:lang w:eastAsia="en-US"/>
        </w:rPr>
        <w:t>2</w:t>
      </w:r>
      <w:r w:rsidR="00EF57E9">
        <w:rPr>
          <w:rFonts w:ascii="Arial" w:eastAsia="Calibri" w:hAnsi="Arial" w:cs="Arial"/>
          <w:sz w:val="22"/>
          <w:szCs w:val="22"/>
          <w:lang w:eastAsia="en-US"/>
        </w:rPr>
        <w:t>1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, oraz z niniejszą umową. Zawiadomienie o zamiarze przeprowadzenia kontroli powinno być przekazane podmiotowi kontrolowanemu co najmniej 5 dni roboczych przed rozpoczęciem kontroli.</w:t>
      </w:r>
    </w:p>
    <w:p w14:paraId="5F740F16" w14:textId="793C773D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 przypadku powzięcia przez Partnera Wiodącego lub Instytucję Zarządzającą wiadomości o rażącym naruszeniu przez Partnerów zobowiązań wynikających z ustawy, </w:t>
      </w:r>
      <w:r w:rsidR="00D725A2">
        <w:rPr>
          <w:rFonts w:ascii="Arial" w:eastAsia="Calibri" w:hAnsi="Arial" w:cs="Arial"/>
          <w:sz w:val="22"/>
          <w:szCs w:val="22"/>
          <w:lang w:eastAsia="en-US"/>
        </w:rPr>
        <w:t>oraz rozporządzenia</w:t>
      </w:r>
      <w:r w:rsidR="00D725A2" w:rsidRPr="00A26216">
        <w:rPr>
          <w:rFonts w:ascii="Arial" w:eastAsia="Calibri" w:hAnsi="Arial" w:cs="Arial"/>
          <w:sz w:val="22"/>
          <w:szCs w:val="22"/>
          <w:lang w:eastAsia="en-US"/>
        </w:rPr>
        <w:t>, o który</w:t>
      </w:r>
      <w:r w:rsidR="00D725A2">
        <w:rPr>
          <w:rFonts w:ascii="Arial" w:eastAsia="Calibri" w:hAnsi="Arial" w:cs="Arial"/>
          <w:sz w:val="22"/>
          <w:szCs w:val="22"/>
          <w:lang w:eastAsia="en-US"/>
        </w:rPr>
        <w:t>ch</w:t>
      </w:r>
      <w:r w:rsidR="00D725A2" w:rsidRPr="00A26216">
        <w:rPr>
          <w:rFonts w:ascii="Arial" w:eastAsia="Calibri" w:hAnsi="Arial" w:cs="Arial"/>
          <w:sz w:val="22"/>
          <w:szCs w:val="22"/>
          <w:lang w:eastAsia="en-US"/>
        </w:rPr>
        <w:t xml:space="preserve"> mowa w ust. </w:t>
      </w:r>
      <w:r w:rsidR="00EF57E9">
        <w:rPr>
          <w:rFonts w:ascii="Arial" w:eastAsia="Calibri" w:hAnsi="Arial" w:cs="Arial"/>
          <w:sz w:val="22"/>
          <w:szCs w:val="22"/>
          <w:lang w:eastAsia="en-US"/>
        </w:rPr>
        <w:t>21</w:t>
      </w:r>
      <w:r w:rsidR="00D725A2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lub niniejszej umowy, Partnerzy umożliwiają Instytucji Zarządzającej dokonanie nieza</w:t>
      </w:r>
      <w:r w:rsidR="000E32FA">
        <w:rPr>
          <w:rFonts w:ascii="Arial" w:eastAsia="Calibri" w:hAnsi="Arial" w:cs="Arial"/>
          <w:sz w:val="22"/>
          <w:szCs w:val="22"/>
          <w:lang w:eastAsia="en-US"/>
        </w:rPr>
        <w:t>powiedzianej kontroli w celu, o 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którym mowa w ust. </w:t>
      </w:r>
      <w:r w:rsidR="00D725A2">
        <w:rPr>
          <w:rFonts w:ascii="Arial" w:eastAsia="Calibri" w:hAnsi="Arial" w:cs="Arial"/>
          <w:sz w:val="22"/>
          <w:szCs w:val="22"/>
          <w:lang w:eastAsia="en-US"/>
        </w:rPr>
        <w:t>2</w:t>
      </w:r>
      <w:r w:rsidR="00EF57E9">
        <w:rPr>
          <w:rFonts w:ascii="Arial" w:eastAsia="Calibri" w:hAnsi="Arial" w:cs="Arial"/>
          <w:sz w:val="22"/>
          <w:szCs w:val="22"/>
          <w:lang w:eastAsia="en-US"/>
        </w:rPr>
        <w:t>5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0273A98B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Kontrolerzy Partnera Wiodącego, Instytucji Zarządzającej lub podmiotów przez nich upoważnionych mają w szczególności prawo do:</w:t>
      </w:r>
    </w:p>
    <w:p w14:paraId="2A3BF836" w14:textId="3C11AC84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1)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 xml:space="preserve">wstępu w godzinach pracy Partnera, za okazaniem imiennego upoważnienia, do pomieszczenia, w którym jest zlokalizowany zbiór powierzonych do przetwarzania danych osobowych oraz pomieszczenia, w którym są przetwarzane powierzone dane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osobowe i przeprowadzenia niezbędnych badań lub innych czynności kontrolnych w celu oceny zgodności przetwarzania danych osobowych z ustawą, </w:t>
      </w:r>
      <w:r w:rsidR="00884BC7">
        <w:rPr>
          <w:rFonts w:ascii="Arial" w:eastAsia="Calibri" w:hAnsi="Arial" w:cs="Arial"/>
          <w:sz w:val="22"/>
          <w:szCs w:val="22"/>
          <w:lang w:eastAsia="en-US"/>
        </w:rPr>
        <w:t>oraz</w:t>
      </w:r>
      <w:r w:rsidR="00CC625F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884BC7" w:rsidRPr="00A26216">
        <w:rPr>
          <w:rFonts w:ascii="Arial" w:eastAsia="Calibri" w:hAnsi="Arial" w:cs="Arial"/>
          <w:sz w:val="22"/>
          <w:szCs w:val="22"/>
          <w:lang w:eastAsia="en-US"/>
        </w:rPr>
        <w:t>rozporządzeniem, o który</w:t>
      </w:r>
      <w:r w:rsidR="00884BC7">
        <w:rPr>
          <w:rFonts w:ascii="Arial" w:eastAsia="Calibri" w:hAnsi="Arial" w:cs="Arial"/>
          <w:sz w:val="22"/>
          <w:szCs w:val="22"/>
          <w:lang w:eastAsia="en-US"/>
        </w:rPr>
        <w:t>ch</w:t>
      </w:r>
      <w:r w:rsidR="00884BC7" w:rsidRPr="00A26216">
        <w:rPr>
          <w:rFonts w:ascii="Arial" w:eastAsia="Calibri" w:hAnsi="Arial" w:cs="Arial"/>
          <w:sz w:val="22"/>
          <w:szCs w:val="22"/>
          <w:lang w:eastAsia="en-US"/>
        </w:rPr>
        <w:t xml:space="preserve"> mowa w ust. </w:t>
      </w:r>
      <w:r w:rsidR="00EF57E9">
        <w:rPr>
          <w:rFonts w:ascii="Arial" w:eastAsia="Calibri" w:hAnsi="Arial" w:cs="Arial"/>
          <w:sz w:val="22"/>
          <w:szCs w:val="22"/>
          <w:lang w:eastAsia="en-US"/>
        </w:rPr>
        <w:t>21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oraz niniejszą umową;</w:t>
      </w:r>
    </w:p>
    <w:p w14:paraId="59AE0ABB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2)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żądania złożenia pisemnych lub ustnych wyjaśnień osób upoważnionych do przetwarzania danych osobowych w zakresie niezbędnym do ustalenia stanu faktycznego;</w:t>
      </w:r>
    </w:p>
    <w:p w14:paraId="04DE93FC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3)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wglądu do wszelkich dokumentów i wszelkich danych mających bezpośredni związek z przedmiotem kontroli oraz sporządzania ich kopii;</w:t>
      </w:r>
    </w:p>
    <w:p w14:paraId="69DFDB2C" w14:textId="77777777" w:rsidR="00A26216" w:rsidRPr="00A26216" w:rsidRDefault="00A26216" w:rsidP="00A26216">
      <w:pPr>
        <w:autoSpaceDE w:val="0"/>
        <w:autoSpaceDN w:val="0"/>
        <w:adjustRightInd w:val="0"/>
        <w:spacing w:after="12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4)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przeprowadzania oględzin urządzeń, nośników oraz systemu informatycznego służącego do przetwarzania danych osobowych.</w:t>
      </w:r>
    </w:p>
    <w:p w14:paraId="4BE822C4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są zobowiązani do zastosowania się do zaleceń dotyczących poprawy jakości zabezpieczania danych osobowych oraz sposobu ich przetwarzania sporządzonych w wyniku kontroli przeprowadzonych przez Partnera Wiodącego, Instytucję Zarządzającą lub przez podmioty przez nich upoważnione albo przez inne instytucje upoważnione do kontroli na podstawie odrębnych przepisów.</w:t>
      </w:r>
    </w:p>
    <w:p w14:paraId="238A95BE" w14:textId="54DABCA4" w:rsid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6683CE18" w14:textId="77777777" w:rsidR="00A81428" w:rsidRPr="00A26216" w:rsidRDefault="00A81428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169F5A04" w14:textId="77777777" w:rsidR="00A26216" w:rsidRPr="00A26216" w:rsidRDefault="00A26216" w:rsidP="00A26216">
      <w:pPr>
        <w:rPr>
          <w:rFonts w:ascii="Arial" w:hAnsi="Arial" w:cs="Arial"/>
          <w:sz w:val="22"/>
          <w:szCs w:val="22"/>
        </w:rPr>
      </w:pPr>
    </w:p>
    <w:p w14:paraId="7A4D0392" w14:textId="77777777" w:rsidR="00A26216" w:rsidRPr="00A26216" w:rsidRDefault="00A26216" w:rsidP="00A26216">
      <w:pPr>
        <w:jc w:val="center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>§ 9.</w:t>
      </w:r>
    </w:p>
    <w:p w14:paraId="778EFA1D" w14:textId="77777777" w:rsidR="00A26216" w:rsidRPr="00A26216" w:rsidRDefault="00A26216" w:rsidP="00A26216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A26216">
        <w:rPr>
          <w:rFonts w:ascii="Arial" w:hAnsi="Arial" w:cs="Arial"/>
          <w:b/>
          <w:sz w:val="22"/>
          <w:szCs w:val="22"/>
        </w:rPr>
        <w:t>Wykorzystywanie Centralnego Systemu Teleinformatycznego SL2014 przez Partnerów</w:t>
      </w:r>
    </w:p>
    <w:p w14:paraId="431E10F6" w14:textId="5B7E638C" w:rsidR="00A26216" w:rsidRPr="00A26216" w:rsidRDefault="00A26216" w:rsidP="00A26216">
      <w:pPr>
        <w:numPr>
          <w:ilvl w:val="1"/>
          <w:numId w:val="29"/>
        </w:numPr>
        <w:spacing w:after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 xml:space="preserve">W przypadku gdy 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rozliczanie Projektu będzie procedowane z zastosowaniem formuły</w:t>
      </w:r>
      <w:r w:rsidRPr="00A26216">
        <w:rPr>
          <w:rFonts w:ascii="Arial" w:hAnsi="Arial" w:cs="Arial"/>
          <w:color w:val="000000"/>
          <w:sz w:val="22"/>
          <w:szCs w:val="22"/>
        </w:rPr>
        <w:t xml:space="preserve"> </w:t>
      </w:r>
      <w:r w:rsidRPr="00A26216">
        <w:rPr>
          <w:rFonts w:ascii="Arial" w:hAnsi="Arial" w:cs="Arial"/>
          <w:sz w:val="22"/>
          <w:szCs w:val="22"/>
        </w:rPr>
        <w:t>partnerskiej, opisanej w § 7 ust. 1</w:t>
      </w:r>
      <w:r w:rsidR="009D31E0">
        <w:rPr>
          <w:rFonts w:ascii="Arial" w:hAnsi="Arial" w:cs="Arial"/>
          <w:sz w:val="22"/>
          <w:szCs w:val="22"/>
        </w:rPr>
        <w:t>4</w:t>
      </w:r>
      <w:r w:rsidRPr="00A26216">
        <w:rPr>
          <w:rFonts w:ascii="Arial" w:hAnsi="Arial" w:cs="Arial"/>
          <w:sz w:val="22"/>
          <w:szCs w:val="22"/>
        </w:rPr>
        <w:t xml:space="preserve"> pkt. 1, Partnerzy zobowiązują się do wykorzystywania systemu teleinformatycznego SL2014 w ramach realizowanych zadań określonych w Projekcie. W tym celu Partnerzy wyznaczają osoby uprawnione do wykonywania w ich imieniu czynności związanych z realizacją Projektu i zgłaszają je Partnerowi Wiodącemu, który przekazuje te informacje Instytucji Zarządzającej. Lista osób uprawnionych do reprezentowania Partnerów w zakresie obsługi systemu teleinformatycznego SL2014 stanowić będzie załącznik do</w:t>
      </w:r>
      <w:r w:rsidR="00E40B80">
        <w:rPr>
          <w:rFonts w:ascii="Arial" w:hAnsi="Arial" w:cs="Arial"/>
          <w:sz w:val="22"/>
          <w:szCs w:val="22"/>
        </w:rPr>
        <w:t xml:space="preserve"> </w:t>
      </w:r>
      <w:r w:rsidR="00E40B80">
        <w:rPr>
          <w:rFonts w:ascii="Arial" w:eastAsia="Calibri" w:hAnsi="Arial" w:cs="Arial"/>
          <w:sz w:val="22"/>
          <w:szCs w:val="22"/>
          <w:lang w:eastAsia="en-US"/>
        </w:rPr>
        <w:t>Umowy o dofinansowanie/</w:t>
      </w:r>
      <w:r w:rsidRPr="00A26216">
        <w:rPr>
          <w:rFonts w:ascii="Arial" w:hAnsi="Arial" w:cs="Arial"/>
          <w:sz w:val="22"/>
          <w:szCs w:val="22"/>
        </w:rPr>
        <w:t xml:space="preserve"> </w:t>
      </w:r>
      <w:r w:rsidR="00C25C54">
        <w:rPr>
          <w:rFonts w:ascii="Arial" w:hAnsi="Arial" w:cs="Arial"/>
          <w:sz w:val="22"/>
          <w:szCs w:val="22"/>
        </w:rPr>
        <w:t>Praw i obowiązków Beneficjenta pozakonkursowego</w:t>
      </w:r>
      <w:r w:rsidRPr="00A26216">
        <w:rPr>
          <w:rFonts w:ascii="Arial" w:hAnsi="Arial" w:cs="Arial"/>
          <w:sz w:val="22"/>
          <w:szCs w:val="22"/>
        </w:rPr>
        <w:t xml:space="preserve">. Wykorzystywanie systemu teleinformatycznego SL2014 przez Partnerów, dokonywane będzie w zakresie określonym we wniosku, na podstawie którego następuje zgłoszenie do Instytucji Zarządzającej ww. osób. </w:t>
      </w:r>
    </w:p>
    <w:p w14:paraId="737D92E4" w14:textId="77777777" w:rsidR="00A26216" w:rsidRPr="00A26216" w:rsidRDefault="00A26216" w:rsidP="00A26216">
      <w:pPr>
        <w:numPr>
          <w:ilvl w:val="1"/>
          <w:numId w:val="29"/>
        </w:numPr>
        <w:spacing w:after="120" w:line="276" w:lineRule="auto"/>
        <w:ind w:left="357" w:hanging="357"/>
        <w:jc w:val="both"/>
        <w:rPr>
          <w:rFonts w:ascii="Arial" w:hAnsi="Arial" w:cs="Arial"/>
          <w:i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 xml:space="preserve">Przekazywanie przez Partnerów dokumentów drogą elektroniczną nie zwalnia Partnerów z obowiązku przechowywania oryginałów dokumentów i ich udostępniania podczas kontroli. </w:t>
      </w:r>
    </w:p>
    <w:p w14:paraId="337939C1" w14:textId="77777777" w:rsidR="00A26216" w:rsidRPr="00A26216" w:rsidRDefault="00A26216" w:rsidP="00A26216">
      <w:pPr>
        <w:numPr>
          <w:ilvl w:val="1"/>
          <w:numId w:val="29"/>
        </w:numPr>
        <w:spacing w:after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 xml:space="preserve">Partnerzy zapewniają, że osoby, o których mowa w ust. 1, wykorzystują profil zaufany </w:t>
      </w:r>
      <w:proofErr w:type="spellStart"/>
      <w:r w:rsidRPr="00A26216">
        <w:rPr>
          <w:rFonts w:ascii="Arial" w:hAnsi="Arial" w:cs="Arial"/>
          <w:sz w:val="22"/>
          <w:szCs w:val="22"/>
        </w:rPr>
        <w:t>ePUAP</w:t>
      </w:r>
      <w:proofErr w:type="spellEnd"/>
      <w:r w:rsidRPr="00A26216">
        <w:rPr>
          <w:rFonts w:ascii="Arial" w:hAnsi="Arial" w:cs="Arial"/>
          <w:sz w:val="22"/>
          <w:szCs w:val="22"/>
        </w:rPr>
        <w:t xml:space="preserve"> lub bezpieczny podpis elektroniczny weryfikowany za pomocą ważnego kwalifikowanego certyfikatu w ramach uwierzytelniania czynności dokonywanych w ramach SL2014</w:t>
      </w:r>
      <w:r w:rsidRPr="00A26216">
        <w:rPr>
          <w:rFonts w:ascii="Arial" w:hAnsi="Arial" w:cs="Arial"/>
          <w:sz w:val="22"/>
          <w:szCs w:val="22"/>
          <w:vertAlign w:val="superscript"/>
        </w:rPr>
        <w:footnoteReference w:id="45"/>
      </w:r>
      <w:r w:rsidRPr="00A26216">
        <w:rPr>
          <w:rFonts w:ascii="Arial" w:hAnsi="Arial" w:cs="Arial"/>
          <w:sz w:val="22"/>
          <w:szCs w:val="22"/>
        </w:rPr>
        <w:t>.</w:t>
      </w:r>
    </w:p>
    <w:p w14:paraId="4CA95D94" w14:textId="77777777" w:rsidR="00A26216" w:rsidRPr="00A26216" w:rsidRDefault="00A26216" w:rsidP="00A26216">
      <w:pPr>
        <w:numPr>
          <w:ilvl w:val="1"/>
          <w:numId w:val="29"/>
        </w:numPr>
        <w:spacing w:after="120" w:line="276" w:lineRule="auto"/>
        <w:ind w:left="357" w:hanging="357"/>
        <w:jc w:val="both"/>
        <w:rPr>
          <w:rFonts w:ascii="Arial" w:hAnsi="Arial" w:cs="Arial"/>
          <w:i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>Partnerzy zobowiązują się do przestrzegania postanowień aktualnej wersji Podręcznika Beneficjenta oraz Regulaminu bezpieczeństwa informacji przetwarzanych w SL2014.</w:t>
      </w:r>
    </w:p>
    <w:p w14:paraId="1877E703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4AE61550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77CC72E1" w14:textId="77777777" w:rsidR="00A26216" w:rsidRPr="00A26216" w:rsidRDefault="00A26216" w:rsidP="00A26216">
      <w:pPr>
        <w:jc w:val="center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>§ 10.</w:t>
      </w:r>
    </w:p>
    <w:p w14:paraId="79601340" w14:textId="77777777" w:rsidR="00A26216" w:rsidRPr="00A26216" w:rsidRDefault="00A26216" w:rsidP="00A26216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A26216">
        <w:rPr>
          <w:rFonts w:ascii="Arial" w:hAnsi="Arial" w:cs="Arial"/>
          <w:b/>
          <w:sz w:val="22"/>
          <w:szCs w:val="22"/>
        </w:rPr>
        <w:lastRenderedPageBreak/>
        <w:t>Obowiązki informacyjne</w:t>
      </w:r>
    </w:p>
    <w:p w14:paraId="75CF85A4" w14:textId="77777777" w:rsidR="00A26216" w:rsidRPr="00A26216" w:rsidRDefault="00A26216" w:rsidP="00A26216">
      <w:pPr>
        <w:numPr>
          <w:ilvl w:val="0"/>
          <w:numId w:val="30"/>
        </w:numPr>
        <w:spacing w:after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>Partner Wiodący udostępnia Partnerom obowiązujące logotypy Regionalnego Programu Operacyjnego Województwa Łódzkiego na lata 2014-2020 do oznaczania Projektu.</w:t>
      </w:r>
    </w:p>
    <w:p w14:paraId="3546ED79" w14:textId="77777777" w:rsidR="00A26216" w:rsidRPr="00A26216" w:rsidRDefault="00A26216" w:rsidP="00A26216">
      <w:pPr>
        <w:numPr>
          <w:ilvl w:val="0"/>
          <w:numId w:val="30"/>
        </w:numPr>
        <w:spacing w:after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 xml:space="preserve">Partner Wiodący i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zobowiązują się do umieszczania obowiązujących logotypów na dokumentach dotyczących Projektu, w tym na: materiałach promocyjnych, informacyjnych, szkoleniowych i edukacyjnych dotyczących zadań realizowanych w ramach Projektu oraz sprzęcie finansowanym w ramach Projektu zgodnie z dokumentami, o których mowa w ust. 5.</w:t>
      </w:r>
    </w:p>
    <w:p w14:paraId="7D110F66" w14:textId="77777777" w:rsidR="00A26216" w:rsidRPr="00A26216" w:rsidRDefault="00A26216" w:rsidP="00A26216">
      <w:pPr>
        <w:numPr>
          <w:ilvl w:val="0"/>
          <w:numId w:val="30"/>
        </w:numPr>
        <w:spacing w:after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>Partnerzy zobowiązują się do wykorzystywania materiałów informacyjnych i wzorów dokumentów udostępnianych przez Partnera Wiodącego zgodnie z dokumentami, o których mowa w ust. 5.</w:t>
      </w:r>
    </w:p>
    <w:p w14:paraId="1288B119" w14:textId="77777777" w:rsidR="00A26216" w:rsidRPr="00A26216" w:rsidRDefault="00A26216" w:rsidP="00A26216">
      <w:pPr>
        <w:numPr>
          <w:ilvl w:val="0"/>
          <w:numId w:val="30"/>
        </w:numPr>
        <w:spacing w:after="120" w:line="276" w:lineRule="auto"/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 w:rsidRPr="00A26216">
        <w:rPr>
          <w:rFonts w:ascii="Arial" w:hAnsi="Arial" w:cs="Arial"/>
          <w:bCs/>
          <w:sz w:val="22"/>
          <w:szCs w:val="22"/>
        </w:rPr>
        <w:t>Na potrzeby informacji i promocji Programu i Europejskiego Funduszu Społecznego Partnerzy udostępniają Partnerowi Wiodącemu wszystkie utwory informacyjno-promocyjne powstałe w trakcie realizacji Projektu, w postaci m.in.: materiałów zdjęciowych, materiałów audiowizualnych i prezentacji dotyczących Projektu oraz udzielają nieodpłatnie licencji niewyłącznej, obejmującej prawo do korzystania z nich bezterminowo na terytorium Unii Europejskiej w zakresie następujących pól eksploatacji:</w:t>
      </w:r>
    </w:p>
    <w:p w14:paraId="20FEB512" w14:textId="77777777" w:rsidR="00A26216" w:rsidRPr="00A26216" w:rsidRDefault="00A26216" w:rsidP="00A26216">
      <w:pPr>
        <w:numPr>
          <w:ilvl w:val="0"/>
          <w:numId w:val="7"/>
        </w:numPr>
        <w:spacing w:after="120" w:line="276" w:lineRule="auto"/>
        <w:ind w:left="782" w:hanging="425"/>
        <w:jc w:val="both"/>
        <w:rPr>
          <w:rFonts w:ascii="Arial" w:hAnsi="Arial" w:cs="Arial"/>
          <w:bCs/>
          <w:sz w:val="22"/>
          <w:szCs w:val="22"/>
        </w:rPr>
      </w:pPr>
      <w:r w:rsidRPr="00A26216">
        <w:rPr>
          <w:rFonts w:ascii="Arial" w:hAnsi="Arial" w:cs="Arial"/>
          <w:bCs/>
          <w:sz w:val="22"/>
          <w:szCs w:val="22"/>
        </w:rPr>
        <w:t>w zakresie utrwalania i zwielokrotniania utworu – wytwarzanie określoną techniką egzemplarzy utworu, w tym techniką drukarską, reprograficzną, zapisu magnetycznego oraz techniką cyfrową;</w:t>
      </w:r>
    </w:p>
    <w:p w14:paraId="667534BA" w14:textId="77777777" w:rsidR="00A26216" w:rsidRPr="00A26216" w:rsidRDefault="00A26216" w:rsidP="00A26216">
      <w:pPr>
        <w:numPr>
          <w:ilvl w:val="0"/>
          <w:numId w:val="7"/>
        </w:numPr>
        <w:spacing w:after="120" w:line="276" w:lineRule="auto"/>
        <w:ind w:left="782" w:hanging="425"/>
        <w:jc w:val="both"/>
        <w:rPr>
          <w:rFonts w:ascii="Arial" w:hAnsi="Arial" w:cs="Arial"/>
          <w:bCs/>
          <w:sz w:val="22"/>
          <w:szCs w:val="22"/>
        </w:rPr>
      </w:pPr>
      <w:r w:rsidRPr="00A26216">
        <w:rPr>
          <w:rFonts w:ascii="Arial" w:hAnsi="Arial" w:cs="Arial"/>
          <w:bCs/>
          <w:sz w:val="22"/>
          <w:szCs w:val="22"/>
        </w:rPr>
        <w:t>w zakresie obrotu oryginałem albo egzemplarzami, na których utwór utrwalono – wprowadzanie do obrotu, użyczenie lub najem oryginału albo egzemplarzy;</w:t>
      </w:r>
    </w:p>
    <w:p w14:paraId="39749E76" w14:textId="77777777" w:rsidR="00A26216" w:rsidRPr="00A26216" w:rsidRDefault="00A26216" w:rsidP="00A26216">
      <w:pPr>
        <w:numPr>
          <w:ilvl w:val="0"/>
          <w:numId w:val="7"/>
        </w:numPr>
        <w:spacing w:after="120" w:line="276" w:lineRule="auto"/>
        <w:ind w:left="782" w:hanging="425"/>
        <w:jc w:val="both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bCs/>
          <w:sz w:val="22"/>
          <w:szCs w:val="22"/>
        </w:rPr>
        <w:t>w zakresie rozpowszechniania utworu w sposób inny niż określony w pkt 2 – publiczne wykonanie, wystawianie, wyświetlanie, odtwarzanie oraz nadawanie i reemitowanie, a także publiczne udostępnianie utworu w taki sposób, aby każdy mógł mieć do niego dostęp w miejscu i w czasie przez siebie wybranym.</w:t>
      </w:r>
    </w:p>
    <w:p w14:paraId="49EFD501" w14:textId="77777777" w:rsidR="00A26216" w:rsidRPr="00B47C73" w:rsidRDefault="00A26216" w:rsidP="00A26216">
      <w:pPr>
        <w:numPr>
          <w:ilvl w:val="0"/>
          <w:numId w:val="30"/>
        </w:numPr>
        <w:spacing w:after="120" w:line="276" w:lineRule="auto"/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 w:rsidRPr="00B47C73">
        <w:rPr>
          <w:rFonts w:ascii="Arial" w:hAnsi="Arial" w:cs="Arial"/>
          <w:bCs/>
          <w:sz w:val="22"/>
          <w:szCs w:val="22"/>
        </w:rPr>
        <w:t>Partner Wiodący i Partnerzy oświadczają, że zapoznali się z treścią Podręcznika wnioskodawcy i beneficjenta programów polityki spójności 2014-2020 w zakresie informacji i promocji, który dotyczy obowiązków informacyjnych i promocyjnych beneficjentów oraz Księgą identyfikacji wizualnej znaku marki Fundusze Europejskie i znaków programów polityki spójności na lata 2014-2020 stanowiącą załącznik do Strategii komunikacji polityki spójności na lata 2014-2020, które są zamieszczone na stronie internetowej Instytucji Zarządzającej oraz zobowiązuje się podczas realizacji Projektu przestrzegać określonych w nich reguł dotyczących informowania o Projekcie i oznaczenia Projektu.</w:t>
      </w:r>
    </w:p>
    <w:p w14:paraId="10CB73CA" w14:textId="77777777" w:rsidR="00A26216" w:rsidRPr="00A26216" w:rsidRDefault="00A26216" w:rsidP="00A26216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eastAsia="en-US"/>
        </w:rPr>
      </w:pPr>
    </w:p>
    <w:p w14:paraId="6825B97D" w14:textId="77777777" w:rsidR="00A26216" w:rsidRPr="00A26216" w:rsidRDefault="00A26216" w:rsidP="00A26216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eastAsia="en-US"/>
        </w:rPr>
      </w:pPr>
    </w:p>
    <w:p w14:paraId="0A49D797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11.</w:t>
      </w:r>
    </w:p>
    <w:p w14:paraId="4DE073E7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Obowiązki w zakresie przechowywania dokumentacji</w:t>
      </w:r>
    </w:p>
    <w:p w14:paraId="36CB39AA" w14:textId="77777777" w:rsidR="00A26216" w:rsidRPr="00A26216" w:rsidRDefault="00A26216" w:rsidP="00A26216">
      <w:pPr>
        <w:numPr>
          <w:ilvl w:val="3"/>
          <w:numId w:val="31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Partnerzy zobowiązują się do przechowywania dokumentacji związanej z realizowaną przez nich częścią Projektu w sposób zapewniający dostępność, poufność i bezpieczeństwo, z zastrzeżeniem ust. 2, oraz do informowania Partnera Wiodącego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o miejscu archiwizacji dokumentów związanych z realizowanym Projektem. Wszystkie dokumenty dotyczące Projektu powinny być przechowywane przez okres dwóch lat od dnia 31 grudnia roku następującego po złożeniu do Komisji Europejskiej zestawienia wydatków, w którym ujęto ostateczne wydatki dotyczące zakończonego Projektu. Partner Wiodący informuje Partnerów o dacie rozpoczęcia okresu, o którym mowa powyżej. Przedmiotowy okres, zostaje przerwany w przypadku wszczęcia postępowania administracyjnego lub sądowego dotyczącego wydatków rozliczonych w Projekcie albo na należycie uzasadniony wniosek Komisji Europejskiej, o czym Partnerzy są informowani pisemnie.</w:t>
      </w:r>
    </w:p>
    <w:p w14:paraId="2D6FF2F2" w14:textId="77777777" w:rsidR="00A26216" w:rsidRPr="00A26216" w:rsidRDefault="00A26216" w:rsidP="00A26216">
      <w:pPr>
        <w:numPr>
          <w:ilvl w:val="3"/>
          <w:numId w:val="31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Dokumenty dotyczące pomocy publicznej Partnerzy zobowiązują się przechowywać przez 10 lat, licząc od dnia jej przyznania, w sposób zapewniający poufność i bezpieczeństwo, lecz nie krócej niż w terminie wskazanym w ust. 1.</w:t>
      </w:r>
    </w:p>
    <w:p w14:paraId="3AC7ECA1" w14:textId="77777777" w:rsidR="00A26216" w:rsidRPr="00A26216" w:rsidRDefault="00A26216" w:rsidP="00A26216">
      <w:pPr>
        <w:numPr>
          <w:ilvl w:val="3"/>
          <w:numId w:val="31"/>
        </w:numPr>
        <w:suppressAutoHyphens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Dokumentacja związana z realizacją Projektu będzie archiwizowana w:</w:t>
      </w:r>
    </w:p>
    <w:p w14:paraId="22CDB79A" w14:textId="77777777" w:rsidR="00A26216" w:rsidRPr="00A26216" w:rsidRDefault="00A26216" w:rsidP="00A26216">
      <w:pPr>
        <w:numPr>
          <w:ilvl w:val="0"/>
          <w:numId w:val="32"/>
        </w:numPr>
        <w:suppressAutoHyphens/>
        <w:spacing w:after="60" w:line="276" w:lineRule="auto"/>
        <w:ind w:left="714" w:hanging="357"/>
        <w:contextualSpacing/>
        <w:jc w:val="both"/>
        <w:rPr>
          <w:rFonts w:ascii="Arial" w:eastAsia="Calibri" w:hAnsi="Arial" w:cs="Arial"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sz w:val="22"/>
          <w:szCs w:val="20"/>
          <w:lang w:eastAsia="en-US"/>
        </w:rPr>
        <w:t>Partner nr 1 - …………………………………………………………………………………</w:t>
      </w:r>
    </w:p>
    <w:p w14:paraId="490963FD" w14:textId="77777777" w:rsidR="00A26216" w:rsidRPr="00A26216" w:rsidRDefault="00A26216" w:rsidP="00A26216">
      <w:pPr>
        <w:tabs>
          <w:tab w:val="left" w:pos="2268"/>
        </w:tabs>
        <w:suppressAutoHyphens/>
        <w:spacing w:after="60"/>
        <w:ind w:left="714"/>
        <w:contextualSpacing/>
        <w:jc w:val="both"/>
        <w:rPr>
          <w:rFonts w:ascii="Arial" w:eastAsia="Calibri" w:hAnsi="Arial" w:cs="Arial"/>
          <w:i/>
          <w:sz w:val="20"/>
          <w:szCs w:val="20"/>
          <w:lang w:eastAsia="en-US"/>
        </w:rPr>
      </w:pPr>
      <w:r w:rsidRPr="00A26216">
        <w:rPr>
          <w:rFonts w:ascii="Arial" w:eastAsia="Calibri" w:hAnsi="Arial" w:cs="Arial"/>
          <w:i/>
          <w:sz w:val="20"/>
          <w:szCs w:val="20"/>
          <w:lang w:eastAsia="en-US"/>
        </w:rPr>
        <w:tab/>
        <w:t>(dokładny adres miejsca, w którym będzie przechowywana dokumentacja)</w:t>
      </w:r>
    </w:p>
    <w:p w14:paraId="084DC0F9" w14:textId="77777777" w:rsidR="00A26216" w:rsidRPr="00A26216" w:rsidRDefault="00A26216" w:rsidP="00A26216">
      <w:pPr>
        <w:numPr>
          <w:ilvl w:val="0"/>
          <w:numId w:val="32"/>
        </w:numPr>
        <w:suppressAutoHyphens/>
        <w:spacing w:after="60" w:line="276" w:lineRule="auto"/>
        <w:ind w:left="714" w:hanging="357"/>
        <w:contextualSpacing/>
        <w:jc w:val="both"/>
        <w:rPr>
          <w:rFonts w:ascii="Arial" w:eastAsia="Calibri" w:hAnsi="Arial" w:cs="Arial"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sz w:val="22"/>
          <w:szCs w:val="20"/>
          <w:lang w:eastAsia="en-US"/>
        </w:rPr>
        <w:t>Partner nr 2 - …………………………………………………………………………………</w:t>
      </w:r>
    </w:p>
    <w:p w14:paraId="29F0BEB1" w14:textId="77777777" w:rsidR="00A26216" w:rsidRPr="00A26216" w:rsidRDefault="00A26216" w:rsidP="00A26216">
      <w:pPr>
        <w:tabs>
          <w:tab w:val="left" w:pos="2268"/>
        </w:tabs>
        <w:suppressAutoHyphens/>
        <w:spacing w:after="60"/>
        <w:ind w:left="714"/>
        <w:contextualSpacing/>
        <w:jc w:val="both"/>
        <w:rPr>
          <w:rFonts w:ascii="Arial" w:eastAsia="Calibri" w:hAnsi="Arial" w:cs="Arial"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i/>
          <w:sz w:val="20"/>
          <w:szCs w:val="20"/>
          <w:lang w:eastAsia="en-US"/>
        </w:rPr>
        <w:tab/>
        <w:t>(dokładny adres miejsca, w którym będzie przechowywana dokumentacja)</w:t>
      </w:r>
    </w:p>
    <w:p w14:paraId="13D0428D" w14:textId="77777777" w:rsidR="00A26216" w:rsidRPr="00A26216" w:rsidRDefault="00A26216" w:rsidP="00A26216">
      <w:pPr>
        <w:numPr>
          <w:ilvl w:val="0"/>
          <w:numId w:val="32"/>
        </w:numPr>
        <w:suppressAutoHyphens/>
        <w:spacing w:after="60" w:line="276" w:lineRule="auto"/>
        <w:ind w:left="714" w:hanging="357"/>
        <w:contextualSpacing/>
        <w:jc w:val="both"/>
        <w:rPr>
          <w:rFonts w:ascii="Arial" w:eastAsia="Calibri" w:hAnsi="Arial" w:cs="Arial"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sz w:val="22"/>
          <w:szCs w:val="20"/>
          <w:lang w:eastAsia="en-US"/>
        </w:rPr>
        <w:t>Partner nr 3 - …………………………………………………………………………………</w:t>
      </w:r>
    </w:p>
    <w:p w14:paraId="3795E22E" w14:textId="77777777" w:rsidR="00A26216" w:rsidRPr="00A26216" w:rsidRDefault="00A26216" w:rsidP="00A26216">
      <w:pPr>
        <w:tabs>
          <w:tab w:val="left" w:pos="2268"/>
        </w:tabs>
        <w:suppressAutoHyphens/>
        <w:spacing w:after="120"/>
        <w:ind w:left="646"/>
        <w:jc w:val="both"/>
        <w:rPr>
          <w:rFonts w:ascii="Arial" w:eastAsia="Calibri" w:hAnsi="Arial" w:cs="Arial"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sz w:val="22"/>
          <w:szCs w:val="20"/>
          <w:lang w:eastAsia="en-US"/>
        </w:rPr>
        <w:tab/>
      </w:r>
      <w:r w:rsidRPr="00A26216">
        <w:rPr>
          <w:rFonts w:ascii="Arial" w:eastAsia="Calibri" w:hAnsi="Arial" w:cs="Arial"/>
          <w:i/>
          <w:sz w:val="20"/>
          <w:szCs w:val="20"/>
          <w:lang w:eastAsia="en-US"/>
        </w:rPr>
        <w:t>(dokładny adres miejsca, w którym będzie przechowywana dokumentacja)</w:t>
      </w:r>
    </w:p>
    <w:p w14:paraId="0C12D914" w14:textId="77777777" w:rsidR="00A26216" w:rsidRPr="00A26216" w:rsidRDefault="00A26216" w:rsidP="00A26216">
      <w:pPr>
        <w:numPr>
          <w:ilvl w:val="3"/>
          <w:numId w:val="31"/>
        </w:numPr>
        <w:suppressAutoHyphens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 przypadku zmiany miejsca archiwizacji dokumentów oraz w przypadku zawieszenia lub zaprzestania przez Partnerów działalności przed upływem terminów, o których mowa w ust. 1-2, Partnerzy zobowiązują się niezwłocznie, na piśmie poinformować Partnera Wiodącego o miejscu archiwizacji dokumentów związanych z realizowanym Projektem. Przedmiotowa zmiana nie wymaga formy aneksu do umowy.</w:t>
      </w:r>
    </w:p>
    <w:p w14:paraId="4A1E89FD" w14:textId="77777777" w:rsidR="00A26216" w:rsidRPr="00A26216" w:rsidRDefault="00A26216" w:rsidP="00A26216">
      <w:pPr>
        <w:numPr>
          <w:ilvl w:val="3"/>
          <w:numId w:val="31"/>
        </w:numPr>
        <w:suppressAutoHyphens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 przypadku zlecania wykonawcy zadań lub ich części w ramach Projektu, Partnerzy zobowiązują się zapewnić wszelkie dokumenty umożliwiające weryfikację kwalifikowalności wydatków. </w:t>
      </w:r>
    </w:p>
    <w:p w14:paraId="10A091D2" w14:textId="77777777" w:rsidR="00A26216" w:rsidRPr="00A26216" w:rsidRDefault="00A26216" w:rsidP="00A26216">
      <w:pPr>
        <w:tabs>
          <w:tab w:val="left" w:pos="4678"/>
        </w:tabs>
        <w:suppressAutoHyphens/>
        <w:rPr>
          <w:rFonts w:ascii="Arial" w:eastAsia="Calibri" w:hAnsi="Arial" w:cs="Arial"/>
          <w:i/>
          <w:iCs/>
          <w:sz w:val="22"/>
          <w:szCs w:val="20"/>
          <w:lang w:eastAsia="en-US"/>
        </w:rPr>
      </w:pPr>
    </w:p>
    <w:p w14:paraId="7B06CFC5" w14:textId="77777777" w:rsidR="00A26216" w:rsidRPr="00A26216" w:rsidRDefault="00A26216" w:rsidP="00A26216">
      <w:pPr>
        <w:tabs>
          <w:tab w:val="left" w:pos="4678"/>
        </w:tabs>
        <w:suppressAutoHyphens/>
        <w:spacing w:after="60"/>
        <w:rPr>
          <w:rFonts w:ascii="Arial" w:eastAsia="Calibri" w:hAnsi="Arial" w:cs="Arial"/>
          <w:i/>
          <w:iCs/>
          <w:sz w:val="22"/>
          <w:szCs w:val="20"/>
          <w:lang w:eastAsia="en-US"/>
        </w:rPr>
      </w:pPr>
    </w:p>
    <w:p w14:paraId="4F5DB865" w14:textId="77777777" w:rsidR="00A26216" w:rsidRPr="00A26216" w:rsidRDefault="00A26216" w:rsidP="00A26216">
      <w:pPr>
        <w:suppressAutoHyphens/>
        <w:spacing w:after="60"/>
        <w:ind w:left="284"/>
        <w:contextualSpacing/>
        <w:jc w:val="center"/>
        <w:rPr>
          <w:rFonts w:ascii="Arial" w:eastAsia="Calibri" w:hAnsi="Arial" w:cs="Arial"/>
          <w:iCs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iCs/>
          <w:sz w:val="22"/>
          <w:szCs w:val="20"/>
          <w:lang w:eastAsia="en-US"/>
        </w:rPr>
        <w:t>§ 12</w:t>
      </w:r>
      <w:r w:rsidRPr="00A26216">
        <w:rPr>
          <w:rFonts w:ascii="Arial" w:eastAsia="Calibri" w:hAnsi="Arial" w:cs="Arial"/>
          <w:iCs/>
          <w:sz w:val="22"/>
          <w:szCs w:val="20"/>
          <w:vertAlign w:val="superscript"/>
          <w:lang w:eastAsia="en-US"/>
        </w:rPr>
        <w:footnoteReference w:id="46"/>
      </w:r>
      <w:r w:rsidRPr="00A26216">
        <w:rPr>
          <w:rFonts w:ascii="Arial" w:eastAsia="Calibri" w:hAnsi="Arial" w:cs="Arial"/>
          <w:iCs/>
          <w:sz w:val="22"/>
          <w:szCs w:val="20"/>
          <w:lang w:eastAsia="en-US"/>
        </w:rPr>
        <w:t>.</w:t>
      </w:r>
    </w:p>
    <w:p w14:paraId="5977D009" w14:textId="77777777" w:rsidR="00A26216" w:rsidRPr="00A26216" w:rsidRDefault="00A26216" w:rsidP="00A26216">
      <w:pPr>
        <w:suppressAutoHyphens/>
        <w:spacing w:after="120"/>
        <w:ind w:left="284" w:hanging="284"/>
        <w:jc w:val="center"/>
        <w:rPr>
          <w:rFonts w:ascii="Arial" w:eastAsia="Calibri" w:hAnsi="Arial" w:cs="Arial"/>
          <w:b/>
          <w:bCs/>
          <w:iCs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b/>
          <w:bCs/>
          <w:iCs/>
          <w:sz w:val="22"/>
          <w:szCs w:val="20"/>
          <w:lang w:eastAsia="en-US"/>
        </w:rPr>
        <w:t>Odpowiedzialność cywilna Stron</w:t>
      </w:r>
    </w:p>
    <w:p w14:paraId="6474BED6" w14:textId="77777777" w:rsidR="00A26216" w:rsidRPr="00A26216" w:rsidRDefault="00A26216" w:rsidP="00A26216">
      <w:pPr>
        <w:numPr>
          <w:ilvl w:val="6"/>
          <w:numId w:val="33"/>
        </w:numPr>
        <w:suppressAutoHyphens/>
        <w:spacing w:after="120" w:line="276" w:lineRule="auto"/>
        <w:ind w:left="357" w:hanging="357"/>
        <w:jc w:val="both"/>
        <w:rPr>
          <w:rFonts w:ascii="Arial" w:eastAsia="Calibri" w:hAnsi="Arial" w:cs="Arial"/>
          <w:iCs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iCs/>
          <w:sz w:val="22"/>
          <w:szCs w:val="20"/>
          <w:lang w:eastAsia="en-US"/>
        </w:rPr>
        <w:t>Strony umowy ustalają zgodnie, że nie będą rościć sobie prawa do odszkodowania za szkody poniesione przez Strony lub ich personel powstałe na skutek czynności związanych z realizacją umowy, z wyjątkiem szkód powstałych w wyniku winy umyślnej.</w:t>
      </w:r>
    </w:p>
    <w:p w14:paraId="6DCA0236" w14:textId="77777777" w:rsidR="00A26216" w:rsidRPr="00A26216" w:rsidRDefault="00A26216" w:rsidP="00A26216">
      <w:pPr>
        <w:numPr>
          <w:ilvl w:val="6"/>
          <w:numId w:val="33"/>
        </w:numPr>
        <w:suppressAutoHyphens/>
        <w:spacing w:after="120" w:line="276" w:lineRule="auto"/>
        <w:ind w:left="357" w:hanging="357"/>
        <w:jc w:val="both"/>
        <w:rPr>
          <w:rFonts w:ascii="Arial" w:eastAsia="Calibri" w:hAnsi="Arial" w:cs="Arial"/>
          <w:iCs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iCs/>
          <w:sz w:val="22"/>
          <w:szCs w:val="20"/>
          <w:lang w:eastAsia="en-US"/>
        </w:rPr>
        <w:t>Strony umowy ponoszą wyłączną odpowiedzialność za wszystkie czynności związane z realizacją powierzonego/</w:t>
      </w:r>
      <w:proofErr w:type="spellStart"/>
      <w:r w:rsidRPr="00A26216">
        <w:rPr>
          <w:rFonts w:ascii="Arial" w:eastAsia="Calibri" w:hAnsi="Arial" w:cs="Arial"/>
          <w:iCs/>
          <w:sz w:val="22"/>
          <w:szCs w:val="20"/>
          <w:lang w:eastAsia="en-US"/>
        </w:rPr>
        <w:t>ych</w:t>
      </w:r>
      <w:proofErr w:type="spellEnd"/>
      <w:r w:rsidRPr="00A26216">
        <w:rPr>
          <w:rFonts w:ascii="Arial" w:eastAsia="Calibri" w:hAnsi="Arial" w:cs="Arial"/>
          <w:iCs/>
          <w:sz w:val="22"/>
          <w:szCs w:val="20"/>
          <w:lang w:eastAsia="en-US"/>
        </w:rPr>
        <w:t xml:space="preserve"> im zadania/zadań wobec osób trzecich, w tym odpowiedzialność za straty przez nie poniesione w związku z realizacją zadania/zadań lub w związku z odstąpieniem Stron od umowy.</w:t>
      </w:r>
    </w:p>
    <w:p w14:paraId="79C3D616" w14:textId="77777777" w:rsidR="00A26216" w:rsidRPr="00A26216" w:rsidRDefault="00A26216" w:rsidP="00A26216">
      <w:pPr>
        <w:suppressAutoHyphens/>
        <w:spacing w:after="60"/>
        <w:ind w:left="284"/>
        <w:contextualSpacing/>
        <w:jc w:val="center"/>
        <w:rPr>
          <w:rFonts w:ascii="Arial" w:eastAsia="Calibri" w:hAnsi="Arial" w:cs="Arial"/>
          <w:i/>
          <w:iCs/>
          <w:sz w:val="22"/>
          <w:szCs w:val="20"/>
          <w:lang w:eastAsia="en-US"/>
        </w:rPr>
      </w:pPr>
    </w:p>
    <w:p w14:paraId="68F90F96" w14:textId="77777777" w:rsidR="00A26216" w:rsidRPr="00A26216" w:rsidRDefault="00A26216" w:rsidP="00A26216">
      <w:pPr>
        <w:suppressAutoHyphens/>
        <w:spacing w:after="60"/>
        <w:ind w:left="284"/>
        <w:contextualSpacing/>
        <w:jc w:val="center"/>
        <w:rPr>
          <w:rFonts w:ascii="Arial" w:eastAsia="Calibri" w:hAnsi="Arial" w:cs="Arial"/>
          <w:i/>
          <w:iCs/>
          <w:sz w:val="22"/>
          <w:szCs w:val="20"/>
          <w:lang w:eastAsia="en-US"/>
        </w:rPr>
      </w:pPr>
    </w:p>
    <w:p w14:paraId="35D7E89A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§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13.</w:t>
      </w:r>
    </w:p>
    <w:p w14:paraId="37032022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sz w:val="22"/>
          <w:szCs w:val="22"/>
          <w:lang w:eastAsia="en-US"/>
        </w:rPr>
        <w:lastRenderedPageBreak/>
        <w:t>Zmiany w umowie</w:t>
      </w:r>
    </w:p>
    <w:p w14:paraId="0DF47712" w14:textId="77777777" w:rsidR="00A26216" w:rsidRPr="00A26216" w:rsidRDefault="00A26216" w:rsidP="00A26216">
      <w:pPr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425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Strony umowy mogą zgłaszać propozycje zmian umowy z zastrzeżeniem ust. 2-4.</w:t>
      </w:r>
    </w:p>
    <w:p w14:paraId="7688A249" w14:textId="1BF78DED" w:rsidR="00A26216" w:rsidRPr="00A26216" w:rsidRDefault="00A26216" w:rsidP="00664889">
      <w:pPr>
        <w:numPr>
          <w:ilvl w:val="0"/>
          <w:numId w:val="6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Zmiany w umowie, w tym załączników do umowy, mogą nastąpić wyłącznie po ich uprzednim zaakceptowaniu przez </w:t>
      </w:r>
      <w:r w:rsidR="00664889">
        <w:rPr>
          <w:rFonts w:ascii="Arial" w:eastAsia="Calibri" w:hAnsi="Arial" w:cs="Arial"/>
          <w:sz w:val="22"/>
          <w:szCs w:val="22"/>
          <w:lang w:eastAsia="en-US"/>
        </w:rPr>
        <w:t>wszystkich Partnerów</w:t>
      </w:r>
      <w:r w:rsidR="008629D2">
        <w:rPr>
          <w:rFonts w:ascii="Arial" w:eastAsia="Calibri" w:hAnsi="Arial" w:cs="Arial"/>
          <w:sz w:val="22"/>
          <w:szCs w:val="22"/>
          <w:lang w:eastAsia="en-US"/>
        </w:rPr>
        <w:t>/</w:t>
      </w:r>
      <w:r w:rsidR="00664889">
        <w:rPr>
          <w:rFonts w:ascii="Arial" w:eastAsia="Calibri" w:hAnsi="Arial" w:cs="Arial"/>
          <w:sz w:val="22"/>
          <w:szCs w:val="22"/>
          <w:lang w:eastAsia="en-US"/>
        </w:rPr>
        <w:t>grupę zarządzającą</w:t>
      </w:r>
      <w:r w:rsidR="00664889" w:rsidRPr="00664889">
        <w:rPr>
          <w:rFonts w:ascii="Arial" w:eastAsia="Calibri" w:hAnsi="Arial" w:cs="Arial"/>
          <w:sz w:val="22"/>
          <w:szCs w:val="22"/>
          <w:lang w:eastAsia="en-US"/>
        </w:rPr>
        <w:t xml:space="preserve"> partnerstwem</w:t>
      </w:r>
      <w:r w:rsidR="00A81428">
        <w:rPr>
          <w:rFonts w:ascii="Arial" w:eastAsia="Calibri" w:hAnsi="Arial" w:cs="Arial"/>
          <w:sz w:val="22"/>
          <w:szCs w:val="22"/>
          <w:lang w:eastAsia="en-US"/>
        </w:rPr>
        <w:t>.</w:t>
      </w:r>
      <w:r w:rsidR="00664889" w:rsidRPr="00664889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14:paraId="72C6C5EC" w14:textId="13217CB8" w:rsidR="00A26216" w:rsidRPr="00A26216" w:rsidRDefault="00A81428" w:rsidP="008629D2">
      <w:pPr>
        <w:numPr>
          <w:ilvl w:val="0"/>
          <w:numId w:val="6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  </w:t>
      </w:r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 xml:space="preserve">Zmiany w umowie skutkujące koniecznością wprowadzenia zmian w </w:t>
      </w:r>
      <w:r w:rsidR="00E40B80">
        <w:rPr>
          <w:rFonts w:ascii="Arial" w:eastAsia="Calibri" w:hAnsi="Arial" w:cs="Arial"/>
          <w:sz w:val="22"/>
          <w:szCs w:val="22"/>
          <w:lang w:eastAsia="en-US"/>
        </w:rPr>
        <w:t>Umowie o</w:t>
      </w:r>
      <w:r>
        <w:rPr>
          <w:rFonts w:ascii="Arial" w:eastAsia="Calibri" w:hAnsi="Arial" w:cs="Arial"/>
          <w:sz w:val="22"/>
          <w:szCs w:val="22"/>
          <w:lang w:eastAsia="en-US"/>
        </w:rPr>
        <w:t> </w:t>
      </w:r>
      <w:r w:rsidR="00E40B80">
        <w:rPr>
          <w:rFonts w:ascii="Arial" w:eastAsia="Calibri" w:hAnsi="Arial" w:cs="Arial"/>
          <w:sz w:val="22"/>
          <w:szCs w:val="22"/>
          <w:lang w:eastAsia="en-US"/>
        </w:rPr>
        <w:t>dofinansowanie/</w:t>
      </w:r>
      <w:r w:rsidR="004648A1" w:rsidRPr="004648A1">
        <w:rPr>
          <w:rFonts w:ascii="Arial" w:eastAsia="Calibri" w:hAnsi="Arial" w:cs="Arial"/>
          <w:sz w:val="22"/>
          <w:szCs w:val="22"/>
          <w:lang w:eastAsia="en-US"/>
        </w:rPr>
        <w:t>Praw</w:t>
      </w:r>
      <w:r w:rsidR="004648A1">
        <w:rPr>
          <w:rFonts w:ascii="Arial" w:eastAsia="Calibri" w:hAnsi="Arial" w:cs="Arial"/>
          <w:sz w:val="22"/>
          <w:szCs w:val="22"/>
          <w:lang w:eastAsia="en-US"/>
        </w:rPr>
        <w:t>ach</w:t>
      </w:r>
      <w:r w:rsidR="004648A1" w:rsidRPr="004648A1">
        <w:rPr>
          <w:rFonts w:ascii="Arial" w:eastAsia="Calibri" w:hAnsi="Arial" w:cs="Arial"/>
          <w:sz w:val="22"/>
          <w:szCs w:val="22"/>
          <w:lang w:eastAsia="en-US"/>
        </w:rPr>
        <w:t xml:space="preserve"> i obowiązk</w:t>
      </w:r>
      <w:r w:rsidR="004648A1">
        <w:rPr>
          <w:rFonts w:ascii="Arial" w:eastAsia="Calibri" w:hAnsi="Arial" w:cs="Arial"/>
          <w:sz w:val="22"/>
          <w:szCs w:val="22"/>
          <w:lang w:eastAsia="en-US"/>
        </w:rPr>
        <w:t>ach</w:t>
      </w:r>
      <w:r w:rsidR="004648A1" w:rsidRPr="004648A1">
        <w:rPr>
          <w:rFonts w:ascii="Arial" w:eastAsia="Calibri" w:hAnsi="Arial" w:cs="Arial"/>
          <w:sz w:val="22"/>
          <w:szCs w:val="22"/>
          <w:lang w:eastAsia="en-US"/>
        </w:rPr>
        <w:t xml:space="preserve"> Beneficjenta pozakonkursowego</w:t>
      </w:r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>, w tym załączników do</w:t>
      </w:r>
      <w:r w:rsidR="00E40B80">
        <w:rPr>
          <w:rFonts w:ascii="Arial" w:eastAsia="Calibri" w:hAnsi="Arial" w:cs="Arial"/>
          <w:sz w:val="22"/>
          <w:szCs w:val="22"/>
          <w:lang w:eastAsia="en-US"/>
        </w:rPr>
        <w:t xml:space="preserve"> Umowy o dofinansowanie/</w:t>
      </w:r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4648A1" w:rsidRPr="004648A1">
        <w:rPr>
          <w:rFonts w:ascii="Arial" w:eastAsia="Calibri" w:hAnsi="Arial" w:cs="Arial"/>
          <w:sz w:val="22"/>
          <w:szCs w:val="22"/>
          <w:lang w:eastAsia="en-US"/>
        </w:rPr>
        <w:t>Praw i obowiązków Beneficjenta pozakonkursowego</w:t>
      </w:r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 xml:space="preserve"> mogą zostać wprowadzone wyłącznie w terminie umożliwiającym Partnerowi Wiodącemu zachowanie terminów dokonywania zmian określonych w</w:t>
      </w:r>
      <w:r w:rsidR="00E40B80">
        <w:rPr>
          <w:rFonts w:ascii="Arial" w:eastAsia="Calibri" w:hAnsi="Arial" w:cs="Arial"/>
          <w:sz w:val="22"/>
          <w:szCs w:val="22"/>
          <w:lang w:eastAsia="en-US"/>
        </w:rPr>
        <w:t xml:space="preserve"> Umowie o dofinansowanie/</w:t>
      </w:r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4648A1" w:rsidRPr="004648A1">
        <w:rPr>
          <w:rFonts w:ascii="Arial" w:eastAsia="Calibri" w:hAnsi="Arial" w:cs="Arial"/>
          <w:sz w:val="22"/>
          <w:szCs w:val="22"/>
          <w:lang w:eastAsia="en-US"/>
        </w:rPr>
        <w:t>Praw</w:t>
      </w:r>
      <w:r w:rsidR="004648A1">
        <w:rPr>
          <w:rFonts w:ascii="Arial" w:eastAsia="Calibri" w:hAnsi="Arial" w:cs="Arial"/>
          <w:sz w:val="22"/>
          <w:szCs w:val="22"/>
          <w:lang w:eastAsia="en-US"/>
        </w:rPr>
        <w:t>ach</w:t>
      </w:r>
      <w:r w:rsidR="004648A1" w:rsidRPr="004648A1">
        <w:rPr>
          <w:rFonts w:ascii="Arial" w:eastAsia="Calibri" w:hAnsi="Arial" w:cs="Arial"/>
          <w:sz w:val="22"/>
          <w:szCs w:val="22"/>
          <w:lang w:eastAsia="en-US"/>
        </w:rPr>
        <w:t xml:space="preserve"> i obowiązk</w:t>
      </w:r>
      <w:r w:rsidR="004648A1">
        <w:rPr>
          <w:rFonts w:ascii="Arial" w:eastAsia="Calibri" w:hAnsi="Arial" w:cs="Arial"/>
          <w:sz w:val="22"/>
          <w:szCs w:val="22"/>
          <w:lang w:eastAsia="en-US"/>
        </w:rPr>
        <w:t>ach</w:t>
      </w:r>
      <w:r w:rsidR="004648A1" w:rsidRPr="004648A1">
        <w:rPr>
          <w:rFonts w:ascii="Arial" w:eastAsia="Calibri" w:hAnsi="Arial" w:cs="Arial"/>
          <w:sz w:val="22"/>
          <w:szCs w:val="22"/>
          <w:lang w:eastAsia="en-US"/>
        </w:rPr>
        <w:t xml:space="preserve"> Beneficjenta pozakonkursowego </w:t>
      </w:r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 xml:space="preserve">i wymagają zaakceptowania przez </w:t>
      </w:r>
      <w:r w:rsidR="008629D2">
        <w:rPr>
          <w:rFonts w:ascii="Arial" w:eastAsia="Calibri" w:hAnsi="Arial" w:cs="Arial"/>
          <w:sz w:val="22"/>
          <w:szCs w:val="22"/>
          <w:lang w:eastAsia="en-US"/>
        </w:rPr>
        <w:t>wszystkich Partnerów/</w:t>
      </w:r>
      <w:r w:rsidR="00664889" w:rsidRPr="00664889">
        <w:rPr>
          <w:rFonts w:ascii="Arial" w:eastAsia="Calibri" w:hAnsi="Arial" w:cs="Arial"/>
          <w:sz w:val="22"/>
          <w:szCs w:val="22"/>
          <w:lang w:eastAsia="en-US"/>
        </w:rPr>
        <w:t>grupę zarządzającą partnerstwem</w:t>
      </w:r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4EA3F53B" w14:textId="06BA57CC" w:rsidR="00A26216" w:rsidRPr="00A26216" w:rsidRDefault="00A26216" w:rsidP="00A26216">
      <w:pPr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425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Zmiany, o których mowa w ust. 3, nie mogą być niezgodne z postanowieniami</w:t>
      </w:r>
      <w:r w:rsidR="00E40B80">
        <w:rPr>
          <w:rFonts w:ascii="Arial" w:eastAsia="Calibri" w:hAnsi="Arial" w:cs="Arial"/>
          <w:sz w:val="22"/>
          <w:szCs w:val="22"/>
          <w:lang w:eastAsia="en-US"/>
        </w:rPr>
        <w:t xml:space="preserve"> Umowy o</w:t>
      </w:r>
      <w:r w:rsidR="00A81428">
        <w:rPr>
          <w:rFonts w:ascii="Arial" w:eastAsia="Calibri" w:hAnsi="Arial" w:cs="Arial"/>
          <w:sz w:val="22"/>
          <w:szCs w:val="22"/>
          <w:lang w:eastAsia="en-US"/>
        </w:rPr>
        <w:t> </w:t>
      </w:r>
      <w:r w:rsidR="00E40B80">
        <w:rPr>
          <w:rFonts w:ascii="Arial" w:eastAsia="Calibri" w:hAnsi="Arial" w:cs="Arial"/>
          <w:sz w:val="22"/>
          <w:szCs w:val="22"/>
          <w:lang w:eastAsia="en-US"/>
        </w:rPr>
        <w:t>dofinansowanie/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4648A1" w:rsidRPr="004648A1">
        <w:rPr>
          <w:rFonts w:ascii="Arial" w:eastAsia="Calibri" w:hAnsi="Arial" w:cs="Arial"/>
          <w:sz w:val="22"/>
          <w:szCs w:val="22"/>
          <w:lang w:eastAsia="en-US"/>
        </w:rPr>
        <w:t>Praw i obowiązków Beneficjenta pozakonkursowego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0303B413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401FF5FF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252D2137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14.</w:t>
      </w:r>
    </w:p>
    <w:p w14:paraId="4F6002D6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Okres obowiązywania umowy</w:t>
      </w:r>
    </w:p>
    <w:p w14:paraId="3159AD00" w14:textId="7876C0AE" w:rsidR="00A26216" w:rsidRPr="00A26216" w:rsidRDefault="00A26216" w:rsidP="00A26216">
      <w:pPr>
        <w:numPr>
          <w:ilvl w:val="6"/>
          <w:numId w:val="35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Umowa wchodzi w życie z dniem podpisania, pod warunkiem </w:t>
      </w:r>
      <w:r w:rsidR="00FC69AE">
        <w:rPr>
          <w:rFonts w:ascii="Arial" w:eastAsia="Calibri" w:hAnsi="Arial" w:cs="Arial"/>
          <w:sz w:val="22"/>
          <w:szCs w:val="22"/>
          <w:lang w:eastAsia="en-US"/>
        </w:rPr>
        <w:t>przyjęcia</w:t>
      </w:r>
      <w:r w:rsidR="00E40B80">
        <w:rPr>
          <w:rFonts w:ascii="Arial" w:eastAsia="Calibri" w:hAnsi="Arial" w:cs="Arial"/>
          <w:sz w:val="22"/>
          <w:szCs w:val="22"/>
          <w:lang w:eastAsia="en-US"/>
        </w:rPr>
        <w:t xml:space="preserve"> Umowy </w:t>
      </w:r>
      <w:r w:rsidR="00E40B80">
        <w:rPr>
          <w:rFonts w:ascii="Arial" w:eastAsia="Calibri" w:hAnsi="Arial" w:cs="Arial"/>
          <w:sz w:val="22"/>
          <w:szCs w:val="22"/>
          <w:lang w:eastAsia="en-US"/>
        </w:rPr>
        <w:br/>
        <w:t>o dofinansowanie/</w:t>
      </w:r>
      <w:r w:rsidR="00FC69AE">
        <w:rPr>
          <w:rFonts w:ascii="Arial" w:eastAsia="Calibri" w:hAnsi="Arial" w:cs="Arial"/>
          <w:sz w:val="22"/>
          <w:szCs w:val="22"/>
          <w:lang w:eastAsia="en-US"/>
        </w:rPr>
        <w:t xml:space="preserve"> Praw i obowiązków Beneficjenta pozakonkursowego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i obowiązuje </w:t>
      </w:r>
      <w:r w:rsidR="00E40B80">
        <w:rPr>
          <w:rFonts w:ascii="Arial" w:eastAsia="Calibri" w:hAnsi="Arial" w:cs="Arial"/>
          <w:sz w:val="22"/>
          <w:szCs w:val="22"/>
          <w:lang w:eastAsia="en-US"/>
        </w:rPr>
        <w:br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w okresie wskazanym w</w:t>
      </w:r>
      <w:r w:rsidR="00E40B80">
        <w:rPr>
          <w:rFonts w:ascii="Arial" w:eastAsia="Calibri" w:hAnsi="Arial" w:cs="Arial"/>
          <w:sz w:val="22"/>
          <w:szCs w:val="22"/>
          <w:lang w:eastAsia="en-US"/>
        </w:rPr>
        <w:t xml:space="preserve"> Umowie o dofinansowanie/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FC69AE" w:rsidRPr="00FC69AE">
        <w:rPr>
          <w:rFonts w:ascii="Arial" w:eastAsia="Calibri" w:hAnsi="Arial" w:cs="Arial"/>
          <w:sz w:val="22"/>
          <w:szCs w:val="22"/>
          <w:lang w:eastAsia="en-US"/>
        </w:rPr>
        <w:t>Praw</w:t>
      </w:r>
      <w:r w:rsidR="00FC69AE">
        <w:rPr>
          <w:rFonts w:ascii="Arial" w:eastAsia="Calibri" w:hAnsi="Arial" w:cs="Arial"/>
          <w:sz w:val="22"/>
          <w:szCs w:val="22"/>
          <w:lang w:eastAsia="en-US"/>
        </w:rPr>
        <w:t>ach</w:t>
      </w:r>
      <w:r w:rsidR="00FC69AE" w:rsidRPr="00FC69AE">
        <w:rPr>
          <w:rFonts w:ascii="Arial" w:eastAsia="Calibri" w:hAnsi="Arial" w:cs="Arial"/>
          <w:sz w:val="22"/>
          <w:szCs w:val="22"/>
          <w:lang w:eastAsia="en-US"/>
        </w:rPr>
        <w:t xml:space="preserve"> i obowiązk</w:t>
      </w:r>
      <w:r w:rsidR="00FC69AE">
        <w:rPr>
          <w:rFonts w:ascii="Arial" w:eastAsia="Calibri" w:hAnsi="Arial" w:cs="Arial"/>
          <w:sz w:val="22"/>
          <w:szCs w:val="22"/>
          <w:lang w:eastAsia="en-US"/>
        </w:rPr>
        <w:t>ach</w:t>
      </w:r>
      <w:r w:rsidR="00FC69AE" w:rsidRPr="00FC69AE">
        <w:rPr>
          <w:rFonts w:ascii="Arial" w:eastAsia="Calibri" w:hAnsi="Arial" w:cs="Arial"/>
          <w:sz w:val="22"/>
          <w:szCs w:val="22"/>
          <w:lang w:eastAsia="en-US"/>
        </w:rPr>
        <w:t xml:space="preserve"> Beneficjenta pozakonkursowego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</w:p>
    <w:p w14:paraId="584EA9FF" w14:textId="7073E8C0" w:rsidR="00A26216" w:rsidRPr="00A26216" w:rsidRDefault="00A26216" w:rsidP="00A26216">
      <w:pPr>
        <w:numPr>
          <w:ilvl w:val="6"/>
          <w:numId w:val="35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 przypadku rozwiązania </w:t>
      </w:r>
      <w:r w:rsidR="00E40B80">
        <w:rPr>
          <w:rFonts w:ascii="Arial" w:eastAsia="Calibri" w:hAnsi="Arial" w:cs="Arial"/>
          <w:sz w:val="22"/>
          <w:szCs w:val="22"/>
          <w:lang w:eastAsia="en-US"/>
        </w:rPr>
        <w:t xml:space="preserve">Umowy o dofinansowanie/ </w:t>
      </w:r>
      <w:r w:rsidR="00FC69AE" w:rsidRPr="00FC69AE">
        <w:rPr>
          <w:rFonts w:ascii="Arial" w:eastAsia="Calibri" w:hAnsi="Arial" w:cs="Arial"/>
          <w:sz w:val="22"/>
          <w:szCs w:val="22"/>
          <w:lang w:eastAsia="en-US"/>
        </w:rPr>
        <w:t xml:space="preserve">Praw i obowiązków Beneficjenta pozakonkursowego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przez Instytucję Zarządzającą zapisy niniejszej umowy uznaje się za bezprzedmiotowe, za wyjątkiem § 3 ust.1 pkt. 17, 19; § 4 ust. 1 pkt. 17, 18, 20, 21, 24; § 7 ust. 9, 25-29; § 8; § 9; § 10 oraz § 11.</w:t>
      </w:r>
    </w:p>
    <w:p w14:paraId="5CDC8309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129BE396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0176B9E1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15.</w:t>
      </w:r>
    </w:p>
    <w:p w14:paraId="42C58BAF" w14:textId="77777777" w:rsidR="00A26216" w:rsidRPr="00A26216" w:rsidRDefault="00A26216" w:rsidP="00A26216">
      <w:pPr>
        <w:tabs>
          <w:tab w:val="left" w:pos="547"/>
          <w:tab w:val="center" w:pos="4536"/>
        </w:tabs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Rozwiązanie umowy</w:t>
      </w:r>
    </w:p>
    <w:p w14:paraId="2F8C9317" w14:textId="77777777" w:rsidR="00A26216" w:rsidRPr="00A26216" w:rsidRDefault="00A26216" w:rsidP="00A26216">
      <w:pPr>
        <w:numPr>
          <w:ilvl w:val="6"/>
          <w:numId w:val="34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Umowa może zostać rozwiązana na podstawie porozumienia stron, w przypadku wystąpienia okoliczności uniemożliwiających dalsze wykonywanie zobowiązań wynikających z umowy. </w:t>
      </w:r>
    </w:p>
    <w:p w14:paraId="3EF3A87B" w14:textId="35C6D306" w:rsidR="00A26216" w:rsidRPr="00A26216" w:rsidRDefault="00A26216" w:rsidP="00664889">
      <w:pPr>
        <w:numPr>
          <w:ilvl w:val="0"/>
          <w:numId w:val="34"/>
        </w:numPr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Arial" w:eastAsia="Calibri" w:hAnsi="Arial" w:cs="Arial"/>
          <w:i/>
          <w:i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Strony umowy mogą, na uzasadniony wniosek </w:t>
      </w:r>
      <w:r w:rsidR="00664889">
        <w:rPr>
          <w:rFonts w:ascii="Arial" w:eastAsia="Calibri" w:hAnsi="Arial" w:cs="Arial"/>
          <w:sz w:val="22"/>
          <w:szCs w:val="22"/>
          <w:lang w:eastAsia="en-US"/>
        </w:rPr>
        <w:t xml:space="preserve">Partnerów (w tym </w:t>
      </w:r>
      <w:r w:rsidR="008629D2">
        <w:rPr>
          <w:rFonts w:ascii="Arial" w:eastAsia="Calibri" w:hAnsi="Arial" w:cs="Arial"/>
          <w:sz w:val="22"/>
          <w:szCs w:val="22"/>
          <w:lang w:eastAsia="en-US"/>
        </w:rPr>
        <w:t>Partnera Wiodącego)/</w:t>
      </w:r>
      <w:r w:rsidR="00664889" w:rsidRPr="00664889">
        <w:t xml:space="preserve"> </w:t>
      </w:r>
      <w:r w:rsidR="00664889">
        <w:rPr>
          <w:rFonts w:ascii="Arial" w:eastAsia="Calibri" w:hAnsi="Arial" w:cs="Arial"/>
          <w:sz w:val="22"/>
          <w:szCs w:val="22"/>
          <w:lang w:eastAsia="en-US"/>
        </w:rPr>
        <w:t>grupy</w:t>
      </w:r>
      <w:r w:rsidR="00664889" w:rsidRPr="00664889">
        <w:rPr>
          <w:rFonts w:ascii="Arial" w:eastAsia="Calibri" w:hAnsi="Arial" w:cs="Arial"/>
          <w:sz w:val="22"/>
          <w:szCs w:val="22"/>
          <w:lang w:eastAsia="en-US"/>
        </w:rPr>
        <w:t xml:space="preserve"> zarządzające</w:t>
      </w:r>
      <w:r w:rsidR="00664889">
        <w:rPr>
          <w:rFonts w:ascii="Arial" w:eastAsia="Calibri" w:hAnsi="Arial" w:cs="Arial"/>
          <w:sz w:val="22"/>
          <w:szCs w:val="22"/>
          <w:lang w:eastAsia="en-US"/>
        </w:rPr>
        <w:t>j</w:t>
      </w:r>
      <w:r w:rsidR="00664889" w:rsidRPr="00664889">
        <w:rPr>
          <w:rFonts w:ascii="Arial" w:eastAsia="Calibri" w:hAnsi="Arial" w:cs="Arial"/>
          <w:sz w:val="22"/>
          <w:szCs w:val="22"/>
          <w:lang w:eastAsia="en-US"/>
        </w:rPr>
        <w:t xml:space="preserve"> partnerstwem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, wypowiedzieć umowę jednemu lub większej liczbie Partnerów w przypadku rażącego naruszenia obowiązków Partnera wynikających z </w:t>
      </w:r>
      <w:r w:rsidR="00E40B80">
        <w:rPr>
          <w:rFonts w:ascii="Arial" w:eastAsia="Calibri" w:hAnsi="Arial" w:cs="Arial"/>
          <w:sz w:val="22"/>
          <w:szCs w:val="22"/>
          <w:lang w:eastAsia="en-US"/>
        </w:rPr>
        <w:t>U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mowy</w:t>
      </w:r>
      <w:r w:rsidR="00E40B80">
        <w:rPr>
          <w:rFonts w:ascii="Arial" w:eastAsia="Calibri" w:hAnsi="Arial" w:cs="Arial"/>
          <w:sz w:val="22"/>
          <w:szCs w:val="22"/>
          <w:lang w:eastAsia="en-US"/>
        </w:rPr>
        <w:t xml:space="preserve"> o dofinansowanie/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0265E5" w:rsidRPr="000265E5">
        <w:rPr>
          <w:rFonts w:ascii="Arial" w:eastAsia="Calibri" w:hAnsi="Arial" w:cs="Arial"/>
          <w:sz w:val="22"/>
          <w:szCs w:val="22"/>
          <w:lang w:eastAsia="en-US"/>
        </w:rPr>
        <w:t>Praw i obowiązków Beneficjenta pozakonkursowego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. Strony umowy zobowiązują się do podjęcia negocjacji mających na celu zapewnienie prawidłowej realizacji Projektu, w tym kontynuacji zadań powierzonych Partnerowi, z którym Strony rozwiązały umowę.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(w tym ustępie istnieje możliwość wskazania katalogu konkretnych przypadków skutkujących rozwiązaniem umowy)</w:t>
      </w:r>
    </w:p>
    <w:p w14:paraId="24934955" w14:textId="001E8A37" w:rsidR="00A26216" w:rsidRPr="00A26216" w:rsidRDefault="00A26216" w:rsidP="00A26216">
      <w:pPr>
        <w:numPr>
          <w:ilvl w:val="0"/>
          <w:numId w:val="34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i/>
          <w:i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Partnerzy działając jednomyślnie mogą wypowiedzieć umowę Partnerowi Wiodącemu w przypadku rażącego naruszenia przez Partnera Wiodącego obowiązków wynikających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z </w:t>
      </w:r>
      <w:r w:rsidR="00E40B80">
        <w:rPr>
          <w:rFonts w:ascii="Arial" w:eastAsia="Calibri" w:hAnsi="Arial" w:cs="Arial"/>
          <w:sz w:val="22"/>
          <w:szCs w:val="22"/>
          <w:lang w:eastAsia="en-US"/>
        </w:rPr>
        <w:t>Umowy o dofinansowanie/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0265E5" w:rsidRPr="000265E5">
        <w:rPr>
          <w:rFonts w:ascii="Arial" w:eastAsia="Calibri" w:hAnsi="Arial" w:cs="Arial"/>
          <w:sz w:val="22"/>
          <w:szCs w:val="22"/>
          <w:lang w:eastAsia="en-US"/>
        </w:rPr>
        <w:t>Praw i obowiązków Beneficjenta pozakonkursowego</w:t>
      </w:r>
      <w:r w:rsidR="000265E5" w:rsidRPr="000265E5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(w tym ustępie istnieje możliwość wskazania katalogu konkretnych przypadków skutkujących rozwiązaniem umowy z Partnerem Wiodącym).</w:t>
      </w:r>
    </w:p>
    <w:p w14:paraId="417102C4" w14:textId="77777777" w:rsidR="00A26216" w:rsidRPr="00A26216" w:rsidRDefault="00A26216" w:rsidP="00A26216">
      <w:pPr>
        <w:numPr>
          <w:ilvl w:val="0"/>
          <w:numId w:val="34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 Wiodący może wypowiedzieć niniejszą umowę w przypadku:</w:t>
      </w:r>
    </w:p>
    <w:p w14:paraId="2783FE95" w14:textId="73EF74FE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1)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 xml:space="preserve">rażącego naruszenia przez Partnerów obowiązków wynikających z </w:t>
      </w:r>
      <w:r w:rsidR="00E40B80">
        <w:rPr>
          <w:rFonts w:ascii="Arial" w:eastAsia="Calibri" w:hAnsi="Arial" w:cs="Arial"/>
          <w:sz w:val="22"/>
          <w:szCs w:val="22"/>
          <w:lang w:eastAsia="en-US"/>
        </w:rPr>
        <w:t xml:space="preserve">Umowy </w:t>
      </w:r>
      <w:r w:rsidR="00E40B80">
        <w:rPr>
          <w:rFonts w:ascii="Arial" w:eastAsia="Calibri" w:hAnsi="Arial" w:cs="Arial"/>
          <w:sz w:val="22"/>
          <w:szCs w:val="22"/>
          <w:lang w:eastAsia="en-US"/>
        </w:rPr>
        <w:br/>
        <w:t>o dofinansowanie/</w:t>
      </w:r>
      <w:r w:rsidR="00FC69AE" w:rsidRPr="00FC69AE">
        <w:rPr>
          <w:rFonts w:ascii="Arial" w:eastAsia="Calibri" w:hAnsi="Arial" w:cs="Arial"/>
          <w:sz w:val="22"/>
          <w:szCs w:val="22"/>
          <w:lang w:eastAsia="en-US"/>
        </w:rPr>
        <w:t>Praw i obowiązków Beneficjenta pozakonkursowego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="00E40B80">
        <w:rPr>
          <w:rFonts w:ascii="Arial" w:eastAsia="Calibri" w:hAnsi="Arial" w:cs="Arial"/>
          <w:sz w:val="22"/>
          <w:szCs w:val="22"/>
          <w:lang w:eastAsia="en-US"/>
        </w:rPr>
        <w:br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w szczególności nieprawidłowego wydatkowania przez nich środków, na cele inne niż określone w Projekcie lub niezgodnie z umową;</w:t>
      </w:r>
    </w:p>
    <w:p w14:paraId="0DCA6AC1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2)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składania lub posługiwania się przez Partnerów fałszywymi oświadczeniami lub stwierdzającymi nieprawdę dokumentami w celu uzyskania dofinansowania.</w:t>
      </w:r>
    </w:p>
    <w:p w14:paraId="296E32AD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039AD20C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6578B680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16.</w:t>
      </w:r>
    </w:p>
    <w:p w14:paraId="62FE49C7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Postępowanie w sprawach spornych</w:t>
      </w:r>
    </w:p>
    <w:p w14:paraId="50614C1B" w14:textId="68EAC26F" w:rsidR="00A26216" w:rsidRPr="00A26216" w:rsidRDefault="00A26216" w:rsidP="00A81428">
      <w:pPr>
        <w:numPr>
          <w:ilvl w:val="0"/>
          <w:numId w:val="36"/>
        </w:numPr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Spory mogące wyniknąć w związku z realizacją umowy Strony będą starały się rozwiązać polubownie</w:t>
      </w:r>
      <w:r w:rsidR="008629D2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za pośrednictwem </w:t>
      </w:r>
      <w:r w:rsidR="00A81428" w:rsidRPr="00A81428">
        <w:rPr>
          <w:rFonts w:ascii="Arial" w:eastAsia="Calibri" w:hAnsi="Arial" w:cs="Arial"/>
          <w:sz w:val="22"/>
          <w:szCs w:val="22"/>
          <w:lang w:eastAsia="en-US"/>
        </w:rPr>
        <w:t>grupy zarządzającej partnerstwem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3FB18877" w14:textId="77777777" w:rsidR="00A26216" w:rsidRPr="00A26216" w:rsidRDefault="00A26216" w:rsidP="00A26216">
      <w:pPr>
        <w:numPr>
          <w:ilvl w:val="0"/>
          <w:numId w:val="36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 przypadku niemożności rozstrzygnięcia sporu w trybie określonym w ust. 1, Strony ustalają zgodnie, że spór zostanie poddany pod rozstrzygnięcie:</w:t>
      </w:r>
    </w:p>
    <w:p w14:paraId="18CD2336" w14:textId="77777777" w:rsidR="00A26216" w:rsidRPr="00A26216" w:rsidRDefault="00A26216" w:rsidP="00A26216">
      <w:pPr>
        <w:autoSpaceDE w:val="0"/>
        <w:autoSpaceDN w:val="0"/>
        <w:adjustRightInd w:val="0"/>
        <w:spacing w:line="276" w:lineRule="auto"/>
        <w:ind w:firstLine="357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</w:t>
      </w:r>
    </w:p>
    <w:p w14:paraId="10CC8A43" w14:textId="77777777" w:rsidR="00A26216" w:rsidRPr="00A26216" w:rsidRDefault="00A26216" w:rsidP="00A26216">
      <w:pPr>
        <w:spacing w:after="120"/>
        <w:ind w:firstLine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</w:t>
      </w:r>
    </w:p>
    <w:p w14:paraId="11E0F64C" w14:textId="77777777" w:rsidR="00A26216" w:rsidRPr="00A26216" w:rsidRDefault="00A26216" w:rsidP="00A26216">
      <w:pPr>
        <w:autoSpaceDE w:val="0"/>
        <w:autoSpaceDN w:val="0"/>
        <w:adjustRightInd w:val="0"/>
        <w:ind w:left="357"/>
        <w:jc w:val="both"/>
        <w:rPr>
          <w:rFonts w:ascii="Arial" w:eastAsia="Calibri" w:hAnsi="Arial" w:cs="Arial"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(Należy określić przyjęty przez partnerstwo tryb rozwiązania sporu, np. sąd powszechny lub sąd polubowny (art. 695-715 kodeksu postępowania cywilnego). W tym punkcie należy uwzględnić rozwiązania obowiązujące Partnerów w poszczególnych partnerstwach.)</w:t>
      </w:r>
    </w:p>
    <w:p w14:paraId="7E557FCC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3114AC2C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011DDF97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17.</w:t>
      </w:r>
    </w:p>
    <w:p w14:paraId="721761E5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Postanowienia dodatkowe</w:t>
      </w:r>
    </w:p>
    <w:p w14:paraId="06137752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(Dotyczy partnerstw, które przyjmują rozwiązania wykraczające poza wspólne wymagane minimum zakresu przedmiotowego umowy o partnerstwie np. sposób postępowania w przypadku naruszenia lub niewywiązywania się przez któregokolwiek z Partnerów z postanowień umowy.)</w:t>
      </w:r>
    </w:p>
    <w:p w14:paraId="33D53DD0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16B110CF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21DE8A2D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18.</w:t>
      </w:r>
    </w:p>
    <w:p w14:paraId="7167A3EE" w14:textId="0C16F884" w:rsidR="00A26216" w:rsidRPr="00A26216" w:rsidRDefault="00A26216" w:rsidP="00A26216">
      <w:pPr>
        <w:numPr>
          <w:ilvl w:val="6"/>
          <w:numId w:val="37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Prawa i obowiązki Stron wynikające z niniejszej umowy nie mogą być przenoszone na osoby trzecie bez zgody Stron umowy i zgody Instytucji Zarządzającej.</w:t>
      </w:r>
    </w:p>
    <w:p w14:paraId="3008DB85" w14:textId="77777777" w:rsidR="00A26216" w:rsidRPr="00A26216" w:rsidRDefault="00A26216" w:rsidP="00A26216">
      <w:pPr>
        <w:numPr>
          <w:ilvl w:val="6"/>
          <w:numId w:val="37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Wszelkie zmiany w partnerstwie dotyczące zakresu zadań/poszczególnych czynności Partnerów, wymagają zgłoszenia do Instytucji Zarządzającej i uzyskania jej pisemnej akceptacji.</w:t>
      </w:r>
    </w:p>
    <w:p w14:paraId="5EDA531C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78B3322F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0D992D30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§19.</w:t>
      </w:r>
    </w:p>
    <w:p w14:paraId="48674482" w14:textId="77777777" w:rsidR="00A26216" w:rsidRPr="00A26216" w:rsidRDefault="00A26216" w:rsidP="00A26216">
      <w:pPr>
        <w:numPr>
          <w:ilvl w:val="0"/>
          <w:numId w:val="38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 Wiodący i Partnerzy zgodnie oświadczają, że nie podlegają wykluczeniu na podstawie przepisów powszechnie obowiązujących z ubiegania się o środki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przeznaczone na realizację Projektu, w tym wykluczeniu na podstawie art. 207 ust. 4 ustawy z dnia 27 sierpnia 2009 r. o finansach publicznych.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47"/>
      </w:r>
    </w:p>
    <w:p w14:paraId="3CBC004D" w14:textId="77777777" w:rsidR="00A26216" w:rsidRPr="00A26216" w:rsidRDefault="00A26216" w:rsidP="00A26216">
      <w:pPr>
        <w:numPr>
          <w:ilvl w:val="0"/>
          <w:numId w:val="38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 Wiodący i Partnerzy zgodnie </w:t>
      </w:r>
      <w:r w:rsidRPr="00A26216">
        <w:rPr>
          <w:rFonts w:ascii="Arial" w:eastAsia="Calibri" w:hAnsi="Arial" w:cs="Arial"/>
          <w:iCs/>
          <w:sz w:val="22"/>
          <w:szCs w:val="22"/>
          <w:lang w:eastAsia="en-US"/>
        </w:rPr>
        <w:t>oświadczają, że nie został wobec nich orzeczony zakaz, o którym mowa w art. 12 ust. 1 pkt 1 ustawy z 15 czerwca 2012 r. o skutkach powierzania wykonywania pracy cudzoziemcom przebywającym wbrew przepisom na terytorium Rzeczypospolitej Polskiej lub zakaz, o którym mowa w art. 9 ust. 1 pkt 2a ustawy z dnia 28 października 2002 r. o odpowiedzialności podmiotów zbiorowych za czyny zabronione pod groźbą kary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48"/>
      </w:r>
    </w:p>
    <w:p w14:paraId="0AA9D304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30110936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189B1E68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20.</w:t>
      </w:r>
    </w:p>
    <w:p w14:paraId="11EA41B1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Postępowanie w sprawach nieuregulowanych niniejszą umową</w:t>
      </w:r>
    </w:p>
    <w:p w14:paraId="62E6E8D5" w14:textId="60A997FB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 sprawach nieuregulowanych umową zastosowanie mają odpowiednie przepisy prawa krajowego i unijnego, Wytyczne i dokumenty programowe oraz postanowienia</w:t>
      </w:r>
      <w:r w:rsidR="00E40B80">
        <w:rPr>
          <w:rFonts w:ascii="Arial" w:eastAsia="Calibri" w:hAnsi="Arial" w:cs="Arial"/>
          <w:sz w:val="22"/>
          <w:szCs w:val="22"/>
          <w:lang w:eastAsia="en-US"/>
        </w:rPr>
        <w:t xml:space="preserve"> Umowy </w:t>
      </w:r>
      <w:r w:rsidR="00E40B80">
        <w:rPr>
          <w:rFonts w:ascii="Arial" w:eastAsia="Calibri" w:hAnsi="Arial" w:cs="Arial"/>
          <w:sz w:val="22"/>
          <w:szCs w:val="22"/>
          <w:lang w:eastAsia="en-US"/>
        </w:rPr>
        <w:br/>
        <w:t>o dofinansowanie/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FC69AE" w:rsidRPr="00FC69AE">
        <w:rPr>
          <w:rFonts w:ascii="Arial" w:eastAsia="Calibri" w:hAnsi="Arial" w:cs="Arial"/>
          <w:sz w:val="22"/>
          <w:szCs w:val="22"/>
          <w:lang w:eastAsia="en-US"/>
        </w:rPr>
        <w:t>Praw i obowiązków Beneficjenta pozakonkursowego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4F7F22CC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5B66C9C5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1157665B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21.</w:t>
      </w:r>
    </w:p>
    <w:p w14:paraId="60FE7817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Postanowienia końcowe</w:t>
      </w:r>
    </w:p>
    <w:p w14:paraId="1D51EBB1" w14:textId="77777777" w:rsidR="00A26216" w:rsidRPr="00A26216" w:rsidRDefault="00A26216" w:rsidP="00A26216">
      <w:pPr>
        <w:numPr>
          <w:ilvl w:val="0"/>
          <w:numId w:val="39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Umowę sporządzono w … jednobrzmiących egzemplarzach, po jednym dla każdej ze stron.</w:t>
      </w:r>
    </w:p>
    <w:p w14:paraId="6ACB96E7" w14:textId="77777777" w:rsidR="00A26216" w:rsidRPr="00A26216" w:rsidRDefault="00A26216" w:rsidP="00A26216">
      <w:pPr>
        <w:numPr>
          <w:ilvl w:val="0"/>
          <w:numId w:val="39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Integralną część niniejszej umowy stanowią następujące załączniki:</w:t>
      </w:r>
    </w:p>
    <w:p w14:paraId="1F68FF33" w14:textId="77777777" w:rsidR="00A26216" w:rsidRPr="00A26216" w:rsidRDefault="00A26216" w:rsidP="00A26216">
      <w:pPr>
        <w:numPr>
          <w:ilvl w:val="6"/>
          <w:numId w:val="5"/>
        </w:numPr>
        <w:spacing w:after="60" w:line="276" w:lineRule="auto"/>
        <w:ind w:left="782" w:hanging="425"/>
        <w:contextualSpacing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Załącznik nr 1 do umowy o partnerstwie - Pełnomocnictwo dla Partnera Wiodącego do reprezentowania Partnera;</w:t>
      </w:r>
    </w:p>
    <w:p w14:paraId="1A1314EE" w14:textId="77777777" w:rsidR="00A26216" w:rsidRPr="00A26216" w:rsidRDefault="00A26216" w:rsidP="00A26216">
      <w:pPr>
        <w:numPr>
          <w:ilvl w:val="6"/>
          <w:numId w:val="5"/>
        </w:numPr>
        <w:spacing w:after="60" w:line="276" w:lineRule="auto"/>
        <w:ind w:left="782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Załącznik nr 2 do umowy o partnerstwie -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Budżet Projektu z podziałem na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Partnera Wiodącego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i Partnerów;</w:t>
      </w:r>
    </w:p>
    <w:p w14:paraId="6916BA49" w14:textId="77777777" w:rsidR="00A26216" w:rsidRPr="00A26216" w:rsidRDefault="00A26216" w:rsidP="00A26216">
      <w:pPr>
        <w:numPr>
          <w:ilvl w:val="6"/>
          <w:numId w:val="5"/>
        </w:numPr>
        <w:spacing w:after="120" w:line="276" w:lineRule="auto"/>
        <w:ind w:left="782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Załącznik nr 3 do umowy o partnerstwie - Harmonogram płatności. </w:t>
      </w:r>
    </w:p>
    <w:p w14:paraId="27F57BD5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7AD3B72F" w14:textId="2CDDFB96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Podpisy:</w:t>
      </w:r>
    </w:p>
    <w:p w14:paraId="27277E90" w14:textId="77777777"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312F10C9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 imieniu Partnera Wiodącego: ……………………</w:t>
      </w:r>
    </w:p>
    <w:p w14:paraId="75A3CAE1" w14:textId="77777777"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7AB0E1B" w14:textId="77777777"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848D8BB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 imieniu Partnera nr 1: ……………………</w:t>
      </w:r>
    </w:p>
    <w:p w14:paraId="4DAF5D3E" w14:textId="77777777"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5B98EF29" w14:textId="77777777"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51BD75B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W imieniu Partnera nr 2: ……………………</w:t>
      </w:r>
    </w:p>
    <w:p w14:paraId="68218144" w14:textId="77777777"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8690B48" w14:textId="77777777"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0E2B37B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 imieniu Partnera nr 3: ……………………</w:t>
      </w:r>
    </w:p>
    <w:p w14:paraId="340C45DC" w14:textId="1BDC5B0C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BB38F31" w14:textId="6F9D8FBB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Załącznik nr 1 do umowy o partnerstwie - Pełnomocnictwo dla Partnera Wiodącego do reprezentowania Partnera</w:t>
      </w:r>
    </w:p>
    <w:p w14:paraId="22890F10" w14:textId="77777777" w:rsidR="00A26216" w:rsidRPr="00A26216" w:rsidRDefault="00A26216" w:rsidP="00A26216">
      <w:pPr>
        <w:tabs>
          <w:tab w:val="left" w:pos="7230"/>
        </w:tabs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7F139E7E" w14:textId="77777777" w:rsidR="00A26216" w:rsidRPr="00A26216" w:rsidRDefault="00A26216" w:rsidP="00A26216">
      <w:pPr>
        <w:tabs>
          <w:tab w:val="left" w:pos="6946"/>
        </w:tabs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……………………………….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…………………….</w:t>
      </w:r>
    </w:p>
    <w:p w14:paraId="2EB44521" w14:textId="77777777" w:rsidR="00A26216" w:rsidRPr="00A26216" w:rsidRDefault="00A26216" w:rsidP="00A26216">
      <w:pPr>
        <w:tabs>
          <w:tab w:val="left" w:pos="284"/>
          <w:tab w:val="left" w:pos="7371"/>
        </w:tabs>
        <w:spacing w:after="200"/>
        <w:jc w:val="both"/>
        <w:rPr>
          <w:rFonts w:ascii="Arial" w:eastAsia="Calibri" w:hAnsi="Arial" w:cs="Arial"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0"/>
          <w:szCs w:val="22"/>
          <w:lang w:eastAsia="en-US"/>
        </w:rPr>
        <w:tab/>
        <w:t>nazwa i adres Partnera</w:t>
      </w:r>
      <w:r w:rsidRPr="00A26216">
        <w:rPr>
          <w:rFonts w:ascii="Arial" w:eastAsia="Calibri" w:hAnsi="Arial" w:cs="Arial"/>
          <w:sz w:val="20"/>
          <w:szCs w:val="22"/>
          <w:lang w:eastAsia="en-US"/>
        </w:rPr>
        <w:tab/>
        <w:t>miejsce i data</w:t>
      </w:r>
    </w:p>
    <w:p w14:paraId="54CCD87B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5199CA30" w14:textId="77777777"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3EE75AC" w14:textId="77777777" w:rsidR="00A26216" w:rsidRPr="00A26216" w:rsidRDefault="00A26216" w:rsidP="00A26216">
      <w:pPr>
        <w:spacing w:after="200"/>
        <w:ind w:left="709" w:hanging="425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PEŁNOMOCNICTWO</w:t>
      </w:r>
    </w:p>
    <w:p w14:paraId="3E24FFFB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C7D1860" w14:textId="4A15BD5F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Będąc upoważnionym do składania oświadczeń woli w imieniu ……………. </w:t>
      </w:r>
      <w:r w:rsidRPr="00A26216">
        <w:rPr>
          <w:rFonts w:ascii="Arial" w:eastAsia="Calibri" w:hAnsi="Arial" w:cs="Arial"/>
          <w:i/>
          <w:sz w:val="20"/>
          <w:szCs w:val="22"/>
          <w:lang w:eastAsia="en-US"/>
        </w:rPr>
        <w:t>(nazwa i adres Partnera</w:t>
      </w:r>
      <w:r w:rsidRPr="00A26216">
        <w:rPr>
          <w:rFonts w:ascii="Arial" w:eastAsia="Calibri" w:hAnsi="Arial" w:cs="Arial"/>
          <w:i/>
          <w:sz w:val="20"/>
          <w:szCs w:val="20"/>
          <w:lang w:eastAsia="en-US"/>
        </w:rPr>
        <w:t>)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……………. udzielam ……………. </w:t>
      </w:r>
      <w:r w:rsidRPr="00A26216">
        <w:rPr>
          <w:rFonts w:ascii="Arial" w:eastAsia="Calibri" w:hAnsi="Arial" w:cs="Arial"/>
          <w:i/>
          <w:sz w:val="20"/>
          <w:szCs w:val="22"/>
          <w:lang w:eastAsia="en-US"/>
        </w:rPr>
        <w:t xml:space="preserve">(nazwa i adres </w:t>
      </w:r>
      <w:r w:rsidRPr="00A26216">
        <w:rPr>
          <w:rFonts w:ascii="Arial" w:eastAsia="Calibri" w:hAnsi="Arial" w:cs="Arial"/>
          <w:i/>
          <w:sz w:val="20"/>
          <w:szCs w:val="20"/>
          <w:lang w:eastAsia="en-US"/>
        </w:rPr>
        <w:t>Partnera Wiodącego)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…………….</w:t>
      </w:r>
      <w:r w:rsidRPr="00A26216">
        <w:rPr>
          <w:rFonts w:ascii="Arial" w:eastAsia="Calibri" w:hAnsi="Arial" w:cs="Arial"/>
          <w:i/>
          <w:sz w:val="20"/>
          <w:szCs w:val="20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pełnomocnictwa do dokonywania w imieniu i na rzecz Partnera wszelkich czynności związanych z realizacją Projektu pod tytułem …………………….……………</w:t>
      </w:r>
      <w:r w:rsidRPr="00A26216">
        <w:rPr>
          <w:rFonts w:ascii="Arial" w:eastAsia="Calibri" w:hAnsi="Arial" w:cs="Arial"/>
          <w:i/>
          <w:sz w:val="20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nr Projektu ………….……………………..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49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realizowanego w ramach Osi Priorytetowej 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(nr Osi)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Działania 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(nr Działania)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Poddziałania 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(nr Poddziałania)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iCs/>
          <w:sz w:val="22"/>
          <w:szCs w:val="22"/>
          <w:lang w:eastAsia="en-US"/>
        </w:rPr>
        <w:t>w ramach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Regionalnego Programu Operacyjnego Województwa Łódzkiego na lata 2014-2020, a w szczególności do </w:t>
      </w:r>
      <w:r w:rsidR="000265E5">
        <w:rPr>
          <w:rFonts w:ascii="Arial" w:eastAsia="Calibri" w:hAnsi="Arial" w:cs="Arial"/>
          <w:sz w:val="22"/>
          <w:szCs w:val="22"/>
          <w:lang w:eastAsia="en-US"/>
        </w:rPr>
        <w:t>przyjęcia</w:t>
      </w:r>
      <w:r w:rsidR="00E40B80">
        <w:rPr>
          <w:rFonts w:ascii="Arial" w:eastAsia="Calibri" w:hAnsi="Arial" w:cs="Arial"/>
          <w:sz w:val="22"/>
          <w:szCs w:val="22"/>
          <w:lang w:eastAsia="en-US"/>
        </w:rPr>
        <w:t xml:space="preserve"> Umowy o dofinansowanie/</w:t>
      </w:r>
      <w:r w:rsidR="000265E5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0265E5" w:rsidRPr="000265E5">
        <w:rPr>
          <w:rFonts w:ascii="Arial" w:eastAsia="Calibri" w:hAnsi="Arial" w:cs="Arial"/>
          <w:sz w:val="22"/>
          <w:szCs w:val="22"/>
          <w:lang w:eastAsia="en-US"/>
        </w:rPr>
        <w:t>Praw i obowiązków Beneficjenta pozakonkursowego</w:t>
      </w:r>
      <w:r w:rsidR="00B455B9">
        <w:rPr>
          <w:rFonts w:ascii="Arial" w:eastAsia="Calibri" w:hAnsi="Arial" w:cs="Arial"/>
          <w:sz w:val="22"/>
          <w:szCs w:val="22"/>
          <w:lang w:eastAsia="en-US"/>
        </w:rPr>
        <w:t xml:space="preserve"> oraz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rozliczenia Projektu.</w:t>
      </w:r>
    </w:p>
    <w:p w14:paraId="561CECB2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EB14FFE" w14:textId="77777777"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3568941" w14:textId="77777777" w:rsidR="00A26216" w:rsidRPr="00A26216" w:rsidRDefault="00A26216" w:rsidP="00A26216">
      <w:pPr>
        <w:spacing w:after="200"/>
        <w:ind w:left="4820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………………….………………………</w:t>
      </w:r>
    </w:p>
    <w:p w14:paraId="09DC757B" w14:textId="77777777" w:rsidR="00A26216" w:rsidRPr="00A26216" w:rsidRDefault="00A26216" w:rsidP="00A26216">
      <w:pPr>
        <w:ind w:left="5103"/>
        <w:rPr>
          <w:rFonts w:ascii="Arial" w:eastAsia="Calibri" w:hAnsi="Arial" w:cs="Arial"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0"/>
          <w:szCs w:val="22"/>
          <w:lang w:eastAsia="en-US"/>
        </w:rPr>
        <w:t xml:space="preserve">podpis osoby/osób upoważnionych </w:t>
      </w:r>
    </w:p>
    <w:p w14:paraId="6993B49E" w14:textId="77777777" w:rsidR="00A26216" w:rsidRPr="00A26216" w:rsidRDefault="00A26216" w:rsidP="00A26216">
      <w:pPr>
        <w:ind w:left="4678"/>
        <w:rPr>
          <w:rFonts w:ascii="Arial" w:eastAsia="Calibri" w:hAnsi="Arial" w:cs="Arial"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0"/>
          <w:szCs w:val="22"/>
          <w:lang w:eastAsia="en-US"/>
        </w:rPr>
        <w:t>do podejmowania decyzji w imieniu Partnera</w:t>
      </w:r>
    </w:p>
    <w:p w14:paraId="6284EF6F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br w:type="page"/>
      </w:r>
    </w:p>
    <w:p w14:paraId="20E24D98" w14:textId="7E40FDDA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4C772A6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Załącznik nr 2 do umowy o partnerstwie -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Budżet Projektu z podziałem na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Partnera Wiodącego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i Partnerów</w:t>
      </w:r>
    </w:p>
    <w:p w14:paraId="12860726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53474B10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tbl>
      <w:tblPr>
        <w:tblpPr w:leftFromText="141" w:rightFromText="141" w:vertAnchor="text" w:horzAnchor="margin" w:tblpY="313"/>
        <w:tblW w:w="10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3"/>
        <w:gridCol w:w="1541"/>
        <w:gridCol w:w="1542"/>
        <w:gridCol w:w="1541"/>
        <w:gridCol w:w="1542"/>
        <w:gridCol w:w="1456"/>
        <w:gridCol w:w="1456"/>
      </w:tblGrid>
      <w:tr w:rsidR="00EC7675" w:rsidRPr="00A26216" w14:paraId="56DBB26D" w14:textId="77777777" w:rsidTr="00EC7675">
        <w:trPr>
          <w:trHeight w:val="454"/>
        </w:trPr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FC43EC3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Podmiot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6A89CE0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Koszty bezpośrednie</w:t>
            </w:r>
          </w:p>
        </w:tc>
        <w:tc>
          <w:tcPr>
            <w:tcW w:w="4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7D9715A3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Koszty pośrednie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28260D5F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Razem</w:t>
            </w:r>
          </w:p>
        </w:tc>
      </w:tr>
      <w:tr w:rsidR="00EC7675" w:rsidRPr="00A26216" w14:paraId="3E0F8D16" w14:textId="77777777" w:rsidTr="00EC7675">
        <w:trPr>
          <w:trHeight w:val="454"/>
        </w:trPr>
        <w:tc>
          <w:tcPr>
            <w:tcW w:w="1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558F349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07A22BF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Dofinansowanie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893AA17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Wkład własny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3F110BF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Dofinansowanie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21C2CE7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Wkład własny</w:t>
            </w: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DF378A1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% kosztów pośrednich</w:t>
            </w:r>
          </w:p>
        </w:tc>
        <w:tc>
          <w:tcPr>
            <w:tcW w:w="1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06782BF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EC7675" w:rsidRPr="00A26216" w14:paraId="199884CF" w14:textId="77777777" w:rsidTr="00EC7675">
        <w:trPr>
          <w:trHeight w:val="454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46B91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Partner Wiodący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F8D11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39487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5C03B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C7252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A9A4B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DF54D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EC7675" w:rsidRPr="00A26216" w14:paraId="7F9ABACB" w14:textId="77777777" w:rsidTr="00EC7675">
        <w:trPr>
          <w:trHeight w:val="454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BBA2A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Partner nr 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1A33E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04E07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E2779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D515C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6E865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E70D0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EC7675" w:rsidRPr="00A26216" w14:paraId="607DC744" w14:textId="77777777" w:rsidTr="00EC7675">
        <w:trPr>
          <w:trHeight w:val="454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CF8C7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Partner nr 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0CE06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C8D06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B1F02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16511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F391B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EAB48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EC7675" w:rsidRPr="00A26216" w14:paraId="58A37083" w14:textId="77777777" w:rsidTr="00EC7675">
        <w:trPr>
          <w:trHeight w:val="454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25AF0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Partner nr 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77DDA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41E23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50DFD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6849D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A75D8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7AE38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EC7675" w:rsidRPr="00A26216" w14:paraId="05DFC0B8" w14:textId="77777777" w:rsidTr="00EC7675">
        <w:trPr>
          <w:trHeight w:val="454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1202716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Łącznie: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9883423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944DE96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21BD8FE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1603A1B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3A1C944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B33407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</w:tr>
    </w:tbl>
    <w:p w14:paraId="711797E6" w14:textId="77777777" w:rsidR="00A26216" w:rsidRPr="00A26216" w:rsidRDefault="00A26216" w:rsidP="00A26216">
      <w:pPr>
        <w:spacing w:after="200" w:line="276" w:lineRule="auto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br w:type="page"/>
      </w:r>
    </w:p>
    <w:p w14:paraId="312B52C2" w14:textId="63F90342"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612AE39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vertAlign w:val="superscript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Załącznik nr 3 do umowy o partnerstwie - Harmonogram płatności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50"/>
      </w:r>
    </w:p>
    <w:p w14:paraId="75B2A110" w14:textId="77777777"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0D9D347" w14:textId="77777777"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F8B3D5C" w14:textId="77777777"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3BBDC1D9" w14:textId="77777777"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79C269FC" w14:textId="77777777"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………………………………………………………………………</w:t>
      </w:r>
    </w:p>
    <w:p w14:paraId="3268E5AE" w14:textId="77777777" w:rsidR="00A26216" w:rsidRPr="00A26216" w:rsidRDefault="00A26216" w:rsidP="00A26216">
      <w:pPr>
        <w:spacing w:after="120"/>
        <w:ind w:left="1843"/>
        <w:jc w:val="both"/>
        <w:rPr>
          <w:rFonts w:ascii="Arial" w:eastAsia="Calibri" w:hAnsi="Arial" w:cs="Arial"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0"/>
          <w:szCs w:val="22"/>
          <w:lang w:eastAsia="en-US"/>
        </w:rPr>
        <w:t>(nazwa i adres Partnera)</w:t>
      </w:r>
    </w:p>
    <w:p w14:paraId="7D4004DF" w14:textId="77777777" w:rsidR="00A26216" w:rsidRPr="00A26216" w:rsidRDefault="00A26216" w:rsidP="00A26216">
      <w:pPr>
        <w:spacing w:after="120"/>
        <w:ind w:left="3119"/>
        <w:jc w:val="both"/>
        <w:rPr>
          <w:rFonts w:ascii="Arial" w:eastAsia="Calibri" w:hAnsi="Arial" w:cs="Arial"/>
          <w:sz w:val="20"/>
          <w:szCs w:val="22"/>
          <w:lang w:eastAsia="en-US"/>
        </w:rPr>
      </w:pPr>
    </w:p>
    <w:p w14:paraId="1C07D5DA" w14:textId="77777777" w:rsidR="00A26216" w:rsidRPr="00A26216" w:rsidRDefault="00A26216" w:rsidP="00A26216">
      <w:pPr>
        <w:spacing w:after="120"/>
        <w:ind w:left="3119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992"/>
        <w:gridCol w:w="1559"/>
        <w:gridCol w:w="2410"/>
        <w:gridCol w:w="1039"/>
        <w:gridCol w:w="1040"/>
        <w:gridCol w:w="1040"/>
      </w:tblGrid>
      <w:tr w:rsidR="00A26216" w:rsidRPr="00A26216" w14:paraId="0611416C" w14:textId="77777777" w:rsidTr="001F389D">
        <w:trPr>
          <w:trHeight w:val="236"/>
        </w:trPr>
        <w:tc>
          <w:tcPr>
            <w:tcW w:w="959" w:type="dxa"/>
            <w:vMerge w:val="restart"/>
            <w:shd w:val="clear" w:color="auto" w:fill="BCBCBC"/>
            <w:vAlign w:val="center"/>
          </w:tcPr>
          <w:p w14:paraId="73A3C2F7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Rok</w:t>
            </w:r>
          </w:p>
        </w:tc>
        <w:tc>
          <w:tcPr>
            <w:tcW w:w="992" w:type="dxa"/>
            <w:vMerge w:val="restart"/>
            <w:shd w:val="clear" w:color="auto" w:fill="BCBCBC"/>
            <w:vAlign w:val="center"/>
          </w:tcPr>
          <w:p w14:paraId="6C7B7577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Kwartał</w:t>
            </w:r>
          </w:p>
        </w:tc>
        <w:tc>
          <w:tcPr>
            <w:tcW w:w="1559" w:type="dxa"/>
            <w:vMerge w:val="restart"/>
            <w:shd w:val="clear" w:color="auto" w:fill="BCBCBC"/>
            <w:vAlign w:val="center"/>
          </w:tcPr>
          <w:p w14:paraId="57563A42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Miesiąc</w:t>
            </w:r>
          </w:p>
        </w:tc>
        <w:tc>
          <w:tcPr>
            <w:tcW w:w="2410" w:type="dxa"/>
            <w:vMerge w:val="restart"/>
            <w:shd w:val="clear" w:color="auto" w:fill="BCBCBC"/>
            <w:vAlign w:val="center"/>
          </w:tcPr>
          <w:p w14:paraId="2205E2B3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Wydatki kwalifikowalne</w:t>
            </w:r>
            <w:r w:rsidRPr="00A26216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US"/>
              </w:rPr>
              <w:footnoteReference w:id="51"/>
            </w: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56D6B602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Dofinansowanie</w:t>
            </w:r>
            <w:r w:rsidRPr="00A26216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US"/>
              </w:rPr>
              <w:footnoteReference w:id="52"/>
            </w:r>
          </w:p>
        </w:tc>
      </w:tr>
      <w:tr w:rsidR="00A26216" w:rsidRPr="00A26216" w14:paraId="36EC881C" w14:textId="77777777" w:rsidTr="001F389D">
        <w:trPr>
          <w:trHeight w:val="236"/>
        </w:trPr>
        <w:tc>
          <w:tcPr>
            <w:tcW w:w="959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5F0785C7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3EA41050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3712B1EB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63404A94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3479F12C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Z</w:t>
            </w:r>
            <w:r w:rsidRPr="00A26216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US"/>
              </w:rPr>
              <w:footnoteReference w:id="53"/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452603EB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R</w:t>
            </w:r>
            <w:r w:rsidRPr="00A26216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US"/>
              </w:rPr>
              <w:footnoteReference w:id="54"/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5E712D87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O</w:t>
            </w:r>
            <w:r w:rsidRPr="00A26216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US"/>
              </w:rPr>
              <w:footnoteReference w:id="55"/>
            </w:r>
          </w:p>
        </w:tc>
      </w:tr>
      <w:tr w:rsidR="00A26216" w:rsidRPr="00A26216" w14:paraId="5606BCCC" w14:textId="77777777" w:rsidTr="001F389D">
        <w:trPr>
          <w:trHeight w:val="510"/>
        </w:trPr>
        <w:tc>
          <w:tcPr>
            <w:tcW w:w="959" w:type="dxa"/>
            <w:vMerge w:val="restart"/>
            <w:shd w:val="clear" w:color="auto" w:fill="auto"/>
            <w:vAlign w:val="center"/>
          </w:tcPr>
          <w:p w14:paraId="2B2E5B83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2C79730E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3F97FB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B6655C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5B207C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FA1961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3AC5A09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A26216" w:rsidRPr="00A26216" w14:paraId="31318BCE" w14:textId="77777777" w:rsidTr="001F389D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5B85BA6B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344D92AF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010810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9F020B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1E0443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9654E1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4433412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A26216" w:rsidRPr="00A26216" w14:paraId="3A7DD36F" w14:textId="77777777" w:rsidTr="001F389D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54CD1B93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A7CA04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FDDFB5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7BFDF0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C9E290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058A40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E958E38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A26216" w:rsidRPr="00A26216" w14:paraId="2AA05508" w14:textId="77777777" w:rsidTr="001F389D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0825220B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1397B5DF" w14:textId="77777777" w:rsidR="00A26216" w:rsidRPr="00A26216" w:rsidRDefault="00A26216" w:rsidP="00A26216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Suma kwartał X 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3E28F67E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44850861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3E9F4B74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01E6F4C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A26216" w:rsidRPr="00A26216" w14:paraId="33ADECBA" w14:textId="77777777" w:rsidTr="001F389D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63EAE401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539E942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B65C38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FCC8FA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B70998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F7DFD7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35309DB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A26216" w:rsidRPr="00A26216" w14:paraId="29279AA4" w14:textId="77777777" w:rsidTr="001F389D">
        <w:trPr>
          <w:trHeight w:val="510"/>
        </w:trPr>
        <w:tc>
          <w:tcPr>
            <w:tcW w:w="3510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325F7111" w14:textId="77777777" w:rsidR="00A26216" w:rsidRPr="00A26216" w:rsidRDefault="00A26216" w:rsidP="00A26216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Razem dla rok XXXX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12815652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06D943A9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580562E4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61AF9D04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A26216" w:rsidRPr="00A26216" w14:paraId="4955246C" w14:textId="77777777" w:rsidTr="001F389D">
        <w:trPr>
          <w:trHeight w:val="510"/>
        </w:trPr>
        <w:tc>
          <w:tcPr>
            <w:tcW w:w="3510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6F64468A" w14:textId="77777777" w:rsidR="00A26216" w:rsidRPr="00A26216" w:rsidRDefault="00A26216" w:rsidP="00A26216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Ogółem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74F3087A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2A992356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4FED6D30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6282A732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14:paraId="6263155B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0E3720E6" w14:textId="77777777" w:rsidR="000C0973" w:rsidRPr="00A26216" w:rsidRDefault="000C0973" w:rsidP="00A26216"/>
    <w:sectPr w:rsidR="000C0973" w:rsidRPr="00A26216" w:rsidSect="009F51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49" w:right="1417" w:bottom="1417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CA1F0A" w14:textId="77777777" w:rsidR="00C8481A" w:rsidRDefault="00C8481A" w:rsidP="00BB57A4">
      <w:r>
        <w:separator/>
      </w:r>
    </w:p>
  </w:endnote>
  <w:endnote w:type="continuationSeparator" w:id="0">
    <w:p w14:paraId="4881425B" w14:textId="77777777" w:rsidR="00C8481A" w:rsidRDefault="00C8481A" w:rsidP="00BB5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Italic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,Bold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ECB5B1" w14:textId="77777777" w:rsidR="00F62DF5" w:rsidRDefault="00F62DF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FD9B7F" w14:textId="77777777" w:rsidR="00F62DF5" w:rsidRDefault="00F62DF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D3CF22" w14:textId="77777777" w:rsidR="00F62DF5" w:rsidRDefault="00F62DF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FD114F" w14:textId="77777777" w:rsidR="00C8481A" w:rsidRDefault="00C8481A" w:rsidP="00BB57A4">
      <w:r>
        <w:separator/>
      </w:r>
    </w:p>
  </w:footnote>
  <w:footnote w:type="continuationSeparator" w:id="0">
    <w:p w14:paraId="0078C8CF" w14:textId="77777777" w:rsidR="00C8481A" w:rsidRDefault="00C8481A" w:rsidP="00BB57A4">
      <w:r>
        <w:continuationSeparator/>
      </w:r>
    </w:p>
  </w:footnote>
  <w:footnote w:id="1">
    <w:p w14:paraId="470CCDB2" w14:textId="77777777" w:rsidR="004B66FC" w:rsidRPr="006C4B0D" w:rsidRDefault="004B66FC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C4B0D">
        <w:rPr>
          <w:rStyle w:val="Odwoanieprzypisudolnego"/>
          <w:rFonts w:ascii="Arial" w:hAnsi="Arial" w:cs="Arial"/>
          <w:sz w:val="16"/>
          <w:szCs w:val="16"/>
        </w:rPr>
        <w:t>*</w:t>
      </w:r>
      <w:r w:rsidRPr="006C4B0D">
        <w:rPr>
          <w:rFonts w:ascii="Arial" w:hAnsi="Arial" w:cs="Arial"/>
          <w:sz w:val="16"/>
          <w:szCs w:val="16"/>
        </w:rPr>
        <w:t>Umowa może być rozszerzo</w:t>
      </w:r>
      <w:r>
        <w:rPr>
          <w:rFonts w:ascii="Arial" w:hAnsi="Arial" w:cs="Arial"/>
          <w:sz w:val="16"/>
          <w:szCs w:val="16"/>
        </w:rPr>
        <w:t>na o dodatkowe zapisy jednakże</w:t>
      </w:r>
      <w:r w:rsidRPr="006C4B0D">
        <w:rPr>
          <w:rFonts w:ascii="Arial" w:hAnsi="Arial" w:cs="Arial"/>
          <w:sz w:val="16"/>
          <w:szCs w:val="16"/>
        </w:rPr>
        <w:t xml:space="preserve"> nie mogą być one sprzeczne z obowiązującym systemem realizacji </w:t>
      </w:r>
      <w:r w:rsidRPr="006C4B0D">
        <w:rPr>
          <w:rFonts w:ascii="Arial" w:hAnsi="Arial" w:cs="Arial"/>
          <w:bCs/>
          <w:sz w:val="16"/>
          <w:szCs w:val="16"/>
        </w:rPr>
        <w:t>Regionalnego Programu O</w:t>
      </w:r>
      <w:r w:rsidRPr="006C4B0D">
        <w:rPr>
          <w:rFonts w:ascii="Arial" w:hAnsi="Arial" w:cs="Arial"/>
          <w:sz w:val="16"/>
          <w:szCs w:val="16"/>
        </w:rPr>
        <w:t>peracyjnego Województwa Łódzkiego na lata 2014-2020.</w:t>
      </w:r>
    </w:p>
  </w:footnote>
  <w:footnote w:id="2">
    <w:p w14:paraId="513C0D37" w14:textId="77777777" w:rsidR="004B66FC" w:rsidRPr="00B64F2C" w:rsidRDefault="004B66FC" w:rsidP="00A26216">
      <w:pPr>
        <w:pStyle w:val="Tekstprzypisudolnego"/>
        <w:rPr>
          <w:rFonts w:ascii="Arial" w:hAnsi="Arial" w:cs="Arial"/>
          <w:sz w:val="16"/>
          <w:szCs w:val="16"/>
        </w:rPr>
      </w:pPr>
      <w:r w:rsidRPr="00B64F2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64F2C">
        <w:rPr>
          <w:rFonts w:ascii="Arial" w:hAnsi="Arial" w:cs="Arial"/>
          <w:sz w:val="16"/>
          <w:szCs w:val="16"/>
        </w:rPr>
        <w:t xml:space="preserve"> Należy odpowiednio zmienić w zależności od ilości Partnerów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07D3E8E0" w14:textId="77777777" w:rsidR="004B66FC" w:rsidRPr="006C4B0D" w:rsidRDefault="004B66FC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64F2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64F2C">
        <w:rPr>
          <w:rFonts w:ascii="Arial" w:hAnsi="Arial" w:cs="Arial"/>
          <w:sz w:val="16"/>
          <w:szCs w:val="16"/>
        </w:rPr>
        <w:t xml:space="preserve"> Należy wypełnić w przypadku, gdy na etapie podpisywania umowy o partnerstwie znany jest numer Projektu nadany w Centralnym Systemie Teleinformatycznym SL2014.</w:t>
      </w:r>
    </w:p>
  </w:footnote>
  <w:footnote w:id="4">
    <w:p w14:paraId="67999072" w14:textId="1315C83E" w:rsidR="004B66FC" w:rsidRPr="00AC60DF" w:rsidRDefault="004B66FC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C60D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C60DF">
        <w:rPr>
          <w:rFonts w:ascii="Arial" w:hAnsi="Arial" w:cs="Arial"/>
          <w:sz w:val="16"/>
          <w:szCs w:val="16"/>
        </w:rPr>
        <w:t xml:space="preserve"> Gremium podejmujące decyzje w partnerstwie odpowiadające za wspólne zarządzanie Projektem, o którym mowa w § 6 ust.1 dotyczącym Organizacji wewnętrznej partnerstwa</w:t>
      </w:r>
      <w:r>
        <w:rPr>
          <w:rFonts w:ascii="Arial" w:hAnsi="Arial" w:cs="Arial"/>
          <w:sz w:val="16"/>
          <w:szCs w:val="16"/>
        </w:rPr>
        <w:t>, jeśli takie</w:t>
      </w:r>
      <w:r w:rsidRPr="00CD68E8">
        <w:rPr>
          <w:rFonts w:ascii="Arial" w:hAnsi="Arial" w:cs="Arial"/>
          <w:sz w:val="16"/>
          <w:szCs w:val="16"/>
        </w:rPr>
        <w:t xml:space="preserve"> zostanie zawiązan</w:t>
      </w:r>
      <w:r>
        <w:rPr>
          <w:rFonts w:ascii="Arial" w:hAnsi="Arial" w:cs="Arial"/>
          <w:sz w:val="16"/>
          <w:szCs w:val="16"/>
        </w:rPr>
        <w:t>e</w:t>
      </w:r>
      <w:r w:rsidRPr="00AC60DF">
        <w:rPr>
          <w:rFonts w:ascii="Arial" w:hAnsi="Arial" w:cs="Arial"/>
          <w:sz w:val="16"/>
          <w:szCs w:val="16"/>
        </w:rPr>
        <w:t>.</w:t>
      </w:r>
    </w:p>
  </w:footnote>
  <w:footnote w:id="5">
    <w:p w14:paraId="094752AA" w14:textId="77777777" w:rsidR="004B66FC" w:rsidRPr="000913EC" w:rsidRDefault="004B66FC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0913E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913EC">
        <w:rPr>
          <w:rFonts w:ascii="Arial" w:hAnsi="Arial" w:cs="Arial"/>
          <w:sz w:val="16"/>
          <w:szCs w:val="16"/>
        </w:rPr>
        <w:t xml:space="preserve"> Poprzez to pojęcie rozumie się wyodrębnioną dla projektu ewidencję, której zasady zostały opisane w Polityce Rachunkowości lub dokumencie równoważnym regulującym zasady rachunkowości obowiązujące Partnerów.</w:t>
      </w:r>
    </w:p>
  </w:footnote>
  <w:footnote w:id="6">
    <w:p w14:paraId="103AF0CB" w14:textId="77777777" w:rsidR="004B66FC" w:rsidRPr="006C4B0D" w:rsidRDefault="004B66FC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C4B0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C4B0D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7">
    <w:p w14:paraId="40345597" w14:textId="5A52E102" w:rsidR="004B66FC" w:rsidRPr="006C4B0D" w:rsidRDefault="004B66FC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C4B0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C4B0D">
        <w:rPr>
          <w:rFonts w:ascii="Arial" w:hAnsi="Arial" w:cs="Arial"/>
          <w:sz w:val="16"/>
          <w:szCs w:val="16"/>
        </w:rPr>
        <w:t xml:space="preserve"> Obowiązek otwarcia rachunku </w:t>
      </w:r>
      <w:r>
        <w:rPr>
          <w:rFonts w:ascii="Arial" w:hAnsi="Arial" w:cs="Arial"/>
          <w:sz w:val="16"/>
          <w:szCs w:val="16"/>
        </w:rPr>
        <w:t>płatniczego</w:t>
      </w:r>
      <w:r w:rsidRPr="006C4B0D">
        <w:rPr>
          <w:rFonts w:ascii="Arial" w:hAnsi="Arial" w:cs="Arial"/>
          <w:sz w:val="16"/>
          <w:szCs w:val="16"/>
        </w:rPr>
        <w:t xml:space="preserve"> dla celów realizacji Projektu nie dotyczy podmiotów realizujących Projekty rozliczane w oparciu o kwoty ryczałtowe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14:paraId="32C46463" w14:textId="77777777" w:rsidR="004B66FC" w:rsidRPr="00BB7DDC" w:rsidRDefault="004B66FC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C4B0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C4B0D">
        <w:rPr>
          <w:rFonts w:ascii="Arial" w:hAnsi="Arial" w:cs="Arial"/>
          <w:sz w:val="16"/>
          <w:szCs w:val="16"/>
        </w:rPr>
        <w:t xml:space="preserve"> Skreślić</w:t>
      </w:r>
      <w:r>
        <w:rPr>
          <w:rFonts w:ascii="Arial" w:hAnsi="Arial" w:cs="Arial"/>
          <w:sz w:val="16"/>
          <w:szCs w:val="16"/>
        </w:rPr>
        <w:t>,</w:t>
      </w:r>
      <w:r w:rsidRPr="006C4B0D">
        <w:rPr>
          <w:rFonts w:ascii="Arial" w:hAnsi="Arial" w:cs="Arial"/>
          <w:sz w:val="16"/>
          <w:szCs w:val="16"/>
        </w:rPr>
        <w:t xml:space="preserve"> jeżeli Projekt jest rozliczany w oparciu o kwoty ryczałtowe.</w:t>
      </w:r>
    </w:p>
  </w:footnote>
  <w:footnote w:id="9">
    <w:p w14:paraId="334BFE56" w14:textId="77777777" w:rsidR="004B66FC" w:rsidRPr="006C4B0D" w:rsidRDefault="004B66FC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C4B0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C4B0D">
        <w:rPr>
          <w:rFonts w:ascii="Arial" w:hAnsi="Arial" w:cs="Arial"/>
          <w:sz w:val="16"/>
          <w:szCs w:val="16"/>
        </w:rPr>
        <w:t xml:space="preserve"> Skreślić</w:t>
      </w:r>
      <w:r>
        <w:rPr>
          <w:rFonts w:ascii="Arial" w:hAnsi="Arial" w:cs="Arial"/>
          <w:sz w:val="16"/>
          <w:szCs w:val="16"/>
        </w:rPr>
        <w:t>,</w:t>
      </w:r>
      <w:r w:rsidRPr="006C4B0D">
        <w:rPr>
          <w:rFonts w:ascii="Arial" w:hAnsi="Arial" w:cs="Arial"/>
          <w:sz w:val="16"/>
          <w:szCs w:val="16"/>
        </w:rPr>
        <w:t xml:space="preserve"> jeżeli Projekt jest rozliczany w oparciu o kwoty ryczałtowe.</w:t>
      </w:r>
    </w:p>
  </w:footnote>
  <w:footnote w:id="10">
    <w:p w14:paraId="0568F0F4" w14:textId="77777777" w:rsidR="004B66FC" w:rsidRPr="00B64F2C" w:rsidRDefault="004B66FC" w:rsidP="00A26216">
      <w:pPr>
        <w:pStyle w:val="Tekstprzypisudolnego"/>
        <w:rPr>
          <w:rFonts w:ascii="Arial" w:hAnsi="Arial" w:cs="Arial"/>
          <w:sz w:val="16"/>
          <w:szCs w:val="16"/>
        </w:rPr>
      </w:pPr>
      <w:r w:rsidRPr="00B64F2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64F2C">
        <w:rPr>
          <w:rFonts w:ascii="Arial" w:hAnsi="Arial" w:cs="Arial"/>
          <w:sz w:val="16"/>
          <w:szCs w:val="16"/>
        </w:rPr>
        <w:t xml:space="preserve"> Należy wykreślić jeśli nie dotyczy.</w:t>
      </w:r>
    </w:p>
  </w:footnote>
  <w:footnote w:id="11">
    <w:p w14:paraId="25F06D99" w14:textId="77777777" w:rsidR="004B66FC" w:rsidRPr="00B64F2C" w:rsidRDefault="004B66FC" w:rsidP="00A26216">
      <w:pPr>
        <w:pStyle w:val="Tekstprzypisudolnego"/>
        <w:rPr>
          <w:rFonts w:ascii="Arial" w:hAnsi="Arial" w:cs="Arial"/>
          <w:sz w:val="16"/>
          <w:szCs w:val="16"/>
        </w:rPr>
      </w:pPr>
      <w:r w:rsidRPr="00B64F2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64F2C">
        <w:rPr>
          <w:rFonts w:ascii="Arial" w:hAnsi="Arial" w:cs="Arial"/>
          <w:sz w:val="16"/>
          <w:szCs w:val="16"/>
        </w:rPr>
        <w:t xml:space="preserve"> Należy wykreślić jeśli nie dotyczy.</w:t>
      </w:r>
    </w:p>
  </w:footnote>
  <w:footnote w:id="12">
    <w:p w14:paraId="13A95FD3" w14:textId="77777777" w:rsidR="004B66FC" w:rsidRDefault="004B66FC" w:rsidP="00A26216">
      <w:pPr>
        <w:pStyle w:val="Tekstprzypisudolnego"/>
      </w:pPr>
      <w:r w:rsidRPr="00B64F2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64F2C">
        <w:rPr>
          <w:rFonts w:ascii="Arial" w:hAnsi="Arial" w:cs="Arial"/>
          <w:sz w:val="16"/>
          <w:szCs w:val="16"/>
        </w:rPr>
        <w:t xml:space="preserve"> Należy wykreślić jeśli nie dotyczy.</w:t>
      </w:r>
    </w:p>
  </w:footnote>
  <w:footnote w:id="13">
    <w:p w14:paraId="63CDE1F0" w14:textId="77777777" w:rsidR="004B66FC" w:rsidRPr="000B6AE8" w:rsidRDefault="004B66FC" w:rsidP="00A26216">
      <w:pPr>
        <w:pStyle w:val="Tekstprzypisudolnego"/>
        <w:rPr>
          <w:rFonts w:ascii="Arial" w:hAnsi="Arial" w:cs="Arial"/>
          <w:sz w:val="16"/>
          <w:szCs w:val="16"/>
        </w:rPr>
      </w:pPr>
      <w:r w:rsidRPr="000B6AE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B6AE8">
        <w:rPr>
          <w:rFonts w:ascii="Arial" w:hAnsi="Arial" w:cs="Arial"/>
          <w:sz w:val="16"/>
          <w:szCs w:val="16"/>
        </w:rPr>
        <w:t xml:space="preserve"> Niepotrzebne skreślić.</w:t>
      </w:r>
    </w:p>
  </w:footnote>
  <w:footnote w:id="14">
    <w:p w14:paraId="6C61AE8B" w14:textId="77777777" w:rsidR="004B66FC" w:rsidRPr="002B3E85" w:rsidRDefault="004B66FC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Należy skreślić w przypadku, gdy żaden z Partnerów realizujących zadania nie ponosi z tego tytułu wydatków i tym samym nie wystąpią przepływy finansowe w ramach Projektu. </w:t>
      </w:r>
    </w:p>
  </w:footnote>
  <w:footnote w:id="15">
    <w:p w14:paraId="7A71FC16" w14:textId="77777777" w:rsidR="004B66FC" w:rsidRPr="005A707C" w:rsidRDefault="004B66FC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Zapis dotyczy wyłącznie przypadku, gdy w ramach Projektu wnoszony jest wkład własny przez Partnera Wiodącego oraz Partnerów. </w:t>
      </w:r>
    </w:p>
  </w:footnote>
  <w:footnote w:id="16">
    <w:p w14:paraId="01E0BFEC" w14:textId="77777777" w:rsidR="004B66FC" w:rsidRPr="005A707C" w:rsidRDefault="004B66FC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Wykreślić </w:t>
      </w:r>
      <w:r w:rsidRPr="005A707C">
        <w:rPr>
          <w:rFonts w:ascii="Arial" w:hAnsi="Arial" w:cs="Arial"/>
          <w:sz w:val="16"/>
          <w:szCs w:val="16"/>
        </w:rPr>
        <w:t>w przypadku projektów ryczałtowych.</w:t>
      </w:r>
    </w:p>
  </w:footnote>
  <w:footnote w:id="17">
    <w:p w14:paraId="262F71D0" w14:textId="77777777" w:rsidR="004B66FC" w:rsidRPr="005A707C" w:rsidRDefault="004B66FC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W szczególnie uzasadnionych przypadkach dofinansowanie może być wypłacane w formie refundacji kosztów poniesionych przez Partnerów.</w:t>
      </w:r>
    </w:p>
  </w:footnote>
  <w:footnote w:id="18">
    <w:p w14:paraId="052E116F" w14:textId="388EFD7E" w:rsidR="004B66FC" w:rsidRPr="005A707C" w:rsidRDefault="004B66FC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Obowiązek otwarcia rachunku </w:t>
      </w:r>
      <w:r>
        <w:rPr>
          <w:rFonts w:ascii="Arial" w:hAnsi="Arial" w:cs="Arial"/>
          <w:sz w:val="16"/>
          <w:szCs w:val="16"/>
        </w:rPr>
        <w:t>płatniczego</w:t>
      </w:r>
      <w:r w:rsidRPr="005A707C">
        <w:rPr>
          <w:rFonts w:ascii="Arial" w:hAnsi="Arial" w:cs="Arial"/>
          <w:sz w:val="16"/>
          <w:szCs w:val="16"/>
        </w:rPr>
        <w:t xml:space="preserve"> dla celów realizacji Projektu nie dotyczy podmiotów realizujących Projekty rozliczane w oparciu o kwoty ryczałtowe.</w:t>
      </w:r>
    </w:p>
  </w:footnote>
  <w:footnote w:id="19">
    <w:p w14:paraId="535F83C6" w14:textId="77777777" w:rsidR="004B66FC" w:rsidRPr="005A707C" w:rsidRDefault="004B66FC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Należy odpowiednio zmienić w zależności od ilości Partnerów otrzymujących środki w formie zaliczki.</w:t>
      </w:r>
    </w:p>
  </w:footnote>
  <w:footnote w:id="20">
    <w:p w14:paraId="124F2277" w14:textId="77777777" w:rsidR="004B66FC" w:rsidRPr="005A707C" w:rsidRDefault="004B66FC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Należy uzupełnić.</w:t>
      </w:r>
    </w:p>
  </w:footnote>
  <w:footnote w:id="21">
    <w:p w14:paraId="00E9F96A" w14:textId="598DE552" w:rsidR="004B66FC" w:rsidRPr="005A707C" w:rsidRDefault="004B66FC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Obowiązek zwrotu odsetek nie dotyczy Projektów rozliczanych w oparciu o kwoty ryczałtowe oraz podmiotów będących jednostkami samorządu terytorialnego, dla których odsetki bankowe narosłe na rachunku bankowym stanowią dochód jednostki, zgodnie z zapisami ustawy z dnia 13 listopada 2003 r. o dochodach jednostek samorządu terytorialnego.</w:t>
      </w:r>
    </w:p>
  </w:footnote>
  <w:footnote w:id="22">
    <w:p w14:paraId="2B12043E" w14:textId="77777777" w:rsidR="004B66FC" w:rsidRPr="005A707C" w:rsidRDefault="004B66FC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5A707C">
        <w:rPr>
          <w:rFonts w:ascii="Arial" w:hAnsi="Arial" w:cs="Arial"/>
          <w:sz w:val="16"/>
          <w:szCs w:val="16"/>
        </w:rPr>
        <w:t>Partner Wiodący, poprzez wprowadzenie odpowiednich zapisów do umowy o partnerstwie, może uzależnić wypłatę pierwszej transzy zaliczki od wniesienia przez danego Partnera zabezpieczenia prawidłowej realizacji umowy w części, w jakiej odpowiada za realizację Projektu. Przedmiotowy zapis nie dotyczy Partnerów będących jednostkami sektora finansów publicznych.</w:t>
      </w:r>
    </w:p>
  </w:footnote>
  <w:footnote w:id="23">
    <w:p w14:paraId="0A7D6416" w14:textId="6765952A" w:rsidR="004B66FC" w:rsidRPr="00242765" w:rsidRDefault="004B66FC">
      <w:pPr>
        <w:pStyle w:val="Tekstprzypisudolnego"/>
        <w:rPr>
          <w:rFonts w:ascii="Arial" w:hAnsi="Arial" w:cs="Arial"/>
          <w:sz w:val="16"/>
          <w:szCs w:val="16"/>
        </w:rPr>
      </w:pPr>
      <w:r w:rsidRPr="0024276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42765">
        <w:rPr>
          <w:rFonts w:ascii="Arial" w:hAnsi="Arial" w:cs="Arial"/>
          <w:sz w:val="16"/>
          <w:szCs w:val="16"/>
        </w:rPr>
        <w:t xml:space="preserve"> Nie dotyczy wydatków rozliczanych uproszczonymi metodami.</w:t>
      </w:r>
    </w:p>
  </w:footnote>
  <w:footnote w:id="24">
    <w:p w14:paraId="6D3982DB" w14:textId="77777777" w:rsidR="004B66FC" w:rsidRPr="005A707C" w:rsidRDefault="004B66FC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Skreślić, jeżeli nie dotyczy.</w:t>
      </w:r>
    </w:p>
  </w:footnote>
  <w:footnote w:id="25">
    <w:p w14:paraId="525E0A13" w14:textId="77777777" w:rsidR="004B66FC" w:rsidRPr="005A707C" w:rsidRDefault="004B66FC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Skreślić, jeżeli nie dotyczy. </w:t>
      </w:r>
    </w:p>
  </w:footnote>
  <w:footnote w:id="26">
    <w:p w14:paraId="7CB55C88" w14:textId="77777777" w:rsidR="004B66FC" w:rsidRPr="005A707C" w:rsidRDefault="004B66FC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27">
    <w:p w14:paraId="54ABC13F" w14:textId="77777777" w:rsidR="004B66FC" w:rsidRPr="00AC60DF" w:rsidRDefault="004B66FC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Wskazany termin musi umożliwiać Partnerowi Wiodącemu wywiązanie się z zobowiązań względem Instytucji Zarządzającej.</w:t>
      </w:r>
    </w:p>
  </w:footnote>
  <w:footnote w:id="28">
    <w:p w14:paraId="5C2160D5" w14:textId="609F9699" w:rsidR="004B66FC" w:rsidRPr="00AC60DF" w:rsidRDefault="004B66FC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C60D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C60DF">
        <w:rPr>
          <w:rFonts w:ascii="Arial" w:hAnsi="Arial" w:cs="Arial"/>
          <w:sz w:val="16"/>
          <w:szCs w:val="16"/>
        </w:rPr>
        <w:t xml:space="preserve"> Obowiązek otwarcia rachunku </w:t>
      </w:r>
      <w:r>
        <w:rPr>
          <w:rFonts w:ascii="Arial" w:hAnsi="Arial" w:cs="Arial"/>
          <w:sz w:val="16"/>
          <w:szCs w:val="16"/>
        </w:rPr>
        <w:t>płatniczego</w:t>
      </w:r>
      <w:r w:rsidRPr="00AC60DF">
        <w:rPr>
          <w:rFonts w:ascii="Arial" w:hAnsi="Arial" w:cs="Arial"/>
          <w:sz w:val="16"/>
          <w:szCs w:val="16"/>
        </w:rPr>
        <w:t xml:space="preserve"> dla celów realizacji Projektu nie dotyczy podmiotów realizujących Projekty rozliczane w oparciu o kwoty ryczałtowe.</w:t>
      </w:r>
    </w:p>
  </w:footnote>
  <w:footnote w:id="29">
    <w:p w14:paraId="078CA825" w14:textId="77777777" w:rsidR="004B66FC" w:rsidRPr="00531B98" w:rsidRDefault="004B66FC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Wskazany termin musi umożliwiać Partnerowi Wiodącemu wywiązanie się z zobowiązań względem Instytucji Zarządzającej.</w:t>
      </w:r>
    </w:p>
  </w:footnote>
  <w:footnote w:id="30">
    <w:p w14:paraId="3A1B41F9" w14:textId="77777777" w:rsidR="004B66FC" w:rsidRPr="000B6AE8" w:rsidRDefault="004B66FC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0B6AE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B6AE8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31">
    <w:p w14:paraId="42BEBF94" w14:textId="77777777" w:rsidR="004B66FC" w:rsidRPr="00531B98" w:rsidRDefault="004B66FC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32">
    <w:p w14:paraId="2AC86D9A" w14:textId="77777777" w:rsidR="004B66FC" w:rsidRPr="00531B98" w:rsidRDefault="004B66FC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Wskazany termin musi umożliwiać Partnerowi Wiodącemu wywiązanie się z zobowiązań względem Instytucji Zarządzającej.</w:t>
      </w:r>
    </w:p>
  </w:footnote>
  <w:footnote w:id="33">
    <w:p w14:paraId="662188CE" w14:textId="77777777" w:rsidR="004B66FC" w:rsidRPr="00531B98" w:rsidRDefault="004B66FC" w:rsidP="00A26216">
      <w:pPr>
        <w:pStyle w:val="Tekstprzypisudolnego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Skreślić jeżeli Projekt nie jest rozliczany metodami uproszczonymi.</w:t>
      </w:r>
    </w:p>
  </w:footnote>
  <w:footnote w:id="34">
    <w:p w14:paraId="2F8A3B33" w14:textId="656164E4" w:rsidR="004B66FC" w:rsidRPr="00531B98" w:rsidRDefault="004B66FC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Obowiązek otwarcia rachunku </w:t>
      </w:r>
      <w:r>
        <w:rPr>
          <w:rFonts w:ascii="Arial" w:hAnsi="Arial" w:cs="Arial"/>
          <w:sz w:val="16"/>
          <w:szCs w:val="16"/>
        </w:rPr>
        <w:t>płatniczego</w:t>
      </w:r>
      <w:r w:rsidRPr="00531B98">
        <w:rPr>
          <w:rFonts w:ascii="Arial" w:hAnsi="Arial" w:cs="Arial"/>
          <w:sz w:val="16"/>
          <w:szCs w:val="16"/>
        </w:rPr>
        <w:t xml:space="preserve"> dla celów realizacji Projektu nie dotyczy podmiotów realizujących Projekty rozliczane w oparciu o kwoty ryczałtowe.</w:t>
      </w:r>
    </w:p>
  </w:footnote>
  <w:footnote w:id="35">
    <w:p w14:paraId="650DF0BC" w14:textId="77777777" w:rsidR="004B66FC" w:rsidRPr="00B03992" w:rsidRDefault="004B66FC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Skreślić je</w:t>
      </w:r>
      <w:r w:rsidRPr="00B03992">
        <w:rPr>
          <w:rFonts w:ascii="Arial" w:hAnsi="Arial" w:cs="Arial"/>
          <w:sz w:val="16"/>
          <w:szCs w:val="16"/>
        </w:rPr>
        <w:t>żeli Projekt jest rozliczany w oparciu o kwoty ryczałtowe.</w:t>
      </w:r>
    </w:p>
  </w:footnote>
  <w:footnote w:id="36">
    <w:p w14:paraId="62D95B00" w14:textId="77777777" w:rsidR="004B66FC" w:rsidRDefault="004B66FC" w:rsidP="00A26216">
      <w:pPr>
        <w:pStyle w:val="Tekstprzypisudolnego"/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37">
    <w:p w14:paraId="4784EEC2" w14:textId="77777777" w:rsidR="004B66FC" w:rsidRPr="00AC60DF" w:rsidRDefault="004B66FC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C60D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C60DF">
        <w:rPr>
          <w:rFonts w:ascii="Arial" w:hAnsi="Arial" w:cs="Arial"/>
          <w:sz w:val="16"/>
          <w:szCs w:val="16"/>
        </w:rPr>
        <w:t xml:space="preserve"> W przypadku, gdy Partner Wiodący, będący państwową jednostką budżetową, dokonuje płatności w ramach Projektu </w:t>
      </w:r>
      <w:r>
        <w:rPr>
          <w:rFonts w:ascii="Arial" w:hAnsi="Arial" w:cs="Arial"/>
          <w:sz w:val="16"/>
          <w:szCs w:val="16"/>
        </w:rPr>
        <w:t>za </w:t>
      </w:r>
      <w:r w:rsidRPr="00AC60DF">
        <w:rPr>
          <w:rFonts w:ascii="Arial" w:hAnsi="Arial" w:cs="Arial"/>
          <w:sz w:val="16"/>
          <w:szCs w:val="16"/>
        </w:rPr>
        <w:t xml:space="preserve">pośrednictwem Banku Gospodarstwa Krajowego, na podstawie przepisów o finansach publicznych, termin 10 dni roboczych dotyczy wystawienia zlecenia płatności do Banku Gospodarstwa Krajowego od dnia zatwierdzenia częściowego wniosku </w:t>
      </w:r>
      <w:r>
        <w:rPr>
          <w:rFonts w:ascii="Arial" w:hAnsi="Arial" w:cs="Arial"/>
          <w:sz w:val="16"/>
          <w:szCs w:val="16"/>
        </w:rPr>
        <w:t>o </w:t>
      </w:r>
      <w:r w:rsidRPr="00AC60DF">
        <w:rPr>
          <w:rFonts w:ascii="Arial" w:hAnsi="Arial" w:cs="Arial"/>
          <w:sz w:val="16"/>
          <w:szCs w:val="16"/>
        </w:rPr>
        <w:t>płatność, o którym mowa w ust. 1</w:t>
      </w:r>
      <w:r>
        <w:rPr>
          <w:rFonts w:ascii="Arial" w:hAnsi="Arial" w:cs="Arial"/>
          <w:sz w:val="16"/>
          <w:szCs w:val="16"/>
        </w:rPr>
        <w:t>3</w:t>
      </w:r>
      <w:r w:rsidRPr="00AC60DF">
        <w:rPr>
          <w:rFonts w:ascii="Arial" w:hAnsi="Arial" w:cs="Arial"/>
          <w:sz w:val="16"/>
          <w:szCs w:val="16"/>
        </w:rPr>
        <w:t xml:space="preserve"> pkt 1 umowy przez Partnera Wiodącego. W zakresie dotacji celowej termin dotyczy 10 dni roboczych od dnia zatwierdzenia</w:t>
      </w:r>
      <w:r>
        <w:rPr>
          <w:rFonts w:ascii="Arial" w:hAnsi="Arial" w:cs="Arial"/>
          <w:sz w:val="16"/>
          <w:szCs w:val="16"/>
        </w:rPr>
        <w:t xml:space="preserve"> </w:t>
      </w:r>
      <w:r w:rsidRPr="00AC60DF">
        <w:rPr>
          <w:rFonts w:ascii="Arial" w:hAnsi="Arial" w:cs="Arial"/>
          <w:sz w:val="16"/>
          <w:szCs w:val="16"/>
        </w:rPr>
        <w:t>ww. częściowego wniosku o płatność przez Partnera Wiodącego.</w:t>
      </w:r>
    </w:p>
  </w:footnote>
  <w:footnote w:id="38">
    <w:p w14:paraId="51C8678F" w14:textId="64685B96" w:rsidR="004B66FC" w:rsidRPr="00AC60DF" w:rsidRDefault="004B66FC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C60D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C60DF">
        <w:rPr>
          <w:rFonts w:ascii="Arial" w:hAnsi="Arial" w:cs="Arial"/>
          <w:sz w:val="16"/>
          <w:szCs w:val="16"/>
        </w:rPr>
        <w:t xml:space="preserve"> Obowiązek otwarcia rachunku </w:t>
      </w:r>
      <w:r>
        <w:rPr>
          <w:rFonts w:ascii="Arial" w:hAnsi="Arial" w:cs="Arial"/>
          <w:sz w:val="16"/>
          <w:szCs w:val="16"/>
        </w:rPr>
        <w:t>płatniczego</w:t>
      </w:r>
      <w:r w:rsidRPr="00AC60DF">
        <w:rPr>
          <w:rFonts w:ascii="Arial" w:hAnsi="Arial" w:cs="Arial"/>
          <w:sz w:val="16"/>
          <w:szCs w:val="16"/>
        </w:rPr>
        <w:t xml:space="preserve"> dla celów realizacji Projektu nie dotyczy podmiotów realizujących Projekty rozliczane w oparciu o kwoty ryczałtowe.</w:t>
      </w:r>
    </w:p>
  </w:footnote>
  <w:footnote w:id="39">
    <w:p w14:paraId="1039C60C" w14:textId="128E84C1" w:rsidR="004B66FC" w:rsidRPr="00A72FA5" w:rsidRDefault="004B66FC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C60D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C60DF">
        <w:rPr>
          <w:rFonts w:ascii="Arial" w:hAnsi="Arial" w:cs="Arial"/>
          <w:sz w:val="16"/>
          <w:szCs w:val="16"/>
        </w:rPr>
        <w:t xml:space="preserve"> Postanowienie dotyczy sytuacji, gdy przepisy odrębne wymagają przepływu środków przez rachunek dochodów podmiotu tworzącego partnerstwo.</w:t>
      </w:r>
      <w:r>
        <w:rPr>
          <w:rFonts w:ascii="Arial" w:hAnsi="Arial" w:cs="Arial"/>
          <w:sz w:val="16"/>
          <w:szCs w:val="16"/>
        </w:rPr>
        <w:t xml:space="preserve"> W sytuacji gdy przepisy odrębne nie nakładają takiego wymogu, płatności dokonywane są za pośrednictwem wyodrębnionych dla Projektu rachunków </w:t>
      </w:r>
      <w:r w:rsidR="004C0A81">
        <w:rPr>
          <w:rFonts w:ascii="Arial" w:hAnsi="Arial" w:cs="Arial"/>
          <w:sz w:val="16"/>
          <w:szCs w:val="16"/>
        </w:rPr>
        <w:t xml:space="preserve"> płatniczych</w:t>
      </w:r>
      <w:r>
        <w:rPr>
          <w:rFonts w:ascii="Arial" w:hAnsi="Arial" w:cs="Arial"/>
          <w:sz w:val="16"/>
          <w:szCs w:val="16"/>
        </w:rPr>
        <w:t>.</w:t>
      </w:r>
    </w:p>
  </w:footnote>
  <w:footnote w:id="40">
    <w:p w14:paraId="136F7FD2" w14:textId="77777777" w:rsidR="004B66FC" w:rsidRPr="003918E6" w:rsidRDefault="004B66FC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Partner Wiodący, poprzez wprowadzenie odpowiednich zapisów do umowy o partnerstwie, może uzależnić wypłatę pierwszej transzy zaliczki od wniesienia przez danego Partnera zabezpieczenia prawidłowej realizacji umowy w części, w jakiej odpowiada za realizację Projektu. Przedmiotowy zapis nie dotyczy Partnerów będących jednostkami sektora finansów publicznych.</w:t>
      </w:r>
    </w:p>
  </w:footnote>
  <w:footnote w:id="41">
    <w:p w14:paraId="37875D60" w14:textId="77777777" w:rsidR="004B66FC" w:rsidRPr="002B3E85" w:rsidRDefault="004B66FC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42">
    <w:p w14:paraId="5F160DA8" w14:textId="77777777" w:rsidR="004B66FC" w:rsidRPr="002B3E85" w:rsidRDefault="004B66FC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Wskazany termin musi umożliwiać Partnerowi Wiodącemu terminowe rozliczenie całoś</w:t>
      </w:r>
      <w:r>
        <w:rPr>
          <w:rFonts w:ascii="Arial" w:hAnsi="Arial" w:cs="Arial"/>
          <w:sz w:val="16"/>
          <w:szCs w:val="16"/>
        </w:rPr>
        <w:t>ci otrzymanego dofinansowania z </w:t>
      </w:r>
      <w:r w:rsidRPr="002B3E85">
        <w:rPr>
          <w:rFonts w:ascii="Arial" w:hAnsi="Arial" w:cs="Arial"/>
          <w:sz w:val="16"/>
          <w:szCs w:val="16"/>
        </w:rPr>
        <w:t>Instytucją Zarządzającą.</w:t>
      </w:r>
    </w:p>
  </w:footnote>
  <w:footnote w:id="43">
    <w:p w14:paraId="6C16C171" w14:textId="77777777" w:rsidR="004B66FC" w:rsidRPr="005A707C" w:rsidRDefault="004B66FC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5A707C">
        <w:rPr>
          <w:rFonts w:ascii="Arial" w:hAnsi="Arial" w:cs="Arial"/>
          <w:sz w:val="16"/>
          <w:szCs w:val="16"/>
        </w:rPr>
        <w:t>Należy wskazać sposób egzekwowania przez Partnera Wiodącego od Partnerów Projektu skutków wynikających z zastosowania reguły proporcjonalności z powodu nieosiągnięcia założeń Projektu z winy Partnerów.</w:t>
      </w:r>
    </w:p>
  </w:footnote>
  <w:footnote w:id="44">
    <w:p w14:paraId="4007FCF8" w14:textId="77777777" w:rsidR="004B66FC" w:rsidRDefault="004B66FC" w:rsidP="00A26216">
      <w:pPr>
        <w:pStyle w:val="Tekstprzypisudolnego"/>
        <w:jc w:val="both"/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Dotyczy projektów rozliczanych w formule partnerskiej</w:t>
      </w:r>
      <w:r>
        <w:rPr>
          <w:rFonts w:ascii="Arial" w:hAnsi="Arial" w:cs="Arial"/>
          <w:sz w:val="16"/>
          <w:szCs w:val="16"/>
        </w:rPr>
        <w:t>.</w:t>
      </w:r>
    </w:p>
  </w:footnote>
  <w:footnote w:id="45">
    <w:p w14:paraId="0D8085BF" w14:textId="77777777" w:rsidR="004B66FC" w:rsidRPr="00275295" w:rsidRDefault="004B66FC" w:rsidP="00A26216">
      <w:pPr>
        <w:pStyle w:val="Tekstprzypisudolnego"/>
        <w:rPr>
          <w:rFonts w:ascii="Arial" w:hAnsi="Arial" w:cs="Arial"/>
          <w:sz w:val="16"/>
          <w:szCs w:val="16"/>
        </w:rPr>
      </w:pPr>
      <w:r w:rsidRPr="0027529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75295">
        <w:rPr>
          <w:rFonts w:ascii="Arial" w:hAnsi="Arial" w:cs="Arial"/>
          <w:sz w:val="16"/>
          <w:szCs w:val="16"/>
        </w:rPr>
        <w:t xml:space="preserve"> Dotyczy przypadku, gdy Partnerem jest podmiot zarejestrowany na terytorium Rzeczypospolitej Polskiej.</w:t>
      </w:r>
    </w:p>
  </w:footnote>
  <w:footnote w:id="46">
    <w:p w14:paraId="1697A716" w14:textId="77777777" w:rsidR="004B66FC" w:rsidRPr="00275295" w:rsidRDefault="004B66FC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7529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75295">
        <w:rPr>
          <w:rFonts w:ascii="Arial" w:hAnsi="Arial" w:cs="Arial"/>
          <w:sz w:val="16"/>
          <w:szCs w:val="16"/>
        </w:rPr>
        <w:t xml:space="preserve"> Zapisy §12 stanowią propozycję ze strony IOK, jednakże ustalenie zakresu odpowiedzialności cywilnej należy do wyłącznej kompetencji stron umowy o partnerstwie.</w:t>
      </w:r>
    </w:p>
  </w:footnote>
  <w:footnote w:id="47">
    <w:p w14:paraId="52F1C165" w14:textId="77777777" w:rsidR="004B66FC" w:rsidRPr="002B3E85" w:rsidRDefault="004B66FC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Nie dotyczy podmiotów będących jednostkami sektora finansów publicznych.</w:t>
      </w:r>
    </w:p>
  </w:footnote>
  <w:footnote w:id="48">
    <w:p w14:paraId="1F9527B2" w14:textId="77777777" w:rsidR="004B66FC" w:rsidRPr="00AC60DF" w:rsidRDefault="004B66FC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Nie dotyczy podmiotów będących jednostkami sektora finansów publicznych.</w:t>
      </w:r>
    </w:p>
  </w:footnote>
  <w:footnote w:id="49">
    <w:p w14:paraId="38208FA3" w14:textId="77777777" w:rsidR="004B66FC" w:rsidRPr="00F40071" w:rsidRDefault="004B66FC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F4007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40071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Należy wypełnić w</w:t>
      </w:r>
      <w:r w:rsidRPr="006C4B0D">
        <w:rPr>
          <w:rFonts w:ascii="Arial" w:hAnsi="Arial" w:cs="Arial"/>
          <w:sz w:val="16"/>
          <w:szCs w:val="16"/>
        </w:rPr>
        <w:t xml:space="preserve"> przypadku</w:t>
      </w:r>
      <w:r>
        <w:rPr>
          <w:rFonts w:ascii="Arial" w:hAnsi="Arial" w:cs="Arial"/>
          <w:sz w:val="16"/>
          <w:szCs w:val="16"/>
        </w:rPr>
        <w:t>,</w:t>
      </w:r>
      <w:r w:rsidRPr="006C4B0D">
        <w:rPr>
          <w:rFonts w:ascii="Arial" w:hAnsi="Arial" w:cs="Arial"/>
          <w:sz w:val="16"/>
          <w:szCs w:val="16"/>
        </w:rPr>
        <w:t xml:space="preserve"> gdy na etapie podpisywania umowy o partnerstwie znany jest numer Projektu</w:t>
      </w:r>
      <w:r>
        <w:rPr>
          <w:rFonts w:ascii="Arial" w:hAnsi="Arial" w:cs="Arial"/>
          <w:sz w:val="16"/>
          <w:szCs w:val="16"/>
        </w:rPr>
        <w:t xml:space="preserve"> nadany w Centralnym Systemie Teleinformatycznym SL2014.</w:t>
      </w:r>
    </w:p>
  </w:footnote>
  <w:footnote w:id="50">
    <w:p w14:paraId="54332DFD" w14:textId="77777777" w:rsidR="004B66FC" w:rsidRPr="00154A01" w:rsidRDefault="004B66FC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54A0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Harmonogram płatności powinien zostać sporządzony w ujęciu maksymalnie kwartalnym. Istnieje możliwość rozbicia harmonogramu na miesiące kalendarzowe.</w:t>
      </w:r>
    </w:p>
  </w:footnote>
  <w:footnote w:id="51">
    <w:p w14:paraId="4A783194" w14:textId="77777777" w:rsidR="004B66FC" w:rsidRPr="00154A01" w:rsidRDefault="004B66FC" w:rsidP="00A26216">
      <w:pPr>
        <w:pStyle w:val="Tekstprzypisudolnego"/>
        <w:jc w:val="both"/>
        <w:rPr>
          <w:rFonts w:ascii="Arial" w:hAnsi="Arial" w:cs="Arial"/>
          <w:strike/>
          <w:sz w:val="16"/>
          <w:szCs w:val="16"/>
        </w:rPr>
      </w:pPr>
      <w:r w:rsidRPr="00154A0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Należy podać kwotę wydatków kwalifikowalnych, które Partner planuje rozliczyć w częściowych wnioskach o płatność składanych w danym okresie.</w:t>
      </w:r>
    </w:p>
  </w:footnote>
  <w:footnote w:id="52">
    <w:p w14:paraId="0012DF79" w14:textId="77777777" w:rsidR="004B66FC" w:rsidRPr="00154A01" w:rsidRDefault="004B66FC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54A0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Należy podać kwotę transzy dofinansowania, o którą wnioskować będzie Partner w przedkładanych w danym okresie wnioskach o płatność. W przypadku pierwszej transzy należy podać pierwszy miesiąc kalendarzowy realizacji Projektu. </w:t>
      </w:r>
    </w:p>
  </w:footnote>
  <w:footnote w:id="53">
    <w:p w14:paraId="6F13DD3A" w14:textId="77777777" w:rsidR="004B66FC" w:rsidRPr="00154A01" w:rsidRDefault="004B66FC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54A01">
        <w:rPr>
          <w:rFonts w:ascii="Arial" w:hAnsi="Arial" w:cs="Arial"/>
          <w:sz w:val="16"/>
          <w:szCs w:val="16"/>
          <w:vertAlign w:val="superscript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Kwota zaliczki.</w:t>
      </w:r>
    </w:p>
  </w:footnote>
  <w:footnote w:id="54">
    <w:p w14:paraId="681AE3B8" w14:textId="77777777" w:rsidR="004B66FC" w:rsidRPr="00154A01" w:rsidRDefault="004B66FC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54A01">
        <w:rPr>
          <w:rFonts w:ascii="Arial" w:hAnsi="Arial" w:cs="Arial"/>
          <w:sz w:val="16"/>
          <w:szCs w:val="16"/>
          <w:vertAlign w:val="superscript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Kwota refundacji.</w:t>
      </w:r>
    </w:p>
  </w:footnote>
  <w:footnote w:id="55">
    <w:p w14:paraId="6A9EF5D0" w14:textId="77777777" w:rsidR="004B66FC" w:rsidRPr="00215096" w:rsidRDefault="004B66FC" w:rsidP="00A26216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154A01">
        <w:rPr>
          <w:rFonts w:ascii="Arial" w:hAnsi="Arial" w:cs="Arial"/>
          <w:sz w:val="16"/>
          <w:szCs w:val="16"/>
          <w:vertAlign w:val="superscript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Kwota ogółem.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B5FD48" w14:textId="77777777" w:rsidR="00F62DF5" w:rsidRDefault="00F62DF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0CBEF7" w14:textId="7BD98A14" w:rsidR="004B66FC" w:rsidRDefault="00F62DF5" w:rsidP="009D7ADA">
    <w:pPr>
      <w:tabs>
        <w:tab w:val="center" w:pos="4536"/>
        <w:tab w:val="right" w:pos="9072"/>
      </w:tabs>
      <w:jc w:val="right"/>
    </w:pPr>
    <w:bookmarkStart w:id="0" w:name="_GoBack"/>
    <w:bookmarkEnd w:id="0"/>
    <w:r>
      <w:rPr>
        <w:noProof/>
      </w:rPr>
      <w:drawing>
        <wp:inline distT="0" distB="0" distL="0" distR="0" wp14:anchorId="63931CF8" wp14:editId="3E83BFBB">
          <wp:extent cx="5760720" cy="608330"/>
          <wp:effectExtent l="0" t="0" r="0" b="127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08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BCC18E" w14:textId="77777777" w:rsidR="009F51F8" w:rsidRDefault="009F51F8" w:rsidP="009F51F8">
    <w:pPr>
      <w:pStyle w:val="Nagwek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>Załącznik nr 8</w:t>
    </w:r>
    <w:r w:rsidRPr="004A52FB">
      <w:rPr>
        <w:rFonts w:ascii="Arial" w:hAnsi="Arial" w:cs="Arial"/>
        <w:b/>
        <w:bCs/>
        <w:sz w:val="20"/>
        <w:szCs w:val="20"/>
      </w:rPr>
      <w:t xml:space="preserve"> – Minimalny zakres umowy o partnerstwie na rzecz realizacji projektu</w:t>
    </w:r>
  </w:p>
  <w:p w14:paraId="05794983" w14:textId="46077336" w:rsidR="00F62DF5" w:rsidRDefault="009F51F8">
    <w:pPr>
      <w:pStyle w:val="Nagwek"/>
    </w:pPr>
    <w:r>
      <w:rPr>
        <w:noProof/>
      </w:rPr>
      <w:drawing>
        <wp:inline distT="0" distB="0" distL="0" distR="0" wp14:anchorId="26DBCB31" wp14:editId="7B1F4B77">
          <wp:extent cx="5760720" cy="608330"/>
          <wp:effectExtent l="0" t="0" r="0" b="127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08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708"/>
        </w:tabs>
        <w:ind w:left="1080" w:hanging="360"/>
      </w:pPr>
      <w:rPr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1" w15:restartNumberingAfterBreak="0">
    <w:nsid w:val="023D0B8E"/>
    <w:multiLevelType w:val="hybridMultilevel"/>
    <w:tmpl w:val="933879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002763"/>
    <w:multiLevelType w:val="hybridMultilevel"/>
    <w:tmpl w:val="70FAC646"/>
    <w:lvl w:ilvl="0" w:tplc="0A72FE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000000" w:themeColor="text1"/>
      </w:rPr>
    </w:lvl>
    <w:lvl w:ilvl="1" w:tplc="04150011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020B22"/>
    <w:multiLevelType w:val="hybridMultilevel"/>
    <w:tmpl w:val="CB38C57C"/>
    <w:lvl w:ilvl="0" w:tplc="3F3AF25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F9915D8"/>
    <w:multiLevelType w:val="hybridMultilevel"/>
    <w:tmpl w:val="91DEA012"/>
    <w:lvl w:ilvl="0" w:tplc="A12233E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11CF532C"/>
    <w:multiLevelType w:val="hybridMultilevel"/>
    <w:tmpl w:val="1B06F9B2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F4DAE"/>
    <w:multiLevelType w:val="multilevel"/>
    <w:tmpl w:val="8D267D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  <w:i w:val="0"/>
        <w:color w:val="000000" w:themeColor="text1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7" w15:restartNumberingAfterBreak="0">
    <w:nsid w:val="15B44624"/>
    <w:multiLevelType w:val="hybridMultilevel"/>
    <w:tmpl w:val="490A63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410FA7"/>
    <w:multiLevelType w:val="multilevel"/>
    <w:tmpl w:val="D0F836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9" w15:restartNumberingAfterBreak="0">
    <w:nsid w:val="1F182012"/>
    <w:multiLevelType w:val="hybridMultilevel"/>
    <w:tmpl w:val="16E49DE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F4852E3"/>
    <w:multiLevelType w:val="hybridMultilevel"/>
    <w:tmpl w:val="19869D5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2B95B18"/>
    <w:multiLevelType w:val="hybridMultilevel"/>
    <w:tmpl w:val="FF38B288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BD6C3C"/>
    <w:multiLevelType w:val="hybridMultilevel"/>
    <w:tmpl w:val="19206066"/>
    <w:lvl w:ilvl="0" w:tplc="04150011">
      <w:start w:val="1"/>
      <w:numFmt w:val="decimal"/>
      <w:lvlText w:val="%1)"/>
      <w:lvlJc w:val="left"/>
      <w:pPr>
        <w:ind w:left="1174" w:hanging="360"/>
      </w:p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3" w15:restartNumberingAfterBreak="0">
    <w:nsid w:val="263C7616"/>
    <w:multiLevelType w:val="multilevel"/>
    <w:tmpl w:val="5C6AE2A8"/>
    <w:lvl w:ilvl="0">
      <w:start w:val="4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hint="default"/>
        <w:i w:val="0"/>
        <w:iCs w:val="0"/>
        <w:color w:val="000000" w:themeColor="text1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4" w15:restartNumberingAfterBreak="0">
    <w:nsid w:val="2721641B"/>
    <w:multiLevelType w:val="hybridMultilevel"/>
    <w:tmpl w:val="653660A6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524CFA"/>
    <w:multiLevelType w:val="hybridMultilevel"/>
    <w:tmpl w:val="B882F63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2F145AB6"/>
    <w:multiLevelType w:val="hybridMultilevel"/>
    <w:tmpl w:val="6C7C5358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2FF57D57"/>
    <w:multiLevelType w:val="hybridMultilevel"/>
    <w:tmpl w:val="AB1A99B2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C55D67"/>
    <w:multiLevelType w:val="hybridMultilevel"/>
    <w:tmpl w:val="0092535C"/>
    <w:lvl w:ilvl="0" w:tplc="0A72FEB8">
      <w:start w:val="1"/>
      <w:numFmt w:val="decimal"/>
      <w:lvlText w:val="%1."/>
      <w:lvlJc w:val="left"/>
      <w:pPr>
        <w:tabs>
          <w:tab w:val="num" w:pos="723"/>
        </w:tabs>
        <w:ind w:left="723" w:hanging="360"/>
      </w:pPr>
      <w:rPr>
        <w:rFonts w:hint="default"/>
        <w:i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C6499C"/>
    <w:multiLevelType w:val="hybridMultilevel"/>
    <w:tmpl w:val="5A388C9E"/>
    <w:lvl w:ilvl="0" w:tplc="7FD0CE2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E40B13"/>
    <w:multiLevelType w:val="hybridMultilevel"/>
    <w:tmpl w:val="CDBA0BD6"/>
    <w:lvl w:ilvl="0" w:tplc="EFAAF1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000000" w:themeColor="text1"/>
      </w:rPr>
    </w:lvl>
    <w:lvl w:ilvl="1" w:tplc="8FD43E3C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7E34727"/>
    <w:multiLevelType w:val="hybridMultilevel"/>
    <w:tmpl w:val="E146B544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3B3227F9"/>
    <w:multiLevelType w:val="hybridMultilevel"/>
    <w:tmpl w:val="19C058C4"/>
    <w:lvl w:ilvl="0" w:tplc="AB2E937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3CDB544C"/>
    <w:multiLevelType w:val="hybridMultilevel"/>
    <w:tmpl w:val="6A721F0A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503073"/>
    <w:multiLevelType w:val="hybridMultilevel"/>
    <w:tmpl w:val="E7987634"/>
    <w:lvl w:ilvl="0" w:tplc="0A72FE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000000" w:themeColor="text1"/>
      </w:rPr>
    </w:lvl>
    <w:lvl w:ilvl="1" w:tplc="04150011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0EA0B41"/>
    <w:multiLevelType w:val="multilevel"/>
    <w:tmpl w:val="FE54755A"/>
    <w:lvl w:ilvl="0">
      <w:start w:val="4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i w:val="0"/>
        <w:color w:val="000000" w:themeColor="text1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6" w15:restartNumberingAfterBreak="0">
    <w:nsid w:val="45464289"/>
    <w:multiLevelType w:val="hybridMultilevel"/>
    <w:tmpl w:val="EF063D8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B54267D"/>
    <w:multiLevelType w:val="multilevel"/>
    <w:tmpl w:val="93BADFAE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708"/>
        </w:tabs>
        <w:ind w:left="1080" w:hanging="360"/>
      </w:pPr>
      <w:rPr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28" w15:restartNumberingAfterBreak="0">
    <w:nsid w:val="54A16066"/>
    <w:multiLevelType w:val="multilevel"/>
    <w:tmpl w:val="365CC312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)"/>
      <w:lvlJc w:val="left"/>
      <w:pPr>
        <w:tabs>
          <w:tab w:val="num" w:pos="5038"/>
        </w:tabs>
        <w:ind w:left="5038" w:hanging="360"/>
      </w:pPr>
      <w:rPr>
        <w:rFonts w:ascii="Arial" w:eastAsiaTheme="minorHAnsi" w:hAnsi="Arial" w:cs="Arial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54E23380"/>
    <w:multiLevelType w:val="hybridMultilevel"/>
    <w:tmpl w:val="FC1C6108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207802"/>
    <w:multiLevelType w:val="hybridMultilevel"/>
    <w:tmpl w:val="55E24FC8"/>
    <w:lvl w:ilvl="0" w:tplc="0A72FEB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58586309"/>
    <w:multiLevelType w:val="hybridMultilevel"/>
    <w:tmpl w:val="480C6824"/>
    <w:lvl w:ilvl="0" w:tplc="7954EB8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BBC7705"/>
    <w:multiLevelType w:val="hybridMultilevel"/>
    <w:tmpl w:val="B314B698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905BF2"/>
    <w:multiLevelType w:val="multilevel"/>
    <w:tmpl w:val="3F0296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i w:val="0"/>
        <w:color w:val="000000" w:themeColor="text1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4" w15:restartNumberingAfterBreak="0">
    <w:nsid w:val="5D223C56"/>
    <w:multiLevelType w:val="hybridMultilevel"/>
    <w:tmpl w:val="C980E10E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113C26"/>
    <w:multiLevelType w:val="hybridMultilevel"/>
    <w:tmpl w:val="A558C74A"/>
    <w:lvl w:ilvl="0" w:tplc="0A72FE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000000" w:themeColor="text1"/>
      </w:rPr>
    </w:lvl>
    <w:lvl w:ilvl="1" w:tplc="8FD43E3C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8567001"/>
    <w:multiLevelType w:val="hybridMultilevel"/>
    <w:tmpl w:val="16E49DE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701A7018"/>
    <w:multiLevelType w:val="hybridMultilevel"/>
    <w:tmpl w:val="54862F96"/>
    <w:lvl w:ilvl="0" w:tplc="9B98ABB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877AD3"/>
    <w:multiLevelType w:val="hybridMultilevel"/>
    <w:tmpl w:val="83D87748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FE2A0F"/>
    <w:multiLevelType w:val="hybridMultilevel"/>
    <w:tmpl w:val="93D832E6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8"/>
  </w:num>
  <w:num w:numId="3">
    <w:abstractNumId w:val="16"/>
  </w:num>
  <w:num w:numId="4">
    <w:abstractNumId w:val="35"/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0"/>
  </w:num>
  <w:num w:numId="9">
    <w:abstractNumId w:val="9"/>
  </w:num>
  <w:num w:numId="10">
    <w:abstractNumId w:val="0"/>
  </w:num>
  <w:num w:numId="11">
    <w:abstractNumId w:val="27"/>
  </w:num>
  <w:num w:numId="12">
    <w:abstractNumId w:val="21"/>
  </w:num>
  <w:num w:numId="13">
    <w:abstractNumId w:val="29"/>
  </w:num>
  <w:num w:numId="14">
    <w:abstractNumId w:val="32"/>
  </w:num>
  <w:num w:numId="15">
    <w:abstractNumId w:val="17"/>
  </w:num>
  <w:num w:numId="16">
    <w:abstractNumId w:val="12"/>
  </w:num>
  <w:num w:numId="17">
    <w:abstractNumId w:val="39"/>
  </w:num>
  <w:num w:numId="18">
    <w:abstractNumId w:val="15"/>
  </w:num>
  <w:num w:numId="19">
    <w:abstractNumId w:val="23"/>
  </w:num>
  <w:num w:numId="20">
    <w:abstractNumId w:val="22"/>
  </w:num>
  <w:num w:numId="21">
    <w:abstractNumId w:val="4"/>
  </w:num>
  <w:num w:numId="22">
    <w:abstractNumId w:val="31"/>
  </w:num>
  <w:num w:numId="23">
    <w:abstractNumId w:val="37"/>
  </w:num>
  <w:num w:numId="24">
    <w:abstractNumId w:val="19"/>
  </w:num>
  <w:num w:numId="25">
    <w:abstractNumId w:val="20"/>
  </w:num>
  <w:num w:numId="26">
    <w:abstractNumId w:val="24"/>
  </w:num>
  <w:num w:numId="27">
    <w:abstractNumId w:val="2"/>
  </w:num>
  <w:num w:numId="28">
    <w:abstractNumId w:val="34"/>
  </w:num>
  <w:num w:numId="29">
    <w:abstractNumId w:val="33"/>
  </w:num>
  <w:num w:numId="30">
    <w:abstractNumId w:val="18"/>
  </w:num>
  <w:num w:numId="31">
    <w:abstractNumId w:val="13"/>
  </w:num>
  <w:num w:numId="32">
    <w:abstractNumId w:val="7"/>
  </w:num>
  <w:num w:numId="33">
    <w:abstractNumId w:val="14"/>
  </w:num>
  <w:num w:numId="34">
    <w:abstractNumId w:val="11"/>
  </w:num>
  <w:num w:numId="35">
    <w:abstractNumId w:val="25"/>
  </w:num>
  <w:num w:numId="36">
    <w:abstractNumId w:val="38"/>
  </w:num>
  <w:num w:numId="37">
    <w:abstractNumId w:val="6"/>
  </w:num>
  <w:num w:numId="38">
    <w:abstractNumId w:val="5"/>
  </w:num>
  <w:num w:numId="39">
    <w:abstractNumId w:val="30"/>
  </w:num>
  <w:num w:numId="4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F6E"/>
    <w:rsid w:val="00025B4E"/>
    <w:rsid w:val="000265E5"/>
    <w:rsid w:val="0003725A"/>
    <w:rsid w:val="00040DB7"/>
    <w:rsid w:val="00060580"/>
    <w:rsid w:val="00061607"/>
    <w:rsid w:val="00062C11"/>
    <w:rsid w:val="00065F16"/>
    <w:rsid w:val="00080ADA"/>
    <w:rsid w:val="0008120F"/>
    <w:rsid w:val="00091924"/>
    <w:rsid w:val="000B042B"/>
    <w:rsid w:val="000C0973"/>
    <w:rsid w:val="000C3EE2"/>
    <w:rsid w:val="000C5E93"/>
    <w:rsid w:val="000D1748"/>
    <w:rsid w:val="000D4B85"/>
    <w:rsid w:val="000E32FA"/>
    <w:rsid w:val="000E3A3E"/>
    <w:rsid w:val="000F01CE"/>
    <w:rsid w:val="0011044A"/>
    <w:rsid w:val="00134E6C"/>
    <w:rsid w:val="00137692"/>
    <w:rsid w:val="0017089E"/>
    <w:rsid w:val="001919DA"/>
    <w:rsid w:val="001B2899"/>
    <w:rsid w:val="001C4D27"/>
    <w:rsid w:val="001D4035"/>
    <w:rsid w:val="001D4172"/>
    <w:rsid w:val="001E6FA5"/>
    <w:rsid w:val="001E7605"/>
    <w:rsid w:val="001F2FC8"/>
    <w:rsid w:val="001F389D"/>
    <w:rsid w:val="001F7390"/>
    <w:rsid w:val="00203088"/>
    <w:rsid w:val="00203AF9"/>
    <w:rsid w:val="00210E58"/>
    <w:rsid w:val="00222870"/>
    <w:rsid w:val="00237D42"/>
    <w:rsid w:val="00242765"/>
    <w:rsid w:val="002730C5"/>
    <w:rsid w:val="00275F4F"/>
    <w:rsid w:val="002817CD"/>
    <w:rsid w:val="002A7D61"/>
    <w:rsid w:val="002C343A"/>
    <w:rsid w:val="002E3592"/>
    <w:rsid w:val="00320BDF"/>
    <w:rsid w:val="00322775"/>
    <w:rsid w:val="00326943"/>
    <w:rsid w:val="003275BC"/>
    <w:rsid w:val="00333C34"/>
    <w:rsid w:val="0035233B"/>
    <w:rsid w:val="00382B02"/>
    <w:rsid w:val="00393472"/>
    <w:rsid w:val="003B7F2C"/>
    <w:rsid w:val="00413F1A"/>
    <w:rsid w:val="00424BAF"/>
    <w:rsid w:val="00432A2E"/>
    <w:rsid w:val="004648A1"/>
    <w:rsid w:val="00475134"/>
    <w:rsid w:val="004A0487"/>
    <w:rsid w:val="004A53BA"/>
    <w:rsid w:val="004A6046"/>
    <w:rsid w:val="004A6C11"/>
    <w:rsid w:val="004B3AEF"/>
    <w:rsid w:val="004B66FC"/>
    <w:rsid w:val="004C0A81"/>
    <w:rsid w:val="004D33B6"/>
    <w:rsid w:val="004E0A0E"/>
    <w:rsid w:val="004F1AEF"/>
    <w:rsid w:val="00506B45"/>
    <w:rsid w:val="0053148A"/>
    <w:rsid w:val="005331DC"/>
    <w:rsid w:val="00543FD5"/>
    <w:rsid w:val="005537CD"/>
    <w:rsid w:val="00591CCB"/>
    <w:rsid w:val="00592D7C"/>
    <w:rsid w:val="005A2626"/>
    <w:rsid w:val="005B06C9"/>
    <w:rsid w:val="005C1AEE"/>
    <w:rsid w:val="005D2A96"/>
    <w:rsid w:val="005E1825"/>
    <w:rsid w:val="00616D88"/>
    <w:rsid w:val="0061724E"/>
    <w:rsid w:val="00662196"/>
    <w:rsid w:val="00664889"/>
    <w:rsid w:val="0067319D"/>
    <w:rsid w:val="006C7545"/>
    <w:rsid w:val="00700D38"/>
    <w:rsid w:val="00751F6E"/>
    <w:rsid w:val="00760C69"/>
    <w:rsid w:val="00763F01"/>
    <w:rsid w:val="00782AFA"/>
    <w:rsid w:val="0078694B"/>
    <w:rsid w:val="00795916"/>
    <w:rsid w:val="00797E5A"/>
    <w:rsid w:val="007E1D50"/>
    <w:rsid w:val="008011E3"/>
    <w:rsid w:val="00825796"/>
    <w:rsid w:val="008265B7"/>
    <w:rsid w:val="00852C8C"/>
    <w:rsid w:val="00855659"/>
    <w:rsid w:val="008629D2"/>
    <w:rsid w:val="00866050"/>
    <w:rsid w:val="00866CA3"/>
    <w:rsid w:val="00884BC7"/>
    <w:rsid w:val="008972D6"/>
    <w:rsid w:val="008A0610"/>
    <w:rsid w:val="008A065A"/>
    <w:rsid w:val="008A329D"/>
    <w:rsid w:val="008C37A4"/>
    <w:rsid w:val="008C6CF2"/>
    <w:rsid w:val="008F4C35"/>
    <w:rsid w:val="00912093"/>
    <w:rsid w:val="00914833"/>
    <w:rsid w:val="00931980"/>
    <w:rsid w:val="00944349"/>
    <w:rsid w:val="0096120A"/>
    <w:rsid w:val="009775E7"/>
    <w:rsid w:val="009860A8"/>
    <w:rsid w:val="00986525"/>
    <w:rsid w:val="009879A6"/>
    <w:rsid w:val="009917A3"/>
    <w:rsid w:val="009A5ECF"/>
    <w:rsid w:val="009C1F3F"/>
    <w:rsid w:val="009D31E0"/>
    <w:rsid w:val="009D3806"/>
    <w:rsid w:val="009D7ADA"/>
    <w:rsid w:val="009F51F8"/>
    <w:rsid w:val="00A26216"/>
    <w:rsid w:val="00A65010"/>
    <w:rsid w:val="00A81428"/>
    <w:rsid w:val="00AD0996"/>
    <w:rsid w:val="00B05B19"/>
    <w:rsid w:val="00B10F98"/>
    <w:rsid w:val="00B2647D"/>
    <w:rsid w:val="00B27502"/>
    <w:rsid w:val="00B402A3"/>
    <w:rsid w:val="00B43915"/>
    <w:rsid w:val="00B455B9"/>
    <w:rsid w:val="00B47C73"/>
    <w:rsid w:val="00B5538E"/>
    <w:rsid w:val="00B97EB3"/>
    <w:rsid w:val="00BA206A"/>
    <w:rsid w:val="00BA31A8"/>
    <w:rsid w:val="00BB57A4"/>
    <w:rsid w:val="00BB7C99"/>
    <w:rsid w:val="00BF061A"/>
    <w:rsid w:val="00BF4E0D"/>
    <w:rsid w:val="00C25C54"/>
    <w:rsid w:val="00C70234"/>
    <w:rsid w:val="00C72A73"/>
    <w:rsid w:val="00C72F89"/>
    <w:rsid w:val="00C8481A"/>
    <w:rsid w:val="00CB3CAB"/>
    <w:rsid w:val="00CC625F"/>
    <w:rsid w:val="00CD68E8"/>
    <w:rsid w:val="00CF42A9"/>
    <w:rsid w:val="00CF5FBA"/>
    <w:rsid w:val="00D040AD"/>
    <w:rsid w:val="00D10DDF"/>
    <w:rsid w:val="00D21E43"/>
    <w:rsid w:val="00D30DDA"/>
    <w:rsid w:val="00D33AE1"/>
    <w:rsid w:val="00D46CC7"/>
    <w:rsid w:val="00D53403"/>
    <w:rsid w:val="00D5523A"/>
    <w:rsid w:val="00D7041E"/>
    <w:rsid w:val="00D725A2"/>
    <w:rsid w:val="00DA6B13"/>
    <w:rsid w:val="00DB18F0"/>
    <w:rsid w:val="00E0610E"/>
    <w:rsid w:val="00E3244B"/>
    <w:rsid w:val="00E40B80"/>
    <w:rsid w:val="00E43A82"/>
    <w:rsid w:val="00E46171"/>
    <w:rsid w:val="00E50894"/>
    <w:rsid w:val="00E527BF"/>
    <w:rsid w:val="00E67C85"/>
    <w:rsid w:val="00E73B76"/>
    <w:rsid w:val="00E83ECC"/>
    <w:rsid w:val="00EA697A"/>
    <w:rsid w:val="00EB0615"/>
    <w:rsid w:val="00EC7675"/>
    <w:rsid w:val="00EE79B5"/>
    <w:rsid w:val="00EF57E9"/>
    <w:rsid w:val="00F17DCA"/>
    <w:rsid w:val="00F2018E"/>
    <w:rsid w:val="00F36139"/>
    <w:rsid w:val="00F40F9A"/>
    <w:rsid w:val="00F47771"/>
    <w:rsid w:val="00F525AC"/>
    <w:rsid w:val="00F54B3F"/>
    <w:rsid w:val="00F62DF5"/>
    <w:rsid w:val="00F6625B"/>
    <w:rsid w:val="00F72A19"/>
    <w:rsid w:val="00FA225E"/>
    <w:rsid w:val="00FA7E80"/>
    <w:rsid w:val="00FC69AE"/>
    <w:rsid w:val="00FF5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16D92F8"/>
  <w15:docId w15:val="{9243A739-9897-45A0-9C4F-3411EFE26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4B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rsid w:val="00BB57A4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BB57A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BB57A4"/>
    <w:rPr>
      <w:vertAlign w:val="superscript"/>
    </w:rPr>
  </w:style>
  <w:style w:type="paragraph" w:styleId="Akapitzlist">
    <w:name w:val="List Paragraph"/>
    <w:basedOn w:val="Normalny"/>
    <w:uiPriority w:val="34"/>
    <w:qFormat/>
    <w:rsid w:val="00BB57A4"/>
    <w:pPr>
      <w:ind w:left="720"/>
      <w:contextualSpacing/>
    </w:pPr>
    <w:rPr>
      <w:rFonts w:eastAsia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57A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57A4"/>
    <w:rPr>
      <w:rFonts w:ascii="Tahoma" w:hAnsi="Tahoma" w:cs="Tahoma"/>
      <w:sz w:val="16"/>
      <w:szCs w:val="16"/>
    </w:rPr>
  </w:style>
  <w:style w:type="character" w:customStyle="1" w:styleId="Znakiprzypiswdolnych">
    <w:name w:val="Znaki przypisów dolnych"/>
    <w:rsid w:val="00DA6B1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C09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0973"/>
  </w:style>
  <w:style w:type="paragraph" w:styleId="Stopka">
    <w:name w:val="footer"/>
    <w:basedOn w:val="Normalny"/>
    <w:link w:val="StopkaZnak"/>
    <w:uiPriority w:val="99"/>
    <w:unhideWhenUsed/>
    <w:rsid w:val="000C09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0973"/>
  </w:style>
  <w:style w:type="numbering" w:customStyle="1" w:styleId="Bezlisty1">
    <w:name w:val="Bez listy1"/>
    <w:next w:val="Bezlisty"/>
    <w:uiPriority w:val="99"/>
    <w:semiHidden/>
    <w:unhideWhenUsed/>
    <w:rsid w:val="00A26216"/>
  </w:style>
  <w:style w:type="paragraph" w:styleId="Tekstpodstawowy">
    <w:name w:val="Body Text"/>
    <w:basedOn w:val="Normalny"/>
    <w:link w:val="TekstpodstawowyZnak"/>
    <w:rsid w:val="00A26216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A2621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6216"/>
    <w:rPr>
      <w:sz w:val="16"/>
      <w:szCs w:val="16"/>
    </w:rPr>
  </w:style>
  <w:style w:type="paragraph" w:customStyle="1" w:styleId="Tekstkomentarza1">
    <w:name w:val="Tekst komentarza1"/>
    <w:basedOn w:val="Normalny"/>
    <w:next w:val="Tekstkomentarza"/>
    <w:link w:val="TekstkomentarzaZnak"/>
    <w:uiPriority w:val="99"/>
    <w:unhideWhenUsed/>
    <w:rsid w:val="00A26216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1"/>
    <w:uiPriority w:val="99"/>
    <w:rsid w:val="00A26216"/>
    <w:rPr>
      <w:sz w:val="20"/>
      <w:szCs w:val="20"/>
    </w:rPr>
  </w:style>
  <w:style w:type="paragraph" w:customStyle="1" w:styleId="Tematkomentarza1">
    <w:name w:val="Temat komentarza1"/>
    <w:basedOn w:val="Tekstkomentarza"/>
    <w:next w:val="Tekstkomentarza"/>
    <w:uiPriority w:val="99"/>
    <w:semiHidden/>
    <w:unhideWhenUsed/>
    <w:rsid w:val="00A26216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216"/>
    <w:rPr>
      <w:b/>
      <w:bCs/>
      <w:sz w:val="20"/>
      <w:szCs w:val="20"/>
    </w:rPr>
  </w:style>
  <w:style w:type="paragraph" w:customStyle="1" w:styleId="Tekstprzypisukocowego1">
    <w:name w:val="Tekst przypisu końcowego1"/>
    <w:basedOn w:val="Normalny"/>
    <w:next w:val="Tekstprzypisukocowego"/>
    <w:link w:val="TekstprzypisukocowegoZnak"/>
    <w:uiPriority w:val="99"/>
    <w:semiHidden/>
    <w:unhideWhenUsed/>
    <w:rsid w:val="00A26216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1"/>
    <w:uiPriority w:val="99"/>
    <w:semiHidden/>
    <w:rsid w:val="00A2621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26216"/>
    <w:rPr>
      <w:vertAlign w:val="superscript"/>
    </w:rPr>
  </w:style>
  <w:style w:type="character" w:customStyle="1" w:styleId="Hipercze1">
    <w:name w:val="Hiperłącze1"/>
    <w:basedOn w:val="Domylnaczcionkaakapitu"/>
    <w:uiPriority w:val="99"/>
    <w:unhideWhenUsed/>
    <w:rsid w:val="00A26216"/>
    <w:rPr>
      <w:color w:val="0000FF"/>
      <w:u w:val="single"/>
    </w:rPr>
  </w:style>
  <w:style w:type="paragraph" w:customStyle="1" w:styleId="Poprawka1">
    <w:name w:val="Poprawka1"/>
    <w:next w:val="Poprawka"/>
    <w:hidden/>
    <w:uiPriority w:val="99"/>
    <w:semiHidden/>
    <w:rsid w:val="00A26216"/>
    <w:pPr>
      <w:spacing w:after="0" w:line="240" w:lineRule="auto"/>
    </w:pPr>
  </w:style>
  <w:style w:type="character" w:customStyle="1" w:styleId="WW8Num8z0">
    <w:name w:val="WW8Num8z0"/>
    <w:uiPriority w:val="99"/>
    <w:rsid w:val="00A26216"/>
  </w:style>
  <w:style w:type="character" w:customStyle="1" w:styleId="Domylnaczcionkaakapitu1">
    <w:name w:val="Domyślna czcionka akapitu1"/>
    <w:uiPriority w:val="99"/>
    <w:rsid w:val="00A26216"/>
  </w:style>
  <w:style w:type="character" w:customStyle="1" w:styleId="TekstkomentarzaZnak2">
    <w:name w:val="Tekst komentarza Znak2"/>
    <w:uiPriority w:val="99"/>
    <w:locked/>
    <w:rsid w:val="00A26216"/>
    <w:rPr>
      <w:rFonts w:ascii="Calibri" w:hAnsi="Calibri" w:cs="Calibri"/>
      <w:sz w:val="20"/>
      <w:szCs w:val="20"/>
      <w:lang w:eastAsia="ar-SA" w:bidi="ar-SA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A26216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A2621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216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1">
    <w:name w:val="Temat komentarza Znak1"/>
    <w:basedOn w:val="TekstkomentarzaZnak1"/>
    <w:uiPriority w:val="99"/>
    <w:semiHidden/>
    <w:rsid w:val="00A2621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1"/>
    <w:uiPriority w:val="99"/>
    <w:semiHidden/>
    <w:unhideWhenUsed/>
    <w:rsid w:val="00A26216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semiHidden/>
    <w:rsid w:val="00A262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26216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262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2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8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2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0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CD5451-95A7-4D9E-ABF0-5F82E789A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8338</Words>
  <Characters>50032</Characters>
  <Application>Microsoft Office Word</Application>
  <DocSecurity>0</DocSecurity>
  <Lines>416</Lines>
  <Paragraphs>116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Bartłomiej Urbaniak</dc:creator>
  <cp:lastModifiedBy>Ewelina Stadnicka</cp:lastModifiedBy>
  <cp:revision>6</cp:revision>
  <cp:lastPrinted>2018-01-19T11:44:00Z</cp:lastPrinted>
  <dcterms:created xsi:type="dcterms:W3CDTF">2019-11-28T07:38:00Z</dcterms:created>
  <dcterms:modified xsi:type="dcterms:W3CDTF">2022-02-10T08:13:00Z</dcterms:modified>
</cp:coreProperties>
</file>