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370F" w14:textId="208AE936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0639FA">
        <w:rPr>
          <w:rFonts w:ascii="Arial" w:hAnsi="Arial" w:cs="Arial"/>
          <w:sz w:val="20"/>
          <w:szCs w:val="20"/>
        </w:rPr>
        <w:t xml:space="preserve">nr </w:t>
      </w:r>
      <w:bookmarkStart w:id="2" w:name="_GoBack"/>
      <w:bookmarkEnd w:id="2"/>
      <w:r w:rsidR="000C4AB2">
        <w:rPr>
          <w:rFonts w:ascii="Arial" w:hAnsi="Arial" w:cs="Arial"/>
          <w:sz w:val="20"/>
          <w:szCs w:val="20"/>
        </w:rPr>
        <w:t>4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24FB89C5" w:rsidR="00C25661" w:rsidRDefault="00C25661" w:rsidP="00440F7C">
      <w:pPr>
        <w:ind w:firstLine="708"/>
        <w:rPr>
          <w:rFonts w:ascii="Arial" w:hAnsi="Arial" w:cs="Arial"/>
          <w:sz w:val="20"/>
          <w:szCs w:val="20"/>
        </w:rPr>
      </w:pPr>
    </w:p>
    <w:p w14:paraId="60E10FA6" w14:textId="77777777" w:rsidR="00440F7C" w:rsidRPr="00435AC0" w:rsidRDefault="00440F7C" w:rsidP="00440F7C">
      <w:pPr>
        <w:ind w:firstLine="708"/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6151AD9E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EB59D7">
        <w:rPr>
          <w:rFonts w:ascii="Arial" w:hAnsi="Arial" w:cs="Arial"/>
          <w:b/>
          <w:bCs/>
          <w:kern w:val="24"/>
          <w:sz w:val="20"/>
          <w:szCs w:val="20"/>
        </w:rPr>
        <w:t>RPLD.11.03.01-IZ.00-10-001/22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639FA">
              <w:rPr>
                <w:rFonts w:ascii="Arial" w:eastAsia="Arial Unicode MS" w:hAnsi="Arial" w:cs="Arial"/>
                <w:sz w:val="20"/>
                <w:szCs w:val="20"/>
              </w:rPr>
            </w:r>
            <w:r w:rsidR="000639F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639FA">
              <w:rPr>
                <w:rFonts w:ascii="Arial" w:eastAsia="Arial Unicode MS" w:hAnsi="Arial" w:cs="Arial"/>
                <w:sz w:val="20"/>
                <w:szCs w:val="20"/>
              </w:rPr>
            </w:r>
            <w:r w:rsidR="000639F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5FE7072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D0A5E5A" w14:textId="5D9C87BB" w:rsidR="00EF3786" w:rsidRDefault="00EF3786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0FEC45" w14:textId="77777777" w:rsidR="00EF3786" w:rsidRDefault="00EF3786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7478C27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0639FA" w:rsidRPr="000639FA">
      <w:rPr>
        <w:rFonts w:ascii="Arial" w:hAnsi="Arial" w:cs="Arial"/>
        <w:noProof/>
        <w:sz w:val="16"/>
        <w:szCs w:val="16"/>
        <w:lang w:val="pl-PL"/>
      </w:rPr>
      <w:t>1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13B378FD" w:rsidR="0049411D" w:rsidRPr="0049411D" w:rsidRDefault="0049411D" w:rsidP="0049411D">
    <w:pPr>
      <w:pStyle w:val="Nagwek"/>
      <w:jc w:val="right"/>
      <w:rPr>
        <w:rFonts w:ascii="Arial" w:hAnsi="Arial" w:cs="Arial"/>
        <w:b/>
      </w:rPr>
    </w:pPr>
  </w:p>
  <w:p w14:paraId="08CE6F91" w14:textId="5CE4762A" w:rsidR="00A14DA2" w:rsidRPr="00072DAE" w:rsidRDefault="00516FE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lang w:val="pl-PL" w:eastAsia="pl-PL"/>
      </w:rPr>
      <w:drawing>
        <wp:inline distT="0" distB="0" distL="0" distR="0" wp14:anchorId="43961574" wp14:editId="6FC1E811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DA2">
      <w:rPr>
        <w:rFonts w:ascii="Arial" w:hAnsi="Arial" w:cs="Arial"/>
        <w:b/>
        <w:lang w:val="pl-PL"/>
      </w:rPr>
      <w:tab/>
    </w:r>
  </w:p>
  <w:p w14:paraId="6BB9E253" w14:textId="32EF608B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39FA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0F7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16FE2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00F6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B59D7"/>
    <w:rsid w:val="00EC5DFB"/>
    <w:rsid w:val="00ED1537"/>
    <w:rsid w:val="00ED2BB6"/>
    <w:rsid w:val="00EE2FB5"/>
    <w:rsid w:val="00EE36BD"/>
    <w:rsid w:val="00EE5E00"/>
    <w:rsid w:val="00EE63E8"/>
    <w:rsid w:val="00EF3786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F007-CB79-45B4-BF41-A7C8BD3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Ewelina Stadnicka</cp:lastModifiedBy>
  <cp:revision>28</cp:revision>
  <cp:lastPrinted>2018-05-30T21:37:00Z</cp:lastPrinted>
  <dcterms:created xsi:type="dcterms:W3CDTF">2021-01-05T10:15:00Z</dcterms:created>
  <dcterms:modified xsi:type="dcterms:W3CDTF">2022-02-07T07:34:00Z</dcterms:modified>
</cp:coreProperties>
</file>