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02" w:rsidRPr="005B62FA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5B62FA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265C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bookmarkStart w:id="0" w:name="_GoBack"/>
      <w:bookmarkEnd w:id="0"/>
      <w:r w:rsidR="006B5D91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Podstawowe informacje dotyczące uzyskiwania kwalifikacji w ramach projektów współfinansowanych z  Europejskiego Funduszu Społecznego</w:t>
      </w:r>
    </w:p>
    <w:p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>. W przypadku takich projektów EFS, wskaźnik ten jest wymagany do spełnienia i brak jego realizacji może powodować niekwalifikowalność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pozaformalnej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</w:t>
      </w:r>
      <w:r w:rsidRPr="00DB3D7D">
        <w:rPr>
          <w:rFonts w:ascii="Arial" w:hAnsi="Arial" w:cs="Arial"/>
          <w:sz w:val="20"/>
          <w:szCs w:val="20"/>
        </w:rPr>
        <w:lastRenderedPageBreak/>
        <w:t xml:space="preserve">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:rsidTr="00D47764">
        <w:tc>
          <w:tcPr>
            <w:tcW w:w="1384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:rsidTr="00D47764">
        <w:trPr>
          <w:trHeight w:val="2017"/>
        </w:trPr>
        <w:tc>
          <w:tcPr>
            <w:tcW w:w="1384" w:type="dxa"/>
            <w:shd w:val="clear" w:color="auto" w:fill="auto"/>
          </w:tcPr>
          <w:p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Planowanie i realizacja animacji czasu wolnego</w:t>
            </w:r>
          </w:p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</w:t>
      </w:r>
      <w:r w:rsidR="00521118">
        <w:rPr>
          <w:rFonts w:ascii="Arial" w:hAnsi="Arial" w:cs="Arial"/>
          <w:sz w:val="20"/>
          <w:szCs w:val="20"/>
        </w:rPr>
        <w:lastRenderedPageBreak/>
        <w:t xml:space="preserve">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lastRenderedPageBreak/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(European Financial Planning Association)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 ogólnoban</w:t>
      </w:r>
      <w:r>
        <w:rPr>
          <w:rFonts w:ascii="Arial" w:hAnsi="Arial" w:cs="Arial"/>
          <w:sz w:val="20"/>
          <w:szCs w:val="20"/>
        </w:rPr>
        <w:t>kowy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„Common European Framework of Reference for Languages</w:t>
      </w:r>
      <w:r w:rsidR="00AF0ECF">
        <w:rPr>
          <w:rFonts w:ascii="Arial" w:hAnsi="Arial" w:cs="Arial"/>
          <w:sz w:val="20"/>
          <w:szCs w:val="20"/>
        </w:rPr>
        <w:t>: Learning, Teaching, Assessment</w:t>
      </w:r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lastRenderedPageBreak/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:rsidTr="0091660C">
        <w:tc>
          <w:tcPr>
            <w:tcW w:w="4219" w:type="dxa"/>
            <w:shd w:val="pct15" w:color="auto" w:fill="auto"/>
            <w:vAlign w:val="center"/>
          </w:tcPr>
          <w:p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:rsidTr="0091660C">
        <w:trPr>
          <w:trHeight w:val="668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:rsidTr="0091660C">
        <w:trPr>
          <w:trHeight w:val="63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:rsidTr="0091660C">
        <w:trPr>
          <w:trHeight w:val="921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:rsidTr="0091660C">
        <w:trPr>
          <w:trHeight w:val="461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:rsidTr="0091660C">
        <w:trPr>
          <w:trHeight w:val="9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:rsidTr="0091660C">
        <w:trPr>
          <w:trHeight w:val="518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:rsidTr="0091660C">
        <w:trPr>
          <w:trHeight w:val="4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:rsidTr="0091660C">
        <w:trPr>
          <w:trHeight w:val="4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:rsidTr="0091660C">
        <w:trPr>
          <w:trHeight w:val="387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:rsidTr="0091660C">
        <w:trPr>
          <w:trHeight w:val="56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:rsidTr="0091660C">
        <w:trPr>
          <w:trHeight w:val="33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:rsidTr="0091660C">
        <w:trPr>
          <w:trHeight w:val="91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:rsidTr="005B3C2A">
        <w:trPr>
          <w:trHeight w:val="717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:rsidTr="0091660C">
        <w:trPr>
          <w:trHeight w:val="199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:rsidTr="0091660C">
        <w:trPr>
          <w:trHeight w:val="25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:rsidTr="0091660C">
        <w:trPr>
          <w:trHeight w:val="276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:rsidTr="005B3C2A">
        <w:trPr>
          <w:trHeight w:val="33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:rsidTr="005B3C2A">
        <w:trPr>
          <w:trHeight w:val="248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:rsidTr="0091660C">
        <w:trPr>
          <w:trHeight w:val="164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:rsidTr="005B3C2A">
        <w:trPr>
          <w:trHeight w:val="578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:rsidTr="0091660C">
        <w:trPr>
          <w:trHeight w:val="210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:rsidTr="0091660C">
        <w:trPr>
          <w:trHeight w:val="242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:rsidTr="0061431F">
        <w:tc>
          <w:tcPr>
            <w:tcW w:w="7621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FBD4B4"/>
          </w:tcPr>
          <w:p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FABF8F"/>
          </w:tcPr>
          <w:p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</w:t>
            </w:r>
            <w:r w:rsidRPr="005E0B27">
              <w:rPr>
                <w:rFonts w:ascii="Arial" w:hAnsi="Arial" w:cs="Arial"/>
                <w:sz w:val="20"/>
                <w:szCs w:val="20"/>
              </w:rPr>
              <w:lastRenderedPageBreak/>
              <w:t xml:space="preserve">sektorów? 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:rsidR="005E0B27" w:rsidRDefault="005E0B27" w:rsidP="005E0B27">
      <w:pPr>
        <w:jc w:val="both"/>
        <w:rPr>
          <w:b/>
        </w:rPr>
      </w:pPr>
    </w:p>
    <w:p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3F" w:rsidRDefault="00C11E3F" w:rsidP="000F2AE3">
      <w:pPr>
        <w:spacing w:after="0" w:line="240" w:lineRule="auto"/>
      </w:pPr>
      <w:r>
        <w:separator/>
      </w:r>
    </w:p>
  </w:endnote>
  <w:endnote w:type="continuationSeparator" w:id="0">
    <w:p w:rsidR="00C11E3F" w:rsidRDefault="00C11E3F" w:rsidP="000F2AE3">
      <w:pPr>
        <w:spacing w:after="0" w:line="240" w:lineRule="auto"/>
      </w:pPr>
      <w:r>
        <w:continuationSeparator/>
      </w:r>
    </w:p>
  </w:endnote>
  <w:endnote w:type="continuationNotice" w:id="1">
    <w:p w:rsidR="00C11E3F" w:rsidRDefault="00C11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:rsidR="00DD0002" w:rsidRDefault="008C3506">
        <w:pPr>
          <w:pStyle w:val="Stopka"/>
          <w:jc w:val="right"/>
        </w:pPr>
        <w:r>
          <w:fldChar w:fldCharType="begin"/>
        </w:r>
        <w:r w:rsidR="00DD0002">
          <w:instrText>PAGE   \* MERGEFORMAT</w:instrText>
        </w:r>
        <w:r>
          <w:fldChar w:fldCharType="separate"/>
        </w:r>
        <w:r w:rsidR="000265CE">
          <w:rPr>
            <w:noProof/>
          </w:rPr>
          <w:t>1</w:t>
        </w:r>
        <w:r>
          <w:fldChar w:fldCharType="end"/>
        </w:r>
      </w:p>
    </w:sdtContent>
  </w:sdt>
  <w:p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3F" w:rsidRDefault="00C11E3F" w:rsidP="000F2AE3">
      <w:pPr>
        <w:spacing w:after="0" w:line="240" w:lineRule="auto"/>
      </w:pPr>
      <w:r>
        <w:separator/>
      </w:r>
    </w:p>
  </w:footnote>
  <w:footnote w:type="continuationSeparator" w:id="0">
    <w:p w:rsidR="00C11E3F" w:rsidRDefault="00C11E3F" w:rsidP="000F2AE3">
      <w:pPr>
        <w:spacing w:after="0" w:line="240" w:lineRule="auto"/>
      </w:pPr>
      <w:r>
        <w:continuationSeparator/>
      </w:r>
    </w:p>
  </w:footnote>
  <w:footnote w:type="continuationNotice" w:id="1">
    <w:p w:rsidR="00C11E3F" w:rsidRDefault="00C11E3F">
      <w:pPr>
        <w:spacing w:after="0" w:line="240" w:lineRule="auto"/>
      </w:pPr>
    </w:p>
  </w:footnote>
  <w:footnote w:id="2">
    <w:p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265CE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B62FA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3506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128F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1E3F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33D2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BA0"/>
  <w15:docId w15:val="{576BAF2E-313B-4420-B70C-4BFCDEC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FABB-1307-4135-8A43-56467CE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Jacek Wieczorek</cp:lastModifiedBy>
  <cp:revision>13</cp:revision>
  <cp:lastPrinted>2016-11-10T11:44:00Z</cp:lastPrinted>
  <dcterms:created xsi:type="dcterms:W3CDTF">2017-06-05T09:59:00Z</dcterms:created>
  <dcterms:modified xsi:type="dcterms:W3CDTF">2021-12-30T07:45:00Z</dcterms:modified>
</cp:coreProperties>
</file>