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2EEC90AD" w:rsid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770228" w14:textId="77777777" w:rsidR="000E32FA" w:rsidRPr="00A26216" w:rsidRDefault="000E32FA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0E25DC40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6CD47DD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3181E1A9" w14:textId="671206AD" w:rsidR="00A26216" w:rsidRPr="00A26216" w:rsidRDefault="00382B02" w:rsidP="00382B02">
      <w:p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414115A0" w14:textId="31F125A4" w:rsidR="00382B02" w:rsidRDefault="00382B02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B3DC52B" w14:textId="77777777" w:rsidR="00A81428" w:rsidRDefault="00A81428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39970D90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</w:t>
      </w:r>
      <w:r w:rsidR="00382B02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1951866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Partnerów/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06D41D71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Partnera Wiodącego/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planowanych zmianach w zadaniach realizowanych w ramach Projektu;</w:t>
      </w:r>
    </w:p>
    <w:p w14:paraId="4EE7CB00" w14:textId="722FBF5F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 xml:space="preserve">grupy zarządzającej partnerstwem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przeszkodach przy realizacji zadań, w tym o ryzyku zaprzestania realizacji zadań;</w:t>
      </w:r>
    </w:p>
    <w:p w14:paraId="2D63AE32" w14:textId="4A7828B2" w:rsidR="00A26216" w:rsidRPr="00A26216" w:rsidRDefault="00A26216" w:rsidP="000E32FA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udzielania na wniosek </w:t>
      </w:r>
      <w:r w:rsidR="009A5ECF"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D68E8" w:rsidRPr="00CD68E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="00CD68E8" w:rsidRPr="00CD68E8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5BB4961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płatniczego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665BF1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</w:t>
      </w:r>
      <w:r w:rsidR="00B402A3">
        <w:rPr>
          <w:rFonts w:ascii="Arial" w:eastAsia="Calibri" w:hAnsi="Arial" w:cs="Arial"/>
          <w:sz w:val="22"/>
          <w:szCs w:val="22"/>
          <w:lang w:eastAsia="en-US"/>
        </w:rPr>
        <w:t xml:space="preserve"> 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0378D691" w14:textId="02234DB4" w:rsidR="00382B02" w:rsidRPr="00A26216" w:rsidRDefault="00382B02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6DCC9DB4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system komunikacji w partnerstwie,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sposób podejmowania decyzji</w:t>
      </w:r>
      <w:r w:rsidR="009A5ECF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, sposób dokumentowania posiedzeń i podejmowanych decyzji oraz postanowienia dodatkowe, w przypadku partnerstw wprowadzających dodatkowe rozwiązania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w zakresie organizacji wewnętrznej partnerstwa, np. dodatkowe ciało doradcze lub rola i zadania Sekretariatu).</w:t>
      </w: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59F6A0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4A5B5C40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333C3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00D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44A0BC11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700D3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płatniczym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655BB19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498CF476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7869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DCAE94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</w:t>
      </w:r>
      <w:r w:rsidR="00A8142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2EA29FE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6F97C7EE" w:rsidR="00A26216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/46/WE (ogólne rozporządzenie o 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0DA7F" w14:textId="67B4FF6A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13F0AFB7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wiednich środków technicznych i 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13D5DE22" w14:textId="77777777" w:rsid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5E312071" w14:textId="668EEAE2" w:rsidR="000E32FA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4B7B8F31" w:rsidR="00A26216" w:rsidRPr="000E32FA" w:rsidRDefault="00A26216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2F301937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716B755C" w14:textId="77777777" w:rsidR="000E32FA" w:rsidRDefault="00432A2E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br/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>z udzieleniem wsparcia  i  realizacją Projektu,  którym  powierzą  przetwarzanie  danych  osobowych,  umowę powierzenia  p</w:t>
      </w:r>
      <w:r w:rsidR="001E6FA5" w:rsidRPr="000E32FA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29479A66" w14:textId="77777777" w:rsidR="000E32FA" w:rsidRDefault="00884BC7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t>Partner wiodący zobowiązuje Partnera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14:paraId="13F4119E" w14:textId="6A00519B" w:rsidR="001E6FA5" w:rsidRPr="000E32FA" w:rsidRDefault="001E6FA5" w:rsidP="000E32FA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32F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Zakres danych osobowych powierzanych przez Partnerów podmiotom,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br/>
        <w:t>o których mowa w ust.</w:t>
      </w:r>
      <w:r w:rsidR="00E0610E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0E32FA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 w:rsidRPr="000E32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32FA">
        <w:rPr>
          <w:rFonts w:ascii="Arial" w:eastAsia="Calibri" w:hAnsi="Arial" w:cs="Arial"/>
          <w:sz w:val="22"/>
          <w:szCs w:val="22"/>
          <w:lang w:eastAsia="en-US"/>
        </w:rPr>
        <w:t xml:space="preserve"> powinien być adekwatny do celu powierzenia oraz każdorazowo indywidualnie  dostosowany 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usunięcia z elektronicznych nośników informacji wielokrotnego zapisu w sposób trwały i nieodwracalny oraz zniszczenia nośników papierowych i elektronicznych nośników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21274B2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</w:t>
      </w:r>
      <w:r w:rsidR="000E32FA">
        <w:rPr>
          <w:rFonts w:ascii="Arial" w:hAnsi="Arial" w:cs="Arial"/>
          <w:sz w:val="22"/>
          <w:szCs w:val="22"/>
        </w:rPr>
        <w:t>ony osób fizycznych w związku z </w:t>
      </w:r>
      <w:r w:rsidR="001C4D27" w:rsidRPr="00BB7C99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93C773D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lub niniejszej umowy, Partnerzy umożliwiają Instytucji Zarządzającej dokonanie nieza</w:t>
      </w:r>
      <w:r w:rsidR="000E32FA">
        <w:rPr>
          <w:rFonts w:ascii="Arial" w:eastAsia="Calibri" w:hAnsi="Arial" w:cs="Arial"/>
          <w:sz w:val="22"/>
          <w:szCs w:val="22"/>
          <w:lang w:eastAsia="en-US"/>
        </w:rPr>
        <w:t>powiedzianej kontroli w celu, o 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54DABCA4" w:rsid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683CE18" w14:textId="77777777" w:rsidR="00A81428" w:rsidRPr="00A26216" w:rsidRDefault="00A81428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lastRenderedPageBreak/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1BF78DED" w:rsidR="00A26216" w:rsidRPr="00A26216" w:rsidRDefault="00A26216" w:rsidP="00664889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wszystkich Partnerów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/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grupę zarządzającą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C6C5EC" w14:textId="13217CB8" w:rsidR="00A26216" w:rsidRPr="00A26216" w:rsidRDefault="00A81428" w:rsidP="008629D2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wszystkich Partnerów/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>grupę zarządzającą partnerstwem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06BA57CC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</w:t>
      </w:r>
      <w:r w:rsidR="00A81428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35C6D306" w:rsidR="00A26216" w:rsidRPr="00A26216" w:rsidRDefault="00A26216" w:rsidP="00664889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 xml:space="preserve">Partnerów (w tym 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>Partnera Wiodącego)/</w:t>
      </w:r>
      <w:r w:rsidR="00664889" w:rsidRPr="00664889">
        <w:t xml:space="preserve"> 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grupy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zarządzające</w:t>
      </w:r>
      <w:r w:rsidR="00664889">
        <w:rPr>
          <w:rFonts w:ascii="Arial" w:eastAsia="Calibri" w:hAnsi="Arial" w:cs="Arial"/>
          <w:sz w:val="22"/>
          <w:szCs w:val="22"/>
          <w:lang w:eastAsia="en-US"/>
        </w:rPr>
        <w:t>j</w:t>
      </w:r>
      <w:r w:rsidR="00664889" w:rsidRPr="00664889">
        <w:rPr>
          <w:rFonts w:ascii="Arial" w:eastAsia="Calibri" w:hAnsi="Arial" w:cs="Arial"/>
          <w:sz w:val="22"/>
          <w:szCs w:val="22"/>
          <w:lang w:eastAsia="en-US"/>
        </w:rPr>
        <w:t xml:space="preserve">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68EAC26F" w:rsidR="00A26216" w:rsidRPr="00A26216" w:rsidRDefault="00A26216" w:rsidP="00A81428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</w:t>
      </w:r>
      <w:r w:rsidR="00862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 pośrednictwem </w:t>
      </w:r>
      <w:r w:rsidR="00A81428" w:rsidRPr="00A81428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oświadczają, że nie podlegają wykluczeniu na podstawie przepisów powszechnie obowiązujących z ubiegania się o środki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2CDDFB96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1BDC5B0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6F9D8FBB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4A15BD5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B455B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A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1F0A" w14:textId="77777777" w:rsidR="00C8481A" w:rsidRDefault="00C8481A" w:rsidP="00BB57A4">
      <w:r>
        <w:separator/>
      </w:r>
    </w:p>
  </w:endnote>
  <w:endnote w:type="continuationSeparator" w:id="0">
    <w:p w14:paraId="4881425B" w14:textId="77777777" w:rsidR="00C8481A" w:rsidRDefault="00C8481A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0AE8" w14:textId="77777777" w:rsidR="008C1CD7" w:rsidRDefault="008C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8019" w14:textId="77777777" w:rsidR="008C1CD7" w:rsidRDefault="008C1C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8A2E" w14:textId="77777777" w:rsidR="008C1CD7" w:rsidRDefault="008C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114F" w14:textId="77777777" w:rsidR="00C8481A" w:rsidRDefault="00C8481A" w:rsidP="00BB57A4">
      <w:r>
        <w:separator/>
      </w:r>
    </w:p>
  </w:footnote>
  <w:footnote w:type="continuationSeparator" w:id="0">
    <w:p w14:paraId="0078C8CF" w14:textId="77777777" w:rsidR="00C8481A" w:rsidRDefault="00C8481A" w:rsidP="00BB57A4">
      <w:r>
        <w:continuationSeparator/>
      </w:r>
    </w:p>
  </w:footnote>
  <w:footnote w:id="1">
    <w:p w14:paraId="470CCDB2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1315C83E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>
        <w:rPr>
          <w:rFonts w:ascii="Arial" w:hAnsi="Arial" w:cs="Arial"/>
          <w:sz w:val="16"/>
          <w:szCs w:val="16"/>
        </w:rPr>
        <w:t>, jeśli takie</w:t>
      </w:r>
      <w:r w:rsidRPr="00CD68E8">
        <w:rPr>
          <w:rFonts w:ascii="Arial" w:hAnsi="Arial" w:cs="Arial"/>
          <w:sz w:val="16"/>
          <w:szCs w:val="16"/>
        </w:rPr>
        <w:t xml:space="preserve"> zostanie zawiązan</w:t>
      </w:r>
      <w:r>
        <w:rPr>
          <w:rFonts w:ascii="Arial" w:hAnsi="Arial" w:cs="Arial"/>
          <w:sz w:val="16"/>
          <w:szCs w:val="16"/>
        </w:rPr>
        <w:t>e</w:t>
      </w:r>
      <w:r w:rsidRPr="00AC60DF">
        <w:rPr>
          <w:rFonts w:ascii="Arial" w:hAnsi="Arial" w:cs="Arial"/>
          <w:sz w:val="16"/>
          <w:szCs w:val="16"/>
        </w:rPr>
        <w:t>.</w:t>
      </w:r>
    </w:p>
  </w:footnote>
  <w:footnote w:id="5">
    <w:p w14:paraId="094752AA" w14:textId="77777777" w:rsidR="004B66FC" w:rsidRPr="000913E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5A52E102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B66FC" w:rsidRPr="00BB7DD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B66FC" w:rsidRPr="006C4B0D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B66FC" w:rsidRPr="00B64F2C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B66FC" w:rsidRDefault="004B66FC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B66FC" w:rsidRPr="000B6AE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88EFD7E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A707C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19">
    <w:p w14:paraId="535F83C6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598DE552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B66FC" w:rsidRPr="00242765" w:rsidRDefault="004B66FC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609F9699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29">
    <w:p w14:paraId="078CA825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4B66FC" w:rsidRPr="000B6AE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4B66FC" w:rsidRPr="00531B98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656164E4" w:rsidR="004B66FC" w:rsidRPr="00531B98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531B98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5">
    <w:p w14:paraId="650DF0BC" w14:textId="77777777" w:rsidR="004B66FC" w:rsidRPr="00B03992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B66FC" w:rsidRDefault="004B66FC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64685B96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>
        <w:rPr>
          <w:rFonts w:ascii="Arial" w:hAnsi="Arial" w:cs="Arial"/>
          <w:sz w:val="16"/>
          <w:szCs w:val="16"/>
        </w:rPr>
        <w:t>płatniczego</w:t>
      </w:r>
      <w:r w:rsidRPr="00AC60DF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ryczałtowe.</w:t>
      </w:r>
    </w:p>
  </w:footnote>
  <w:footnote w:id="39">
    <w:p w14:paraId="1039C60C" w14:textId="128E84C1" w:rsidR="004B66FC" w:rsidRPr="00A72FA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</w:t>
      </w:r>
      <w:r w:rsidR="004C0A81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4B66FC" w:rsidRPr="003918E6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4B66FC" w:rsidRPr="005A707C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B66FC" w:rsidRDefault="004B66FC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B66FC" w:rsidRPr="00275295" w:rsidRDefault="004B66FC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B66FC" w:rsidRPr="0027529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B66FC" w:rsidRPr="002B3E85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B66FC" w:rsidRPr="00AC60DF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B66FC" w:rsidRPr="00F4007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B66FC" w:rsidRPr="00154A01" w:rsidRDefault="004B66FC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B66FC" w:rsidRPr="00215096" w:rsidRDefault="004B66FC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E433" w14:textId="77777777" w:rsidR="008C1CD7" w:rsidRDefault="008C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3ACF58C0" w:rsidR="004B66FC" w:rsidRDefault="004B66FC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C8D" w14:textId="3BAA527F" w:rsidR="004A52FB" w:rsidRDefault="008C1CD7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7</w:t>
    </w:r>
    <w:bookmarkStart w:id="0" w:name="_GoBack"/>
    <w:bookmarkEnd w:id="0"/>
    <w:r w:rsidR="004A52FB" w:rsidRPr="004A52FB">
      <w:rPr>
        <w:rFonts w:ascii="Arial" w:hAnsi="Arial" w:cs="Arial"/>
        <w:b/>
        <w:bCs/>
        <w:sz w:val="20"/>
        <w:szCs w:val="20"/>
      </w:rPr>
      <w:t xml:space="preserve"> – Minimalny zakres umowy o partnerstwie na rzecz realizacji projektu</w:t>
    </w:r>
  </w:p>
  <w:p w14:paraId="113398D3" w14:textId="2C1C592D" w:rsidR="004A52FB" w:rsidRPr="004A52FB" w:rsidRDefault="004A52FB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5695E744" wp14:editId="5586CCBC">
          <wp:extent cx="576072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5B4E"/>
    <w:rsid w:val="000265E5"/>
    <w:rsid w:val="0003725A"/>
    <w:rsid w:val="00040DB7"/>
    <w:rsid w:val="00060580"/>
    <w:rsid w:val="00061607"/>
    <w:rsid w:val="00062C11"/>
    <w:rsid w:val="00065F16"/>
    <w:rsid w:val="00080ADA"/>
    <w:rsid w:val="0008120F"/>
    <w:rsid w:val="00091924"/>
    <w:rsid w:val="000B042B"/>
    <w:rsid w:val="000C0973"/>
    <w:rsid w:val="000C3EE2"/>
    <w:rsid w:val="000C5E93"/>
    <w:rsid w:val="000D1748"/>
    <w:rsid w:val="000D4B85"/>
    <w:rsid w:val="000E32FA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E7605"/>
    <w:rsid w:val="001F2FC8"/>
    <w:rsid w:val="001F389D"/>
    <w:rsid w:val="001F7390"/>
    <w:rsid w:val="00203088"/>
    <w:rsid w:val="00203AF9"/>
    <w:rsid w:val="00210E58"/>
    <w:rsid w:val="00222870"/>
    <w:rsid w:val="00237D42"/>
    <w:rsid w:val="00242765"/>
    <w:rsid w:val="002730C5"/>
    <w:rsid w:val="00275F4F"/>
    <w:rsid w:val="002817CD"/>
    <w:rsid w:val="002A7D61"/>
    <w:rsid w:val="002C343A"/>
    <w:rsid w:val="002E3592"/>
    <w:rsid w:val="00320BDF"/>
    <w:rsid w:val="00322775"/>
    <w:rsid w:val="00326943"/>
    <w:rsid w:val="003275BC"/>
    <w:rsid w:val="00333C34"/>
    <w:rsid w:val="0035233B"/>
    <w:rsid w:val="00382B02"/>
    <w:rsid w:val="00393472"/>
    <w:rsid w:val="003B7F2C"/>
    <w:rsid w:val="00413F1A"/>
    <w:rsid w:val="00424BAF"/>
    <w:rsid w:val="00432A2E"/>
    <w:rsid w:val="004648A1"/>
    <w:rsid w:val="00475134"/>
    <w:rsid w:val="004A0487"/>
    <w:rsid w:val="004A52FB"/>
    <w:rsid w:val="004A53BA"/>
    <w:rsid w:val="004A6046"/>
    <w:rsid w:val="004A6C11"/>
    <w:rsid w:val="004B3AEF"/>
    <w:rsid w:val="004B66FC"/>
    <w:rsid w:val="004C0A81"/>
    <w:rsid w:val="004D33B6"/>
    <w:rsid w:val="004E0A0E"/>
    <w:rsid w:val="004F1AEF"/>
    <w:rsid w:val="00506B45"/>
    <w:rsid w:val="0053148A"/>
    <w:rsid w:val="005331DC"/>
    <w:rsid w:val="00543FD5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64889"/>
    <w:rsid w:val="0067319D"/>
    <w:rsid w:val="006C7545"/>
    <w:rsid w:val="00700D38"/>
    <w:rsid w:val="00751F6E"/>
    <w:rsid w:val="00760C69"/>
    <w:rsid w:val="00763F01"/>
    <w:rsid w:val="00782AFA"/>
    <w:rsid w:val="0078694B"/>
    <w:rsid w:val="00795916"/>
    <w:rsid w:val="00797E5A"/>
    <w:rsid w:val="007E1D50"/>
    <w:rsid w:val="008011E3"/>
    <w:rsid w:val="00825796"/>
    <w:rsid w:val="008265B7"/>
    <w:rsid w:val="00852C8C"/>
    <w:rsid w:val="00855659"/>
    <w:rsid w:val="008629D2"/>
    <w:rsid w:val="00866050"/>
    <w:rsid w:val="00866CA3"/>
    <w:rsid w:val="00884BC7"/>
    <w:rsid w:val="008972D6"/>
    <w:rsid w:val="008A0610"/>
    <w:rsid w:val="008A065A"/>
    <w:rsid w:val="008A329D"/>
    <w:rsid w:val="008C1CD7"/>
    <w:rsid w:val="008C37A4"/>
    <w:rsid w:val="008C6CF2"/>
    <w:rsid w:val="008F4C35"/>
    <w:rsid w:val="00912093"/>
    <w:rsid w:val="00914833"/>
    <w:rsid w:val="00931980"/>
    <w:rsid w:val="00944349"/>
    <w:rsid w:val="0096120A"/>
    <w:rsid w:val="009775E7"/>
    <w:rsid w:val="009860A8"/>
    <w:rsid w:val="00986525"/>
    <w:rsid w:val="009879A6"/>
    <w:rsid w:val="009917A3"/>
    <w:rsid w:val="009A5ECF"/>
    <w:rsid w:val="009C1F3F"/>
    <w:rsid w:val="009D31E0"/>
    <w:rsid w:val="009D3806"/>
    <w:rsid w:val="009D7ADA"/>
    <w:rsid w:val="00A26216"/>
    <w:rsid w:val="00A65010"/>
    <w:rsid w:val="00A81428"/>
    <w:rsid w:val="00AD0996"/>
    <w:rsid w:val="00B05B19"/>
    <w:rsid w:val="00B10F98"/>
    <w:rsid w:val="00B2647D"/>
    <w:rsid w:val="00B27502"/>
    <w:rsid w:val="00B402A3"/>
    <w:rsid w:val="00B43915"/>
    <w:rsid w:val="00B455B9"/>
    <w:rsid w:val="00B47C73"/>
    <w:rsid w:val="00B5538E"/>
    <w:rsid w:val="00B97EB3"/>
    <w:rsid w:val="00BA206A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8481A"/>
    <w:rsid w:val="00CB3CAB"/>
    <w:rsid w:val="00CC625F"/>
    <w:rsid w:val="00CD68E8"/>
    <w:rsid w:val="00CF42A9"/>
    <w:rsid w:val="00CF5FBA"/>
    <w:rsid w:val="00D040AD"/>
    <w:rsid w:val="00D10DDF"/>
    <w:rsid w:val="00D21E43"/>
    <w:rsid w:val="00D30DDA"/>
    <w:rsid w:val="00D33AE1"/>
    <w:rsid w:val="00D46CC7"/>
    <w:rsid w:val="00D53403"/>
    <w:rsid w:val="00D5523A"/>
    <w:rsid w:val="00D7041E"/>
    <w:rsid w:val="00D725A2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B0615"/>
    <w:rsid w:val="00EC7675"/>
    <w:rsid w:val="00EE79B5"/>
    <w:rsid w:val="00EF57E9"/>
    <w:rsid w:val="00F17DCA"/>
    <w:rsid w:val="00F2018E"/>
    <w:rsid w:val="00F36139"/>
    <w:rsid w:val="00F40F9A"/>
    <w:rsid w:val="00F47771"/>
    <w:rsid w:val="00F525AC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4E35-EB32-4FBB-9760-120DC5B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8338</Words>
  <Characters>50032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Maciej Galewicz</cp:lastModifiedBy>
  <cp:revision>6</cp:revision>
  <cp:lastPrinted>2018-01-19T11:44:00Z</cp:lastPrinted>
  <dcterms:created xsi:type="dcterms:W3CDTF">2019-11-28T07:38:00Z</dcterms:created>
  <dcterms:modified xsi:type="dcterms:W3CDTF">2021-04-21T11:28:00Z</dcterms:modified>
</cp:coreProperties>
</file>