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8" w:rsidRDefault="00C053B8" w:rsidP="004434E6">
      <w:pPr>
        <w:rPr>
          <w:rFonts w:ascii="Arial Narrow" w:eastAsia="Times New Roman" w:hAnsi="Arial Narrow" w:cs="Courier New"/>
          <w:sz w:val="16"/>
          <w:szCs w:val="16"/>
        </w:rPr>
      </w:pPr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473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790"/>
        <w:gridCol w:w="1749"/>
        <w:gridCol w:w="4547"/>
        <w:gridCol w:w="1843"/>
        <w:gridCol w:w="1843"/>
        <w:gridCol w:w="2125"/>
      </w:tblGrid>
      <w:tr w:rsidR="004434E6" w:rsidRPr="004434E6" w:rsidTr="006469CF">
        <w:trPr>
          <w:trHeight w:val="1450"/>
          <w:jc w:val="center"/>
        </w:trPr>
        <w:tc>
          <w:tcPr>
            <w:tcW w:w="14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>Lista umów o dofinansowanie projektów zawartych w sierpniu 2019 roku w ramach Konkursu zamkniętego dla naboru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nr RPLD.06.02.01-IZ.00-10-001/17 - w ramach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 priorytetowej VI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Rewitalizacja i potencjał endogeniczny regionu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Działania VI.2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  <w:r w:rsidRPr="004434E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43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Poddziałania VI.2.1 </w:t>
            </w:r>
            <w:r w:rsidRPr="00443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Rozwój gospodarki turystycznej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Regionalnego Programu Operacyjnego Województwa Łódzkiego na lata 2014 - 2020.</w:t>
            </w:r>
          </w:p>
        </w:tc>
      </w:tr>
      <w:tr w:rsidR="006469CF" w:rsidRPr="00EB286E" w:rsidTr="006469C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Default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 umowy</w:t>
            </w:r>
          </w:p>
          <w:p w:rsidR="00EB286E" w:rsidRDefault="00EB286E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B286E" w:rsidRPr="00EB286E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</w:pPr>
            <w:r w:rsidRPr="00EB28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Contract number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Default="004434E6" w:rsidP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Nazwa b</w:t>
            </w: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eneficjenta</w:t>
            </w:r>
          </w:p>
          <w:p w:rsidR="00EB286E" w:rsidRDefault="00EB286E" w:rsidP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B286E" w:rsidRPr="00EB286E" w:rsidRDefault="00EB286E" w:rsidP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</w:pPr>
            <w:r w:rsidRPr="00EB28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The name of the beneficiary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Tytuł projektu</w:t>
            </w:r>
          </w:p>
          <w:p w:rsidR="00EB286E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</w:p>
          <w:p w:rsidR="00EB286E" w:rsidRPr="001A64A9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</w:pPr>
            <w:r w:rsidRPr="001A64A9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  <w:t>Project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  <w:p w:rsidR="00EB286E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</w:p>
          <w:p w:rsidR="00EB286E" w:rsidRPr="001A64A9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</w:pPr>
            <w:r w:rsidRPr="001A64A9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  <w:t>Total value of the project</w:t>
            </w:r>
          </w:p>
          <w:p w:rsidR="004434E6" w:rsidRPr="004434E6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6469CF" w:rsidRDefault="006469C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Wartość dofinansowania</w:t>
            </w:r>
          </w:p>
          <w:p w:rsidR="00EB286E" w:rsidRDefault="004434E6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z EFRR</w:t>
            </w:r>
          </w:p>
          <w:p w:rsidR="00EB286E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</w:pPr>
          </w:p>
          <w:p w:rsidR="004434E6" w:rsidRPr="00EB286E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</w:pPr>
            <w:r w:rsidRPr="00EB286E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  <w:t>Requested funding from ERDF</w:t>
            </w:r>
            <w:r w:rsidR="004434E6" w:rsidRPr="00EB286E"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  <w:t xml:space="preserve"> [PLN]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Default="004434E6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434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zawarcia umowy</w:t>
            </w:r>
          </w:p>
          <w:p w:rsidR="00EB286E" w:rsidRDefault="00EB286E">
            <w:pPr>
              <w:pStyle w:val="Zawartotabeli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B286E" w:rsidRPr="00EB286E" w:rsidRDefault="00EB286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white"/>
                <w:lang w:val="en-GB"/>
              </w:rPr>
            </w:pPr>
            <w:r w:rsidRPr="00EB28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The date of conclusion of the contract</w:t>
            </w:r>
          </w:p>
        </w:tc>
      </w:tr>
      <w:tr w:rsidR="006469CF" w:rsidRPr="004434E6" w:rsidTr="006469C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4434E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UDA-RPLD.06.02.01-10-0060/17-00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„AIKIDO IRIMI SYGIT DOJO” Marek Sygitowicz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7304D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</w:rPr>
              <w:t>Budowa Centrum Sportowo - Rekreacyjnego - „Przystanek” na szlaku turystycznym Tomaszów - Spała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3 178 842,82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469CF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27.08.2019.</w:t>
            </w:r>
          </w:p>
        </w:tc>
      </w:tr>
      <w:tr w:rsidR="006469CF" w:rsidRPr="004434E6" w:rsidTr="006469C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UDA-RPLD.06.02.01-10-0073/17-00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Rozbud</w:t>
            </w:r>
            <w:r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owa infrastruktury turystycznej</w:t>
            </w:r>
          </w:p>
          <w:p w:rsidR="004434E6" w:rsidRPr="004434E6" w:rsidRDefault="004434E6" w:rsidP="00630A8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Cs/>
                <w:sz w:val="20"/>
                <w:szCs w:val="20"/>
                <w:highlight w:val="white"/>
              </w:rPr>
              <w:t>w Gminie Nieborów w celu zwiększenia dostępności do atrakcji turystycznych regionu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1 083 138,60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snapToGrid w:val="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611 799,34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4434E6" w:rsidP="006469CF">
            <w:pPr>
              <w:snapToGrid w:val="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434E6">
              <w:rPr>
                <w:rFonts w:ascii="Arial" w:hAnsi="Arial" w:cs="Arial"/>
                <w:smallCaps/>
                <w:sz w:val="20"/>
                <w:szCs w:val="20"/>
              </w:rPr>
              <w:t>26.08.2019.</w:t>
            </w:r>
          </w:p>
        </w:tc>
      </w:tr>
      <w:tr w:rsidR="004434E6" w:rsidRPr="004434E6" w:rsidTr="006469CF">
        <w:trPr>
          <w:gridAfter w:val="1"/>
          <w:wAfter w:w="2125" w:type="dxa"/>
          <w:trHeight w:val="168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4434E6" w:rsidRPr="004434E6" w:rsidRDefault="004434E6" w:rsidP="00886CD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4434E6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6469CF" w:rsidP="00886CD5">
            <w:pPr>
              <w:snapToGrid w:val="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4 261 981,42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4434E6" w:rsidRPr="004434E6" w:rsidRDefault="006469CF" w:rsidP="00886CD5">
            <w:pPr>
              <w:snapToGrid w:val="0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2 496 791,22</w:t>
            </w: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870469" w:rsidSect="00630A8B">
      <w:headerReference w:type="default" r:id="rId6"/>
      <w:pgSz w:w="16837" w:h="11905" w:orient="landscape"/>
      <w:pgMar w:top="567" w:right="851" w:bottom="425" w:left="85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16" w:rsidRDefault="00C04316" w:rsidP="00DA736B">
      <w:r>
        <w:separator/>
      </w:r>
    </w:p>
  </w:endnote>
  <w:endnote w:type="continuationSeparator" w:id="0">
    <w:p w:rsidR="00C04316" w:rsidRDefault="00C04316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16" w:rsidRDefault="00C04316" w:rsidP="00DA736B">
      <w:r>
        <w:separator/>
      </w:r>
    </w:p>
  </w:footnote>
  <w:footnote w:type="continuationSeparator" w:id="0">
    <w:p w:rsidR="00C04316" w:rsidRDefault="00C04316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630A8B" w:rsidP="00DA736B">
    <w:pPr>
      <w:pStyle w:val="Nagwek"/>
      <w:jc w:val="center"/>
    </w:pPr>
    <w:r>
      <w:rPr>
        <w:noProof/>
      </w:rPr>
      <w:drawing>
        <wp:inline distT="0" distB="0" distL="0" distR="0" wp14:anchorId="21828449" wp14:editId="2719BB23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3342"/>
    <w:rsid w:val="001179D2"/>
    <w:rsid w:val="00120C7B"/>
    <w:rsid w:val="001A64A9"/>
    <w:rsid w:val="001F6206"/>
    <w:rsid w:val="0032787F"/>
    <w:rsid w:val="003D2E6E"/>
    <w:rsid w:val="004434E6"/>
    <w:rsid w:val="004842CA"/>
    <w:rsid w:val="00490089"/>
    <w:rsid w:val="005739C4"/>
    <w:rsid w:val="005F7BE2"/>
    <w:rsid w:val="00630A8B"/>
    <w:rsid w:val="006469CF"/>
    <w:rsid w:val="006F1150"/>
    <w:rsid w:val="00713BBA"/>
    <w:rsid w:val="0073037E"/>
    <w:rsid w:val="007304D0"/>
    <w:rsid w:val="00751573"/>
    <w:rsid w:val="007A5F25"/>
    <w:rsid w:val="007B523A"/>
    <w:rsid w:val="007C604C"/>
    <w:rsid w:val="00816B90"/>
    <w:rsid w:val="00870469"/>
    <w:rsid w:val="00874B46"/>
    <w:rsid w:val="00886CD5"/>
    <w:rsid w:val="00901122"/>
    <w:rsid w:val="009337ED"/>
    <w:rsid w:val="009F344B"/>
    <w:rsid w:val="00A41893"/>
    <w:rsid w:val="00B56E2B"/>
    <w:rsid w:val="00C04316"/>
    <w:rsid w:val="00C053B8"/>
    <w:rsid w:val="00C849A6"/>
    <w:rsid w:val="00D212A8"/>
    <w:rsid w:val="00D21E72"/>
    <w:rsid w:val="00D5464A"/>
    <w:rsid w:val="00D91585"/>
    <w:rsid w:val="00DA4E6A"/>
    <w:rsid w:val="00DA736B"/>
    <w:rsid w:val="00E84464"/>
    <w:rsid w:val="00EB286E"/>
    <w:rsid w:val="00F53253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39A4C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  <w:style w:type="character" w:customStyle="1" w:styleId="Domylnaczcionkaakapitu3">
    <w:name w:val="Domyślna czcionka akapitu3"/>
    <w:rsid w:val="0044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Michał Zawadzki</cp:lastModifiedBy>
  <cp:revision>11</cp:revision>
  <cp:lastPrinted>2019-09-02T09:58:00Z</cp:lastPrinted>
  <dcterms:created xsi:type="dcterms:W3CDTF">2019-05-13T10:23:00Z</dcterms:created>
  <dcterms:modified xsi:type="dcterms:W3CDTF">2019-09-02T10:08:00Z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