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FB" w:rsidRPr="00EF4383" w:rsidRDefault="002760FB" w:rsidP="002760FB">
      <w:pPr>
        <w:spacing w:line="360" w:lineRule="auto"/>
        <w:rPr>
          <w:rFonts w:ascii="Arial" w:hAnsi="Arial" w:cs="Arial"/>
          <w:sz w:val="22"/>
          <w:szCs w:val="22"/>
        </w:rPr>
      </w:pPr>
      <w:r w:rsidRPr="00EF4383">
        <w:rPr>
          <w:rFonts w:ascii="Arial" w:hAnsi="Arial" w:cs="Arial"/>
          <w:noProof/>
          <w:sz w:val="22"/>
          <w:szCs w:val="22"/>
        </w:rPr>
        <w:drawing>
          <wp:inline distT="0" distB="0" distL="0" distR="0">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760FB" w:rsidRPr="001D76E3" w:rsidTr="002760FB">
        <w:tc>
          <w:tcPr>
            <w:tcW w:w="9212" w:type="dxa"/>
            <w:shd w:val="clear" w:color="auto" w:fill="808080"/>
          </w:tcPr>
          <w:p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2760FB" w:rsidRDefault="002760FB" w:rsidP="002760FB">
      <w:pPr>
        <w:spacing w:line="276" w:lineRule="auto"/>
        <w:rPr>
          <w:rFonts w:ascii="Arial Narrow" w:hAnsi="Arial Narrow" w:cs="Arial"/>
          <w:b/>
          <w:sz w:val="20"/>
          <w:szCs w:val="20"/>
        </w:rPr>
      </w:pPr>
    </w:p>
    <w:p w:rsidR="002760FB" w:rsidRPr="00010E86" w:rsidRDefault="002760FB" w:rsidP="00E90A46">
      <w:pPr>
        <w:numPr>
          <w:ilvl w:val="0"/>
          <w:numId w:val="48"/>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2760FB" w:rsidRPr="00010E86" w:rsidRDefault="002760FB" w:rsidP="00E90A46">
      <w:pPr>
        <w:numPr>
          <w:ilvl w:val="0"/>
          <w:numId w:val="48"/>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CCF37DB" wp14:editId="449EB755">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17EC0B80" wp14:editId="5581FC4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2760FB" w:rsidRPr="00010E86" w:rsidRDefault="002760FB" w:rsidP="002760FB">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760FB" w:rsidRPr="00010E86" w:rsidRDefault="002760FB" w:rsidP="00E90A46">
      <w:pPr>
        <w:numPr>
          <w:ilvl w:val="0"/>
          <w:numId w:val="48"/>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2760FB" w:rsidRPr="00010E86" w:rsidRDefault="002760FB" w:rsidP="002760FB">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76B6F96A" wp14:editId="648B535D">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2760FB" w:rsidRPr="00010E86" w:rsidRDefault="002760FB" w:rsidP="00E90A46">
      <w:pPr>
        <w:pStyle w:val="TAAkapit"/>
        <w:numPr>
          <w:ilvl w:val="0"/>
          <w:numId w:val="48"/>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5009FA5D" wp14:editId="29D6AAFC">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2B6A6049" wp14:editId="2AFCA916">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2760FB" w:rsidRPr="00010E86" w:rsidRDefault="002760FB" w:rsidP="00E90A46">
      <w:pPr>
        <w:pStyle w:val="TAAkapit"/>
        <w:numPr>
          <w:ilvl w:val="0"/>
          <w:numId w:val="48"/>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39EF7F4B" wp14:editId="33F332F8">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2760FB" w:rsidRPr="00010E86" w:rsidRDefault="002760FB" w:rsidP="00E90A46">
      <w:pPr>
        <w:pStyle w:val="TAPodpunktAkapitu1"/>
        <w:numPr>
          <w:ilvl w:val="0"/>
          <w:numId w:val="50"/>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2760FB" w:rsidRPr="00010E86" w:rsidRDefault="002760FB" w:rsidP="00E90A46">
      <w:pPr>
        <w:pStyle w:val="TAAkapit"/>
        <w:numPr>
          <w:ilvl w:val="0"/>
          <w:numId w:val="48"/>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2760FB" w:rsidRPr="00010E86" w:rsidRDefault="002760FB" w:rsidP="002760FB">
      <w:pPr>
        <w:rPr>
          <w:rFonts w:ascii="Arial Narrow" w:hAnsi="Arial Narrow"/>
          <w:sz w:val="20"/>
          <w:szCs w:val="20"/>
          <w:lang w:val="x-none" w:eastAsia="en-US"/>
        </w:rPr>
      </w:pPr>
    </w:p>
    <w:p w:rsidR="002760FB" w:rsidRPr="00010E86" w:rsidRDefault="002760FB" w:rsidP="00E90A46">
      <w:pPr>
        <w:pStyle w:val="TAAkapit"/>
        <w:numPr>
          <w:ilvl w:val="0"/>
          <w:numId w:val="48"/>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rsidTr="002760FB">
        <w:trPr>
          <w:trHeight w:val="304"/>
        </w:trPr>
        <w:tc>
          <w:tcPr>
            <w:tcW w:w="4507" w:type="dxa"/>
          </w:tcPr>
          <w:p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rsidTr="002760FB">
        <w:trPr>
          <w:trHeight w:val="551"/>
        </w:trPr>
        <w:tc>
          <w:tcPr>
            <w:tcW w:w="4507" w:type="dxa"/>
            <w:vAlign w:val="bottom"/>
          </w:tcPr>
          <w:p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13F71BF4" wp14:editId="09F81A8A">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rsidTr="002760FB">
        <w:trPr>
          <w:trHeight w:val="583"/>
        </w:trPr>
        <w:tc>
          <w:tcPr>
            <w:tcW w:w="4507" w:type="dxa"/>
          </w:tcPr>
          <w:p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13.15pt" o:ole="">
                  <v:imagedata r:id="rId17" o:title=""/>
                </v:shape>
                <o:OLEObject Type="Embed" ProgID="PBrush" ShapeID="_x0000_i1025" DrawAspect="Content" ObjectID="_1585044129" r:id="rId18"/>
              </w:object>
            </w:r>
          </w:p>
        </w:tc>
        <w:tc>
          <w:tcPr>
            <w:tcW w:w="4395" w:type="dxa"/>
            <w:vAlign w:val="center"/>
          </w:tcPr>
          <w:p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rsidTr="002760FB">
        <w:trPr>
          <w:trHeight w:val="996"/>
        </w:trPr>
        <w:tc>
          <w:tcPr>
            <w:tcW w:w="4507" w:type="dxa"/>
          </w:tcPr>
          <w:p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0E1ECAC5" wp14:editId="4E55A89B">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47320F43" wp14:editId="668045B8">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1FF8F84" wp14:editId="24319578">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1D3FE042" wp14:editId="368AF847">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C638D65" wp14:editId="623407B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1A231A" wp14:editId="62C14175">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rsidTr="002760FB">
        <w:trPr>
          <w:trHeight w:val="404"/>
        </w:trPr>
        <w:tc>
          <w:tcPr>
            <w:tcW w:w="4507" w:type="dxa"/>
          </w:tcPr>
          <w:p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AF91B5E" wp14:editId="319BBFBD">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2760FB" w:rsidRPr="00010E86" w:rsidRDefault="002760FB" w:rsidP="002760FB">
      <w:pPr>
        <w:spacing w:line="360" w:lineRule="auto"/>
        <w:rPr>
          <w:rStyle w:val="FontStyle51"/>
          <w:rFonts w:ascii="Arial Narrow" w:hAnsi="Arial Narrow" w:cs="Calibri"/>
        </w:rPr>
      </w:pPr>
    </w:p>
    <w:p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2760FB" w:rsidRPr="00010E86" w:rsidRDefault="002760FB" w:rsidP="002760FB">
      <w:pPr>
        <w:spacing w:line="360" w:lineRule="auto"/>
        <w:rPr>
          <w:rStyle w:val="FontStyle51"/>
          <w:rFonts w:ascii="Arial Narrow" w:hAnsi="Arial Narrow" w:cs="Calibri"/>
        </w:rPr>
      </w:pPr>
    </w:p>
    <w:p w:rsidR="002760FB" w:rsidRPr="00010E86" w:rsidRDefault="002760FB" w:rsidP="00E90A46">
      <w:pPr>
        <w:pStyle w:val="TAAkapit"/>
        <w:numPr>
          <w:ilvl w:val="0"/>
          <w:numId w:val="48"/>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3F17804A" wp14:editId="03A16D6E">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2760FB" w:rsidRPr="00010E86" w:rsidRDefault="002760FB" w:rsidP="00E90A46">
      <w:pPr>
        <w:numPr>
          <w:ilvl w:val="0"/>
          <w:numId w:val="48"/>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2760FB" w:rsidRPr="00010E86" w:rsidRDefault="002760FB" w:rsidP="002760FB">
      <w:pPr>
        <w:spacing w:line="360" w:lineRule="auto"/>
        <w:ind w:left="426"/>
        <w:rPr>
          <w:rStyle w:val="FontStyle51"/>
          <w:rFonts w:ascii="Arial Narrow" w:hAnsi="Arial Narrow" w:cs="Calibri"/>
        </w:rPr>
      </w:pPr>
    </w:p>
    <w:p w:rsidR="002760FB" w:rsidRPr="00010E86" w:rsidRDefault="002760FB" w:rsidP="002760FB">
      <w:pPr>
        <w:spacing w:line="360" w:lineRule="auto"/>
        <w:ind w:left="426"/>
        <w:rPr>
          <w:rStyle w:val="FontStyle51"/>
          <w:rFonts w:ascii="Arial Narrow" w:hAnsi="Arial Narrow" w:cs="Calibri"/>
        </w:rPr>
      </w:pPr>
    </w:p>
    <w:p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62EFC091" wp14:editId="22BB6FF1">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2760FB" w:rsidRPr="00010E86" w:rsidRDefault="002760FB" w:rsidP="00E90A46">
      <w:pPr>
        <w:pStyle w:val="Default"/>
        <w:numPr>
          <w:ilvl w:val="0"/>
          <w:numId w:val="48"/>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2760FB" w:rsidRPr="00010E86" w:rsidRDefault="002760FB" w:rsidP="002760FB">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0BC22E4C" wp14:editId="3376C08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6DC3AC63" wp14:editId="06B95385">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2760FB" w:rsidRPr="00010E86" w:rsidRDefault="002760FB" w:rsidP="002760FB">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0EC5CB0B" wp14:editId="550B218A">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2760FB" w:rsidRPr="00010E86" w:rsidRDefault="002760FB" w:rsidP="00E90A46">
      <w:pPr>
        <w:pStyle w:val="TAAkapit"/>
        <w:numPr>
          <w:ilvl w:val="0"/>
          <w:numId w:val="48"/>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27127BFB" wp14:editId="0B2B25A7">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2760FB" w:rsidRPr="00010E86" w:rsidRDefault="002760FB" w:rsidP="002760FB">
      <w:pPr>
        <w:pStyle w:val="TAAkapit"/>
        <w:spacing w:line="360" w:lineRule="auto"/>
        <w:rPr>
          <w:rFonts w:ascii="Arial Narrow" w:hAnsi="Arial Narrow"/>
          <w:szCs w:val="20"/>
        </w:rPr>
      </w:pPr>
    </w:p>
    <w:p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2760FB" w:rsidRPr="00010E86" w:rsidRDefault="002760FB" w:rsidP="002760FB">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11502680" wp14:editId="4AE1C422">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2760FB" w:rsidRPr="00010E86" w:rsidRDefault="002760FB" w:rsidP="00E90A46">
      <w:pPr>
        <w:numPr>
          <w:ilvl w:val="0"/>
          <w:numId w:val="48"/>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2760FB" w:rsidRPr="00010E86" w:rsidRDefault="002760FB" w:rsidP="002760FB">
      <w:pPr>
        <w:rPr>
          <w:rFonts w:ascii="Arial Narrow" w:hAnsi="Arial Narrow"/>
          <w:sz w:val="20"/>
          <w:szCs w:val="20"/>
          <w:lang w:val="x-none"/>
        </w:rPr>
      </w:pPr>
    </w:p>
    <w:p w:rsidR="002760FB" w:rsidRPr="00010E86" w:rsidRDefault="002760FB" w:rsidP="002760FB">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522E18B4" wp14:editId="4D768EC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2760FB" w:rsidRPr="00010E86" w:rsidRDefault="002760FB" w:rsidP="002760FB">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2760FB" w:rsidRPr="00010E86" w:rsidRDefault="002760FB" w:rsidP="002760FB">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2760FB" w:rsidRDefault="002760FB" w:rsidP="002760FB">
      <w:pPr>
        <w:tabs>
          <w:tab w:val="left" w:pos="2250"/>
        </w:tabs>
        <w:spacing w:before="240" w:line="360" w:lineRule="auto"/>
        <w:rPr>
          <w:rFonts w:ascii="Arial Narrow" w:hAnsi="Arial Narrow"/>
          <w:sz w:val="20"/>
          <w:szCs w:val="20"/>
        </w:rPr>
      </w:pPr>
    </w:p>
    <w:p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lastRenderedPageBreak/>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F41CC2" w:rsidRDefault="005A0F26"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w:t>
      </w:r>
      <w:r w:rsidRPr="00F41CC2">
        <w:rPr>
          <w:rFonts w:ascii="Arial Narrow" w:hAnsi="Arial Narrow" w:cs="Arial"/>
          <w:sz w:val="20"/>
          <w:szCs w:val="20"/>
        </w:rPr>
        <w:t>klasyfikacji kategorii interwencji w odniesieniu do europejskich funduszy strukturalnych i inwestycyjnych</w:t>
      </w:r>
    </w:p>
    <w:p w:rsidR="006A25F0" w:rsidRPr="00F41CC2" w:rsidRDefault="005A0F26" w:rsidP="00F41CC2">
      <w:pPr>
        <w:pStyle w:val="Akapitzlist"/>
        <w:numPr>
          <w:ilvl w:val="0"/>
          <w:numId w:val="56"/>
        </w:numPr>
        <w:spacing w:after="60" w:line="276" w:lineRule="auto"/>
        <w:ind w:left="426"/>
        <w:jc w:val="both"/>
        <w:rPr>
          <w:rFonts w:ascii="Arial Narrow" w:hAnsi="Arial Narrow" w:cs="Arial"/>
          <w:sz w:val="20"/>
          <w:szCs w:val="20"/>
        </w:rPr>
      </w:pPr>
      <w:r w:rsidRPr="00F41CC2">
        <w:rPr>
          <w:rFonts w:ascii="Arial Narrow" w:hAnsi="Arial Narrow" w:cs="Arial"/>
          <w:sz w:val="20"/>
          <w:szCs w:val="20"/>
        </w:rPr>
        <w:t>Ustawy z dnia 11 lipca 2014 r. o zasadach realizacji programów w zakresie pol</w:t>
      </w:r>
      <w:r w:rsidR="00A565B3" w:rsidRPr="00F41CC2">
        <w:rPr>
          <w:rFonts w:ascii="Arial Narrow" w:hAnsi="Arial Narrow" w:cs="Arial"/>
          <w:sz w:val="20"/>
          <w:szCs w:val="20"/>
        </w:rPr>
        <w:t>ityki spójności finansowanych w </w:t>
      </w:r>
      <w:r w:rsidRPr="00F41CC2">
        <w:rPr>
          <w:rFonts w:ascii="Arial Narrow" w:hAnsi="Arial Narrow" w:cs="Arial"/>
          <w:sz w:val="20"/>
          <w:szCs w:val="20"/>
        </w:rPr>
        <w:t>perspektywie finansowej 2014-2020</w:t>
      </w:r>
      <w:r w:rsidR="003557BF" w:rsidRPr="00F41CC2">
        <w:rPr>
          <w:rFonts w:ascii="Arial Narrow" w:hAnsi="Arial Narrow" w:cs="Arial"/>
          <w:sz w:val="20"/>
          <w:szCs w:val="20"/>
        </w:rPr>
        <w:t xml:space="preserve"> (</w:t>
      </w:r>
      <w:r w:rsidR="002833EB" w:rsidRPr="00F41CC2">
        <w:rPr>
          <w:rFonts w:ascii="Arial Narrow" w:hAnsi="Arial Narrow" w:cs="Arial"/>
          <w:sz w:val="20"/>
          <w:szCs w:val="20"/>
        </w:rPr>
        <w:t xml:space="preserve">zwanej </w:t>
      </w:r>
      <w:r w:rsidR="003557BF" w:rsidRPr="00F41CC2">
        <w:rPr>
          <w:rFonts w:ascii="Arial Narrow" w:hAnsi="Arial Narrow" w:cs="Arial"/>
          <w:sz w:val="20"/>
          <w:szCs w:val="20"/>
        </w:rPr>
        <w:t>dale</w:t>
      </w:r>
      <w:r w:rsidR="002833EB" w:rsidRPr="00F41CC2">
        <w:rPr>
          <w:rFonts w:ascii="Arial Narrow" w:hAnsi="Arial Narrow" w:cs="Arial"/>
          <w:sz w:val="20"/>
          <w:szCs w:val="20"/>
        </w:rPr>
        <w:t>j: ustawą</w:t>
      </w:r>
      <w:r w:rsidR="001D76E3" w:rsidRPr="00F41CC2">
        <w:rPr>
          <w:rFonts w:ascii="Arial Narrow" w:hAnsi="Arial Narrow" w:cs="Arial"/>
          <w:sz w:val="20"/>
          <w:szCs w:val="20"/>
        </w:rPr>
        <w:t xml:space="preserve"> wdrożeniową</w:t>
      </w:r>
      <w:r w:rsidR="002833EB" w:rsidRPr="00F41CC2">
        <w:rPr>
          <w:rFonts w:ascii="Arial Narrow" w:hAnsi="Arial Narrow" w:cs="Arial"/>
          <w:sz w:val="20"/>
          <w:szCs w:val="20"/>
        </w:rPr>
        <w:t>);</w:t>
      </w:r>
    </w:p>
    <w:p w:rsidR="00F41CC2" w:rsidRPr="00F41CC2" w:rsidRDefault="00F41CC2" w:rsidP="00F41CC2">
      <w:pPr>
        <w:numPr>
          <w:ilvl w:val="1"/>
          <w:numId w:val="57"/>
        </w:numPr>
        <w:spacing w:after="60" w:line="276" w:lineRule="auto"/>
        <w:ind w:left="426"/>
        <w:jc w:val="both"/>
        <w:rPr>
          <w:rFonts w:ascii="Arial Narrow" w:hAnsi="Arial Narrow" w:cs="Arial"/>
          <w:sz w:val="20"/>
          <w:szCs w:val="20"/>
        </w:rPr>
      </w:pPr>
      <w:r w:rsidRPr="00F41CC2">
        <w:rPr>
          <w:rFonts w:ascii="Arial Narrow" w:hAnsi="Arial Narrow" w:cs="Arial"/>
          <w:sz w:val="20"/>
          <w:szCs w:val="20"/>
        </w:rPr>
        <w:t>Ustawy z dnia 14 czerwca 1960 roku Kodeks postępowania administracyjnego (t.j. Dz. U. z 2016 r. poz. 23 z późn. zm.);</w:t>
      </w:r>
    </w:p>
    <w:p w:rsidR="00F41CC2" w:rsidRPr="00F41CC2" w:rsidRDefault="00F41CC2" w:rsidP="00F41CC2">
      <w:pPr>
        <w:numPr>
          <w:ilvl w:val="1"/>
          <w:numId w:val="57"/>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F41CC2">
        <w:rPr>
          <w:rFonts w:ascii="Arial Narrow" w:hAnsi="Arial Narrow" w:cs="Arial"/>
          <w:sz w:val="20"/>
          <w:szCs w:val="20"/>
        </w:rPr>
        <w:t xml:space="preserve"> z dnia 27 sierpnia 2009 r. o finansach publicznych (Dz.U. z 2016 r., poz. 1870, z późn. zm.);</w:t>
      </w:r>
    </w:p>
    <w:p w:rsidR="00F41CC2" w:rsidRPr="00F41CC2" w:rsidRDefault="00F41CC2" w:rsidP="00F41CC2">
      <w:pPr>
        <w:numPr>
          <w:ilvl w:val="1"/>
          <w:numId w:val="57"/>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F41CC2">
        <w:rPr>
          <w:rFonts w:ascii="Arial Narrow" w:hAnsi="Arial Narrow" w:cs="Arial"/>
          <w:sz w:val="20"/>
          <w:szCs w:val="20"/>
        </w:rPr>
        <w:t xml:space="preserve"> z dnia 15 kwietnia 2011 r. o działalności leczniczej (t.j. Dz. U. z 2016 r. poz. 1638 z późn. zm.).</w:t>
      </w:r>
    </w:p>
    <w:p w:rsidR="00F41CC2" w:rsidRPr="00F41CC2" w:rsidRDefault="00F41CC2" w:rsidP="00F41CC2">
      <w:pPr>
        <w:numPr>
          <w:ilvl w:val="1"/>
          <w:numId w:val="57"/>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F41CC2">
        <w:rPr>
          <w:rFonts w:ascii="Arial Narrow" w:hAnsi="Arial Narrow" w:cs="Arial"/>
          <w:sz w:val="20"/>
          <w:szCs w:val="20"/>
        </w:rPr>
        <w:t xml:space="preserve"> z dnia 12 marca 2004 r. o pomocy społecznej (Dz.U. z 2017r., poz. 1769, z późn. zm.)</w:t>
      </w:r>
    </w:p>
    <w:p w:rsidR="00F41CC2" w:rsidRPr="00F41CC2" w:rsidRDefault="00F41CC2" w:rsidP="00F41CC2">
      <w:pPr>
        <w:numPr>
          <w:ilvl w:val="1"/>
          <w:numId w:val="57"/>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F41CC2">
        <w:rPr>
          <w:rFonts w:ascii="Arial Narrow" w:hAnsi="Arial Narrow" w:cs="Arial"/>
          <w:sz w:val="20"/>
          <w:szCs w:val="20"/>
        </w:rPr>
        <w:t xml:space="preserve"> z dnia 9 czerwca 2011 r. o wspieraniu rodziny i systemie pieczy zastępczej (Dz.U. z 2017r., poz. 697, z późn. zm.)</w:t>
      </w:r>
    </w:p>
    <w:p w:rsidR="00F41CC2" w:rsidRPr="00F41CC2" w:rsidRDefault="00F41CC2" w:rsidP="00F41CC2">
      <w:pPr>
        <w:numPr>
          <w:ilvl w:val="1"/>
          <w:numId w:val="57"/>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F41CC2">
        <w:rPr>
          <w:rFonts w:ascii="Arial Narrow" w:hAnsi="Arial Narrow" w:cs="Arial"/>
          <w:sz w:val="20"/>
          <w:szCs w:val="20"/>
        </w:rPr>
        <w:t xml:space="preserve"> z dnia 24 kwietnia 2003 r. o działalności pożytku publicznego i wolontariacie, (Dz.U. z 2016r., poz. 1817, z późn. zm.)</w:t>
      </w:r>
    </w:p>
    <w:p w:rsidR="00F41CC2" w:rsidRDefault="00F41CC2" w:rsidP="00F41CC2">
      <w:pPr>
        <w:numPr>
          <w:ilvl w:val="1"/>
          <w:numId w:val="57"/>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F41CC2">
        <w:rPr>
          <w:rFonts w:ascii="Arial Narrow" w:hAnsi="Arial Narrow" w:cs="Arial"/>
          <w:sz w:val="20"/>
          <w:szCs w:val="20"/>
        </w:rPr>
        <w:t xml:space="preserve"> z dnia 27 sierpnia 1997 o rehabilitacji zawodowej i społecznej oraz zatrudnianiu osób niepełnosprawnych (Dz.U. z 2016r., poz. 2046, z późn. zm.)</w:t>
      </w:r>
    </w:p>
    <w:p w:rsidR="00F41CC2" w:rsidRPr="00F41CC2" w:rsidRDefault="00F41CC2" w:rsidP="00F41CC2">
      <w:pPr>
        <w:numPr>
          <w:ilvl w:val="1"/>
          <w:numId w:val="57"/>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F41CC2">
        <w:rPr>
          <w:rFonts w:ascii="Arial Narrow" w:hAnsi="Arial Narrow" w:cs="Arial"/>
          <w:sz w:val="20"/>
          <w:szCs w:val="20"/>
        </w:rPr>
        <w:t xml:space="preserve"> z dnia 4 lutego 2011 r. o opiece nad dziećmi w wieku do lat 3 (Dz.U. z 2016r., poz. 157, z późn. zm.)</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E90A46">
      <w:pPr>
        <w:pStyle w:val="Akapitzlist"/>
        <w:numPr>
          <w:ilvl w:val="0"/>
          <w:numId w:val="2"/>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projektów na lata 2014-2020, z dnia </w:t>
      </w:r>
      <w:r w:rsidR="002760FB">
        <w:rPr>
          <w:rFonts w:ascii="Arial Narrow" w:hAnsi="Arial Narrow" w:cs="Arial"/>
          <w:sz w:val="20"/>
          <w:szCs w:val="20"/>
        </w:rPr>
        <w:t>13.02.2018</w:t>
      </w:r>
      <w:r w:rsidRPr="00B85617">
        <w:rPr>
          <w:rFonts w:ascii="Arial Narrow" w:hAnsi="Arial Narrow" w:cs="Arial"/>
          <w:sz w:val="20"/>
          <w:szCs w:val="20"/>
        </w:rPr>
        <w:t xml:space="preserve"> r.; </w:t>
      </w:r>
    </w:p>
    <w:p w:rsidR="00B85617" w:rsidRPr="00B85617" w:rsidRDefault="00B85617" w:rsidP="00E90A46">
      <w:pPr>
        <w:pStyle w:val="Akapitzlist"/>
        <w:numPr>
          <w:ilvl w:val="0"/>
          <w:numId w:val="2"/>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F41CC2" w:rsidRDefault="00F41CC2" w:rsidP="00F41CC2">
      <w:pPr>
        <w:pStyle w:val="Akapitzlist"/>
        <w:numPr>
          <w:ilvl w:val="0"/>
          <w:numId w:val="2"/>
        </w:numPr>
        <w:spacing w:after="60" w:line="276" w:lineRule="auto"/>
        <w:ind w:left="425" w:hanging="357"/>
        <w:contextualSpacing w:val="0"/>
        <w:jc w:val="both"/>
        <w:rPr>
          <w:rFonts w:ascii="Arial Narrow" w:hAnsi="Arial Narrow" w:cs="Arial"/>
          <w:sz w:val="20"/>
          <w:szCs w:val="20"/>
        </w:rPr>
      </w:pPr>
      <w:r w:rsidRPr="00F41CC2">
        <w:rPr>
          <w:rFonts w:ascii="Arial Narrow" w:hAnsi="Arial Narrow" w:cs="Arial"/>
          <w:sz w:val="20"/>
          <w:szCs w:val="20"/>
        </w:rPr>
        <w:t>Wytyczne Ministra Inwestycji i Rozwoju w zakresie realizacji zasady równości szans i niedyskryminacji, w tym dostępności dla osób z niepełnosprawnościami oraz zasady równości szans kobiet i mężczyzn w ramach funduszy unijnych na lata 2014-2020, z dnia 05 kwietnia 2018 r.;</w:t>
      </w:r>
    </w:p>
    <w:p w:rsidR="00B85617" w:rsidRPr="00F41CC2" w:rsidRDefault="00B85617" w:rsidP="00F41CC2">
      <w:pPr>
        <w:pStyle w:val="Akapitzlist"/>
        <w:numPr>
          <w:ilvl w:val="0"/>
          <w:numId w:val="2"/>
        </w:numPr>
        <w:spacing w:after="60"/>
        <w:ind w:left="425" w:hanging="357"/>
        <w:contextualSpacing w:val="0"/>
        <w:rPr>
          <w:rFonts w:ascii="Arial Narrow" w:hAnsi="Arial Narrow" w:cs="Arial"/>
          <w:sz w:val="20"/>
          <w:szCs w:val="20"/>
        </w:rPr>
      </w:pPr>
      <w:r w:rsidRPr="00F41CC2">
        <w:rPr>
          <w:rFonts w:ascii="Arial Narrow" w:hAnsi="Arial Narrow" w:cs="Arial"/>
          <w:sz w:val="20"/>
          <w:szCs w:val="20"/>
        </w:rPr>
        <w:t>Wytycznych Ministra Rozwoju i Finansów w zakresie monitorowania postępu rzeczowego realizacji programów operacyjnych na lata 2014-2020, z dnia 18 maja 2017 r.;</w:t>
      </w:r>
    </w:p>
    <w:p w:rsidR="00B85617" w:rsidRDefault="00B85617" w:rsidP="00E90A46">
      <w:pPr>
        <w:pStyle w:val="Akapitzlist"/>
        <w:numPr>
          <w:ilvl w:val="0"/>
          <w:numId w:val="2"/>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p w:rsidR="002760FB" w:rsidRPr="002760FB" w:rsidRDefault="002760FB" w:rsidP="00E90A46">
      <w:pPr>
        <w:pStyle w:val="Akapitzlist"/>
        <w:numPr>
          <w:ilvl w:val="0"/>
          <w:numId w:val="2"/>
        </w:numPr>
        <w:ind w:left="426"/>
        <w:rPr>
          <w:rFonts w:ascii="Arial Narrow" w:hAnsi="Arial Narrow" w:cs="Arial"/>
          <w:sz w:val="20"/>
          <w:szCs w:val="20"/>
        </w:rPr>
      </w:pPr>
      <w:r w:rsidRPr="002760FB">
        <w:rPr>
          <w:rFonts w:ascii="Arial Narrow" w:hAnsi="Arial Narrow" w:cs="Arial"/>
          <w:sz w:val="20"/>
          <w:szCs w:val="20"/>
        </w:rPr>
        <w:lastRenderedPageBreak/>
        <w:t>Wytyczn</w:t>
      </w:r>
      <w:r>
        <w:rPr>
          <w:rFonts w:ascii="Arial Narrow" w:hAnsi="Arial Narrow" w:cs="Arial"/>
          <w:sz w:val="20"/>
          <w:szCs w:val="20"/>
        </w:rPr>
        <w:t>ych</w:t>
      </w:r>
      <w:r w:rsidRPr="002760FB">
        <w:rPr>
          <w:rFonts w:ascii="Arial Narrow" w:hAnsi="Arial Narrow" w:cs="Arial"/>
          <w:sz w:val="20"/>
          <w:szCs w:val="20"/>
        </w:rPr>
        <w:t xml:space="preserve"> Ministra Rozwoju i Finansów w zakresie realizacji przedsięwzięć w obszarze włączenia społecznego i zwalczania ubóstwa z wykorzystaniem środków Europejskiego Funduszu Społecznego i Europejskiego Funduszu Rozwoju Regionalnego na lata 2014-2020 – obowiązujące od dnia 9 stycznia 2018 roku</w:t>
      </w:r>
    </w:p>
    <w:bookmarkEnd w:id="4"/>
    <w:p w:rsidR="00B85617" w:rsidRPr="00040EA0" w:rsidRDefault="00FF64EE" w:rsidP="00E90A46">
      <w:pPr>
        <w:pStyle w:val="Akapitzlist"/>
        <w:numPr>
          <w:ilvl w:val="0"/>
          <w:numId w:val="2"/>
        </w:numPr>
        <w:spacing w:before="120" w:after="60" w:line="276" w:lineRule="auto"/>
        <w:ind w:left="425" w:hanging="357"/>
        <w:contextualSpacing w:val="0"/>
        <w:jc w:val="both"/>
        <w:rPr>
          <w:rFonts w:ascii="Arial Narrow" w:hAnsi="Arial Narrow" w:cs="Arial"/>
          <w:sz w:val="20"/>
          <w:szCs w:val="20"/>
        </w:rPr>
      </w:pPr>
      <w:r w:rsidRPr="00040EA0">
        <w:rPr>
          <w:rFonts w:ascii="Arial Narrow" w:hAnsi="Arial Narrow" w:cs="Arial"/>
          <w:sz w:val="20"/>
          <w:szCs w:val="20"/>
        </w:rPr>
        <w:t>Ogólnoeuropejskich</w:t>
      </w:r>
      <w:r w:rsidR="00B85617" w:rsidRPr="00040EA0">
        <w:rPr>
          <w:rFonts w:ascii="Arial Narrow" w:hAnsi="Arial Narrow" w:cs="Arial"/>
          <w:sz w:val="20"/>
          <w:szCs w:val="20"/>
        </w:rPr>
        <w:t xml:space="preserve"> Wytycznych dotycząc</w:t>
      </w:r>
      <w:r w:rsidRPr="00040EA0">
        <w:rPr>
          <w:rFonts w:ascii="Arial Narrow" w:hAnsi="Arial Narrow" w:cs="Arial"/>
          <w:sz w:val="20"/>
          <w:szCs w:val="20"/>
        </w:rPr>
        <w:t>ych</w:t>
      </w:r>
      <w:r w:rsidR="00B85617" w:rsidRPr="00040EA0">
        <w:rPr>
          <w:rFonts w:ascii="Arial Narrow" w:hAnsi="Arial Narrow" w:cs="Arial"/>
          <w:sz w:val="20"/>
          <w:szCs w:val="20"/>
        </w:rPr>
        <w:t xml:space="preserve"> przejścia od opieki instytucjonalnej do opieki świadczonej na poziomie lokalnych społeczności, Wytycznych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rsidR="00EF2B5E" w:rsidRDefault="00FF64EE" w:rsidP="00E90A46">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040EA0">
        <w:rPr>
          <w:rFonts w:ascii="Arial Narrow" w:hAnsi="Arial Narrow" w:cs="Arial"/>
          <w:sz w:val="20"/>
          <w:szCs w:val="20"/>
        </w:rPr>
        <w:t>Krajowego</w:t>
      </w:r>
      <w:r w:rsidR="00B85617" w:rsidRPr="00040EA0">
        <w:rPr>
          <w:rFonts w:ascii="Arial Narrow" w:hAnsi="Arial Narrow" w:cs="Arial"/>
          <w:sz w:val="20"/>
          <w:szCs w:val="20"/>
        </w:rPr>
        <w:t xml:space="preserve"> Program</w:t>
      </w:r>
      <w:r w:rsidRPr="00040EA0">
        <w:rPr>
          <w:rFonts w:ascii="Arial Narrow" w:hAnsi="Arial Narrow" w:cs="Arial"/>
          <w:sz w:val="20"/>
          <w:szCs w:val="20"/>
        </w:rPr>
        <w:t>u</w:t>
      </w:r>
      <w:r w:rsidR="00B85617" w:rsidRPr="00040EA0">
        <w:rPr>
          <w:rFonts w:ascii="Arial Narrow" w:hAnsi="Arial Narrow" w:cs="Arial"/>
          <w:sz w:val="20"/>
          <w:szCs w:val="20"/>
        </w:rPr>
        <w:t xml:space="preserve"> Przeciwdziałania Ubóstwu i Wykluczeniu Społecznemu 2020. Nowy wymiar aktywnej integracji. Ministerstwo Pracy i Polityki Społecznej, Warszawa, sierpień 2014</w:t>
      </w:r>
    </w:p>
    <w:p w:rsidR="00F41CC2" w:rsidRPr="00F41CC2" w:rsidRDefault="00F41CC2" w:rsidP="00F41CC2">
      <w:pPr>
        <w:pStyle w:val="Akapitzlist"/>
        <w:numPr>
          <w:ilvl w:val="0"/>
          <w:numId w:val="2"/>
        </w:numPr>
        <w:spacing w:after="60" w:line="276" w:lineRule="auto"/>
        <w:ind w:left="425" w:hanging="357"/>
        <w:contextualSpacing w:val="0"/>
        <w:jc w:val="both"/>
        <w:rPr>
          <w:rFonts w:ascii="Arial Narrow" w:hAnsi="Arial Narrow" w:cs="Arial"/>
          <w:sz w:val="20"/>
          <w:szCs w:val="20"/>
        </w:rPr>
      </w:pPr>
      <w:r w:rsidRPr="00F41CC2">
        <w:rPr>
          <w:rFonts w:ascii="Arial Narrow" w:hAnsi="Arial Narrow" w:cs="Arial"/>
          <w:sz w:val="20"/>
          <w:szCs w:val="20"/>
        </w:rPr>
        <w:t>Wojewódzk</w:t>
      </w:r>
      <w:r>
        <w:rPr>
          <w:rFonts w:ascii="Arial Narrow" w:hAnsi="Arial Narrow" w:cs="Arial"/>
          <w:sz w:val="20"/>
          <w:szCs w:val="20"/>
        </w:rPr>
        <w:t>iej Strategii</w:t>
      </w:r>
      <w:r w:rsidRPr="00F41CC2">
        <w:rPr>
          <w:rFonts w:ascii="Arial Narrow" w:hAnsi="Arial Narrow" w:cs="Arial"/>
          <w:sz w:val="20"/>
          <w:szCs w:val="20"/>
        </w:rPr>
        <w:t xml:space="preserve"> w zakresie polityki społecznej na lata 2007-2020;</w:t>
      </w:r>
    </w:p>
    <w:p w:rsidR="00F41CC2" w:rsidRPr="00F41CC2" w:rsidRDefault="00F41CC2" w:rsidP="00F41CC2">
      <w:pPr>
        <w:pStyle w:val="Akapitzlist"/>
        <w:numPr>
          <w:ilvl w:val="0"/>
          <w:numId w:val="2"/>
        </w:numPr>
        <w:spacing w:after="60" w:line="276" w:lineRule="auto"/>
        <w:ind w:left="425" w:hanging="357"/>
        <w:contextualSpacing w:val="0"/>
        <w:jc w:val="both"/>
        <w:rPr>
          <w:rFonts w:ascii="Arial Narrow" w:hAnsi="Arial Narrow" w:cs="Arial"/>
          <w:sz w:val="20"/>
          <w:szCs w:val="20"/>
        </w:rPr>
      </w:pPr>
      <w:r w:rsidRPr="00F41CC2">
        <w:rPr>
          <w:rFonts w:ascii="Arial Narrow" w:hAnsi="Arial Narrow" w:cs="Arial"/>
          <w:sz w:val="20"/>
          <w:szCs w:val="20"/>
        </w:rPr>
        <w:t>Plan</w:t>
      </w:r>
      <w:r>
        <w:rPr>
          <w:rFonts w:ascii="Arial Narrow" w:hAnsi="Arial Narrow" w:cs="Arial"/>
          <w:sz w:val="20"/>
          <w:szCs w:val="20"/>
        </w:rPr>
        <w:t>u</w:t>
      </w:r>
      <w:r w:rsidRPr="00F41CC2">
        <w:rPr>
          <w:rFonts w:ascii="Arial Narrow" w:hAnsi="Arial Narrow" w:cs="Arial"/>
          <w:sz w:val="20"/>
          <w:szCs w:val="20"/>
        </w:rPr>
        <w:t xml:space="preserve"> Przeciwdziałania Depopulacji w Województwie Łódzkim Rodzina-Dzieci-Praca;</w:t>
      </w:r>
    </w:p>
    <w:p w:rsidR="00F41CC2" w:rsidRPr="00F41CC2" w:rsidRDefault="00F41CC2" w:rsidP="00F41CC2">
      <w:pPr>
        <w:pStyle w:val="Akapitzlist"/>
        <w:numPr>
          <w:ilvl w:val="0"/>
          <w:numId w:val="2"/>
        </w:numPr>
        <w:spacing w:after="60" w:line="276" w:lineRule="auto"/>
        <w:ind w:left="425" w:hanging="357"/>
        <w:contextualSpacing w:val="0"/>
        <w:jc w:val="both"/>
        <w:rPr>
          <w:rFonts w:ascii="Arial Narrow" w:hAnsi="Arial Narrow" w:cs="Arial"/>
          <w:sz w:val="20"/>
          <w:szCs w:val="20"/>
        </w:rPr>
      </w:pPr>
      <w:r w:rsidRPr="00F41CC2">
        <w:rPr>
          <w:rFonts w:ascii="Arial Narrow" w:hAnsi="Arial Narrow" w:cs="Arial"/>
          <w:sz w:val="20"/>
          <w:szCs w:val="20"/>
        </w:rPr>
        <w:t>Wojewódzki</w:t>
      </w:r>
      <w:r>
        <w:rPr>
          <w:rFonts w:ascii="Arial Narrow" w:hAnsi="Arial Narrow" w:cs="Arial"/>
          <w:sz w:val="20"/>
          <w:szCs w:val="20"/>
        </w:rPr>
        <w:t>ego</w:t>
      </w:r>
      <w:r w:rsidRPr="00F41CC2">
        <w:rPr>
          <w:rFonts w:ascii="Arial Narrow" w:hAnsi="Arial Narrow" w:cs="Arial"/>
          <w:sz w:val="20"/>
          <w:szCs w:val="20"/>
        </w:rPr>
        <w:t xml:space="preserve"> Program</w:t>
      </w:r>
      <w:r>
        <w:rPr>
          <w:rFonts w:ascii="Arial Narrow" w:hAnsi="Arial Narrow" w:cs="Arial"/>
          <w:sz w:val="20"/>
          <w:szCs w:val="20"/>
        </w:rPr>
        <w:t>u</w:t>
      </w:r>
      <w:r w:rsidRPr="00F41CC2">
        <w:rPr>
          <w:rFonts w:ascii="Arial Narrow" w:hAnsi="Arial Narrow" w:cs="Arial"/>
          <w:sz w:val="20"/>
          <w:szCs w:val="20"/>
        </w:rPr>
        <w:t xml:space="preserve"> Wspierania Rodziny i Systemu Pieczy Zastępczej na lata 2014-2020;</w:t>
      </w:r>
    </w:p>
    <w:p w:rsidR="00E00358" w:rsidRPr="00040EA0" w:rsidRDefault="00E00358" w:rsidP="001D76E3">
      <w:pPr>
        <w:spacing w:after="60"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rsidR="00FF64EE" w:rsidRPr="00FF64EE" w:rsidRDefault="00FF64EE" w:rsidP="00E90A46">
      <w:pPr>
        <w:numPr>
          <w:ilvl w:val="0"/>
          <w:numId w:val="46"/>
        </w:numPr>
        <w:spacing w:before="120" w:line="276" w:lineRule="auto"/>
        <w:ind w:left="357" w:hanging="357"/>
        <w:jc w:val="both"/>
        <w:rPr>
          <w:rFonts w:ascii="Arial Narrow" w:hAnsi="Arial Narrow" w:cs="Arial"/>
          <w:sz w:val="20"/>
          <w:szCs w:val="20"/>
        </w:rPr>
      </w:pPr>
      <w:r w:rsidRPr="00FF64EE">
        <w:rPr>
          <w:rFonts w:ascii="Arial Narrow" w:hAnsi="Arial Narrow" w:cs="Arial"/>
          <w:sz w:val="20"/>
          <w:szCs w:val="20"/>
        </w:rPr>
        <w:t xml:space="preserve">rozporządzenia Ministra Infrastruktury i Rozwoju z dnia 19 marca 2015 r. w sprawie udzielania pomocy </w:t>
      </w:r>
      <w:r w:rsidRPr="00FF64EE">
        <w:rPr>
          <w:rFonts w:ascii="Arial Narrow" w:hAnsi="Arial Narrow" w:cs="Arial"/>
          <w:i/>
          <w:sz w:val="20"/>
          <w:szCs w:val="20"/>
        </w:rPr>
        <w:t>de minimis</w:t>
      </w:r>
      <w:r w:rsidRPr="00FF64EE">
        <w:rPr>
          <w:rFonts w:ascii="Arial Narrow" w:hAnsi="Arial Narrow" w:cs="Arial"/>
          <w:sz w:val="20"/>
          <w:szCs w:val="20"/>
        </w:rPr>
        <w:t xml:space="preserve"> w ramach regionalnych programów operacyjnych na lata 2014-2020,</w:t>
      </w:r>
    </w:p>
    <w:p w:rsidR="00FF64EE" w:rsidRPr="00FF64EE" w:rsidRDefault="00FF64EE" w:rsidP="00E90A46">
      <w:pPr>
        <w:numPr>
          <w:ilvl w:val="0"/>
          <w:numId w:val="46"/>
        </w:numPr>
        <w:spacing w:before="120" w:line="276" w:lineRule="auto"/>
        <w:ind w:left="357" w:hanging="357"/>
        <w:jc w:val="both"/>
        <w:rPr>
          <w:rFonts w:ascii="Arial Narrow" w:hAnsi="Arial Narrow" w:cs="Arial"/>
          <w:sz w:val="20"/>
          <w:szCs w:val="20"/>
        </w:rPr>
      </w:pPr>
      <w:r w:rsidRPr="00FF64EE">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W przypadku pomocy w formie rekompensaty z tytułu świadczenia usług w ogólnym interesie gospodarczym, może być ona udzielana zgodnie z zasadami określonymi w:</w:t>
      </w:r>
    </w:p>
    <w:p w:rsidR="00FF64EE" w:rsidRPr="00FF64EE" w:rsidRDefault="00FF64EE" w:rsidP="00E90A46">
      <w:pPr>
        <w:numPr>
          <w:ilvl w:val="0"/>
          <w:numId w:val="47"/>
        </w:numPr>
        <w:spacing w:before="120" w:line="276" w:lineRule="auto"/>
        <w:ind w:left="425"/>
        <w:jc w:val="both"/>
        <w:rPr>
          <w:rFonts w:ascii="Arial Narrow" w:hAnsi="Arial Narrow" w:cs="Arial"/>
          <w:sz w:val="20"/>
          <w:szCs w:val="20"/>
        </w:rPr>
      </w:pPr>
      <w:r w:rsidRPr="00FF64EE">
        <w:rPr>
          <w:rFonts w:ascii="Arial Narrow" w:hAnsi="Arial Narrow" w:cs="Arial"/>
          <w:sz w:val="20"/>
          <w:szCs w:val="20"/>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FF64EE" w:rsidRPr="00FF64EE" w:rsidRDefault="00FF64EE" w:rsidP="00E90A46">
      <w:pPr>
        <w:numPr>
          <w:ilvl w:val="0"/>
          <w:numId w:val="47"/>
        </w:numPr>
        <w:spacing w:before="120" w:line="276" w:lineRule="auto"/>
        <w:ind w:left="425"/>
        <w:jc w:val="both"/>
        <w:rPr>
          <w:rFonts w:ascii="Arial Narrow" w:hAnsi="Arial Narrow" w:cs="Arial"/>
          <w:sz w:val="20"/>
          <w:szCs w:val="20"/>
        </w:rPr>
      </w:pPr>
      <w:r w:rsidRPr="00FF64EE">
        <w:rPr>
          <w:rFonts w:ascii="Arial Narrow" w:hAnsi="Arial Narrow" w:cs="Arial"/>
          <w:sz w:val="20"/>
          <w:szCs w:val="20"/>
        </w:rPr>
        <w:t>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w:t>
      </w:r>
      <w:r w:rsidRPr="00FF64EE" w:rsidDel="00375F8E">
        <w:rPr>
          <w:rFonts w:ascii="Arial Narrow" w:hAnsi="Arial Narrow" w:cs="Arial"/>
          <w:sz w:val="20"/>
          <w:szCs w:val="20"/>
        </w:rPr>
        <w:t xml:space="preserve"> </w:t>
      </w:r>
      <w:r w:rsidRPr="00FF64EE">
        <w:rPr>
          <w:rFonts w:ascii="Arial Narrow" w:hAnsi="Arial Narrow" w:cs="Arial"/>
          <w:sz w:val="20"/>
          <w:szCs w:val="20"/>
        </w:rPr>
        <w:t>wraz ze sprostowaniem.</w:t>
      </w:r>
    </w:p>
    <w:p w:rsidR="00FF64EE" w:rsidRPr="00FF64EE" w:rsidRDefault="00FF64EE" w:rsidP="007F6518">
      <w:pPr>
        <w:spacing w:before="120" w:line="276" w:lineRule="auto"/>
        <w:ind w:left="425"/>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Pomoc udzielana zgodnie z zasadami ramowymi jest pomocą podlegającą indywidualnej notyfikacji i IZ RPO WŁ zastrzega sobie możliwość podjęcia decyzji o indywidualnej notyfikacji planowanego wsparcia.</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Pomoc publiczna nie wystąpi w przypadku rekompensat spełniających warunki określone w orzeczeniu Trybunału Sprawiedliwości UE z 24 lipca 2003 r. w sprawie C-280/00 Altmark Trans GmbH (Zb. Orz. 2003, s. I 7747).</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lastRenderedPageBreak/>
        <w:t>art. 34 ustawy z dnia 11 lipca 2014 r. o zasadach realizacji programów w zakresie polityki spójności finansowanych w perspektywie finansowej 2014-2020;</w:t>
      </w:r>
    </w:p>
    <w:p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rsidR="00AA138F" w:rsidRPr="001D76E3" w:rsidRDefault="00AA138F" w:rsidP="001D76E3">
      <w:pPr>
        <w:spacing w:line="276" w:lineRule="auto"/>
        <w:ind w:left="720" w:hanging="720"/>
        <w:jc w:val="both"/>
        <w:rPr>
          <w:rFonts w:ascii="Arial Narrow" w:hAnsi="Arial Narrow" w:cs="Arial"/>
          <w:i/>
          <w:sz w:val="20"/>
          <w:szCs w:val="20"/>
        </w:rPr>
      </w:pP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VII </w:t>
      </w:r>
      <w:r w:rsidR="00A36B5F" w:rsidRPr="00A36B5F">
        <w:rPr>
          <w:rFonts w:ascii="Arial Narrow" w:hAnsi="Arial Narrow" w:cs="Arial"/>
          <w:i/>
          <w:sz w:val="20"/>
          <w:szCs w:val="20"/>
        </w:rPr>
        <w:t>Infrastruktura dla usług społecznych</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„Działanie VII.</w:t>
      </w:r>
      <w:r w:rsidR="00114521">
        <w:rPr>
          <w:rFonts w:ascii="Arial Narrow" w:hAnsi="Arial Narrow" w:cs="Arial"/>
          <w:sz w:val="20"/>
          <w:szCs w:val="20"/>
        </w:rPr>
        <w:t>3 Infrastruktura opieki społecznej</w:t>
      </w:r>
      <w:r w:rsidR="00AA138F" w:rsidRPr="001D76E3">
        <w:rPr>
          <w:rFonts w:ascii="Arial Narrow" w:hAnsi="Arial Narrow" w:cs="Arial"/>
          <w:sz w:val="20"/>
          <w:szCs w:val="20"/>
        </w:rPr>
        <w:t xml:space="preserve">”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Należy wpisać</w:t>
      </w:r>
      <w:r w:rsidR="00AA138F" w:rsidRPr="001D76E3">
        <w:rPr>
          <w:rFonts w:ascii="Arial Narrow" w:hAnsi="Arial Narrow" w:cs="Arial"/>
          <w:sz w:val="20"/>
          <w:szCs w:val="20"/>
        </w:rPr>
        <w:t xml:space="preserve"> „</w:t>
      </w:r>
      <w:r w:rsidR="006445F6" w:rsidRPr="001D76E3">
        <w:rPr>
          <w:rFonts w:ascii="Arial Narrow" w:hAnsi="Arial Narrow" w:cs="Arial"/>
          <w:sz w:val="20"/>
          <w:szCs w:val="20"/>
        </w:rPr>
        <w:t xml:space="preserve">NIE DOTYCZY”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F41CC2" w:rsidRDefault="00F41CC2" w:rsidP="001D76E3">
      <w:pPr>
        <w:spacing w:before="120" w:line="276" w:lineRule="auto"/>
        <w:rPr>
          <w:rFonts w:ascii="Arial Narrow" w:hAnsi="Arial Narrow" w:cs="Arial"/>
          <w:b/>
          <w:sz w:val="20"/>
          <w:szCs w:val="20"/>
        </w:rPr>
      </w:pPr>
    </w:p>
    <w:p w:rsidR="00F41CC2" w:rsidRDefault="00F41CC2" w:rsidP="001D76E3">
      <w:pPr>
        <w:spacing w:before="120" w:line="276" w:lineRule="auto"/>
        <w:rPr>
          <w:rFonts w:ascii="Arial Narrow" w:hAnsi="Arial Narrow" w:cs="Arial"/>
          <w:b/>
          <w:sz w:val="20"/>
          <w:szCs w:val="20"/>
        </w:rPr>
      </w:pP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lastRenderedPageBreak/>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2760FB" w:rsidRPr="002716AD" w:rsidRDefault="002760FB" w:rsidP="00F41CC2">
      <w:pPr>
        <w:pStyle w:val="Default"/>
        <w:spacing w:before="120"/>
        <w:jc w:val="both"/>
        <w:rPr>
          <w:rFonts w:ascii="Arial" w:hAnsi="Arial" w:cs="Arial"/>
          <w:sz w:val="23"/>
          <w:szCs w:val="23"/>
          <w:lang w:eastAsia="pl-PL"/>
        </w:rPr>
      </w:pPr>
      <w:r w:rsidRPr="002716AD">
        <w:rPr>
          <w:rFonts w:ascii="Arial Narrow" w:hAnsi="Arial Narrow"/>
          <w:sz w:val="20"/>
          <w:szCs w:val="20"/>
        </w:rPr>
        <w:t xml:space="preserve">Wnioskodawca określa </w:t>
      </w:r>
      <w:r>
        <w:rPr>
          <w:rFonts w:ascii="Arial Narrow" w:hAnsi="Arial Narrow"/>
          <w:sz w:val="20"/>
          <w:szCs w:val="20"/>
        </w:rPr>
        <w:t xml:space="preserve">także </w:t>
      </w:r>
      <w:r w:rsidRPr="002716AD">
        <w:rPr>
          <w:rFonts w:ascii="Arial Narrow" w:hAnsi="Arial Narrow"/>
          <w:sz w:val="20"/>
          <w:szCs w:val="20"/>
        </w:rPr>
        <w:t xml:space="preserve">czy projekt, dla którego składany jest wniosek o dofinansowanie, jest projektem rewitalizacyjnym wpisując „projekt rewitalizacyjny” bądź „nie dotyczy”. </w:t>
      </w:r>
    </w:p>
    <w:p w:rsidR="002760FB" w:rsidRPr="002716AD" w:rsidRDefault="002760FB" w:rsidP="002760FB">
      <w:pPr>
        <w:jc w:val="both"/>
        <w:rPr>
          <w:rFonts w:ascii="Arial Narrow" w:hAnsi="Arial Narrow"/>
          <w:sz w:val="20"/>
          <w:szCs w:val="20"/>
        </w:rPr>
      </w:pPr>
    </w:p>
    <w:p w:rsidR="002760FB" w:rsidRPr="002716AD" w:rsidRDefault="002760FB" w:rsidP="002760FB">
      <w:pPr>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2760FB" w:rsidRPr="002716AD" w:rsidRDefault="002760FB" w:rsidP="002760FB">
      <w:pPr>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2760FB" w:rsidRPr="001D76E3" w:rsidRDefault="002760FB" w:rsidP="002760FB">
      <w:pPr>
        <w:spacing w:line="276" w:lineRule="auto"/>
        <w:jc w:val="both"/>
        <w:rPr>
          <w:rFonts w:ascii="Arial Narrow" w:hAnsi="Arial Narrow" w:cs="Arial"/>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rsidR="00252179" w:rsidRPr="00252179" w:rsidRDefault="00252179" w:rsidP="00252179">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052 - Infrastruktura na potrzeby wczesnej edukacji elementarnej i opieki nad dzieckiem</w:t>
      </w:r>
    </w:p>
    <w:p w:rsidR="00252179" w:rsidRPr="00252179" w:rsidRDefault="00252179" w:rsidP="00252179">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lastRenderedPageBreak/>
        <w:t>054 - Infrastruktura mieszkalnictwa</w:t>
      </w:r>
    </w:p>
    <w:p w:rsidR="00252179" w:rsidRPr="00252179" w:rsidRDefault="00252179" w:rsidP="00252179">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055 - Pozostała infrastruktura społeczna przyczyniająca się do rozwoju regionalnego i lokalnego</w:t>
      </w:r>
    </w:p>
    <w:p w:rsidR="00252179" w:rsidRDefault="00252179" w:rsidP="0073788B">
      <w:pPr>
        <w:spacing w:line="276" w:lineRule="auto"/>
        <w:jc w:val="both"/>
        <w:rPr>
          <w:rFonts w:ascii="Arial Narrow" w:hAnsi="Arial Narrow" w:cs="Arial"/>
          <w:bCs/>
          <w:sz w:val="20"/>
          <w:szCs w:val="20"/>
          <w:lang w:eastAsia="en-US"/>
        </w:rPr>
      </w:pPr>
    </w:p>
    <w:p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rsidR="00A906C8" w:rsidRPr="00094657" w:rsidRDefault="00A906C8" w:rsidP="001D76E3">
      <w:pPr>
        <w:spacing w:line="276" w:lineRule="auto"/>
        <w:jc w:val="both"/>
        <w:rPr>
          <w:rFonts w:ascii="Arial Narrow" w:hAnsi="Arial Narrow" w:cs="Arial"/>
          <w:sz w:val="16"/>
          <w:szCs w:val="16"/>
        </w:rPr>
      </w:pPr>
    </w:p>
    <w:p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rsidR="00EF2B5E" w:rsidRPr="00094657" w:rsidRDefault="00EF2B5E" w:rsidP="001D76E3">
      <w:pPr>
        <w:tabs>
          <w:tab w:val="left" w:pos="360"/>
        </w:tabs>
        <w:spacing w:line="276" w:lineRule="auto"/>
        <w:jc w:val="both"/>
        <w:rPr>
          <w:rFonts w:ascii="Arial Narrow" w:hAnsi="Arial Narrow" w:cs="Arial"/>
          <w:b/>
          <w:sz w:val="16"/>
          <w:szCs w:val="16"/>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rsidR="005A0F26" w:rsidRPr="00094657" w:rsidRDefault="005A0F26" w:rsidP="001D76E3">
      <w:pPr>
        <w:tabs>
          <w:tab w:val="left" w:pos="360"/>
        </w:tabs>
        <w:spacing w:line="276" w:lineRule="auto"/>
        <w:jc w:val="both"/>
        <w:rPr>
          <w:rFonts w:ascii="Arial Narrow" w:hAnsi="Arial Narrow" w:cs="Arial"/>
          <w:sz w:val="16"/>
          <w:szCs w:val="16"/>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rsidR="00EF2B5E" w:rsidRPr="00094657" w:rsidRDefault="00EF2B5E" w:rsidP="001D76E3">
      <w:pPr>
        <w:spacing w:line="276" w:lineRule="auto"/>
        <w:jc w:val="both"/>
        <w:rPr>
          <w:rFonts w:ascii="Arial Narrow" w:hAnsi="Arial Narrow" w:cs="Arial"/>
          <w:b/>
          <w:sz w:val="16"/>
          <w:szCs w:val="16"/>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252179" w:rsidRDefault="00252179" w:rsidP="00252179">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094657" w:rsidRDefault="00855E11" w:rsidP="001D76E3">
      <w:pPr>
        <w:spacing w:line="276" w:lineRule="auto"/>
        <w:jc w:val="both"/>
        <w:rPr>
          <w:rFonts w:ascii="Arial Narrow" w:hAnsi="Arial Narrow" w:cs="Arial"/>
          <w:sz w:val="16"/>
          <w:szCs w:val="16"/>
        </w:rPr>
      </w:pPr>
    </w:p>
    <w:p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855E11" w:rsidRPr="00094657" w:rsidRDefault="00855E11" w:rsidP="001D76E3">
      <w:pPr>
        <w:spacing w:line="276" w:lineRule="auto"/>
        <w:jc w:val="both"/>
        <w:rPr>
          <w:rFonts w:ascii="Arial Narrow" w:hAnsi="Arial Narrow" w:cs="Arial"/>
          <w:sz w:val="16"/>
          <w:szCs w:val="16"/>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252179" w:rsidRPr="00094657" w:rsidRDefault="00252179" w:rsidP="00252179">
      <w:pPr>
        <w:spacing w:line="276" w:lineRule="auto"/>
        <w:jc w:val="both"/>
        <w:rPr>
          <w:rFonts w:ascii="Arial Narrow" w:hAnsi="Arial Narrow" w:cs="Arial"/>
          <w:sz w:val="16"/>
          <w:szCs w:val="16"/>
        </w:rPr>
      </w:pPr>
    </w:p>
    <w:p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197F39" w:rsidRPr="00094657" w:rsidRDefault="00197F39" w:rsidP="001D76E3">
      <w:pPr>
        <w:spacing w:line="276" w:lineRule="auto"/>
        <w:jc w:val="both"/>
        <w:rPr>
          <w:rFonts w:ascii="Arial Narrow" w:hAnsi="Arial Narrow" w:cs="Arial"/>
          <w:sz w:val="16"/>
          <w:szCs w:val="16"/>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rsidR="00094657" w:rsidRDefault="00094657" w:rsidP="001D76E3">
      <w:pPr>
        <w:spacing w:line="276" w:lineRule="auto"/>
        <w:jc w:val="both"/>
        <w:rPr>
          <w:rFonts w:ascii="Arial Narrow" w:hAnsi="Arial Narrow" w:cs="Arial"/>
          <w:sz w:val="20"/>
          <w:szCs w:val="20"/>
        </w:rPr>
      </w:pPr>
    </w:p>
    <w:p w:rsidR="00094657" w:rsidRDefault="00094657" w:rsidP="001D76E3">
      <w:pPr>
        <w:spacing w:line="276" w:lineRule="auto"/>
        <w:jc w:val="both"/>
        <w:rPr>
          <w:rFonts w:ascii="Arial Narrow" w:hAnsi="Arial Narrow" w:cs="Arial"/>
          <w:sz w:val="20"/>
          <w:szCs w:val="20"/>
        </w:rPr>
      </w:pPr>
    </w:p>
    <w:p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IV. CHARAKTERYSTYKA PROWADZONEJ DZIAŁALNOŚCI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dla działania VII.</w:t>
      </w:r>
      <w:r w:rsidR="00252179">
        <w:rPr>
          <w:rFonts w:ascii="Arial Narrow" w:hAnsi="Arial Narrow" w:cs="Arial"/>
          <w:b w:val="0"/>
          <w:color w:val="auto"/>
          <w:sz w:val="20"/>
          <w:szCs w:val="20"/>
        </w:rPr>
        <w:t>3</w:t>
      </w:r>
      <w:r w:rsidR="00197F39" w:rsidRPr="001D76E3">
        <w:rPr>
          <w:rFonts w:ascii="Arial Narrow" w:hAnsi="Arial Narrow" w:cs="Arial"/>
          <w:b w:val="0"/>
          <w:color w:val="auto"/>
          <w:sz w:val="20"/>
          <w:szCs w:val="20"/>
        </w:rPr>
        <w:t xml:space="preserve"> </w:t>
      </w:r>
      <w:r w:rsidR="00197F39" w:rsidRPr="001D76E3">
        <w:rPr>
          <w:rFonts w:ascii="Arial Narrow" w:hAnsi="Arial Narrow" w:cs="Arial"/>
          <w:b w:val="0"/>
          <w:i/>
          <w:color w:val="auto"/>
          <w:sz w:val="20"/>
          <w:szCs w:val="20"/>
        </w:rPr>
        <w:t xml:space="preserve">Infrastruktura </w:t>
      </w:r>
      <w:r w:rsidR="00252179">
        <w:rPr>
          <w:rFonts w:ascii="Arial Narrow" w:hAnsi="Arial Narrow" w:cs="Arial"/>
          <w:b w:val="0"/>
          <w:i/>
          <w:color w:val="auto"/>
          <w:sz w:val="20"/>
          <w:szCs w:val="20"/>
        </w:rPr>
        <w:t xml:space="preserve">opieki społecznej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w:t>
      </w:r>
      <w:r w:rsidR="005603D0" w:rsidRPr="005603D0">
        <w:rPr>
          <w:rFonts w:ascii="Arial Narrow" w:hAnsi="Arial Narrow" w:cs="Arial"/>
          <w:sz w:val="20"/>
          <w:szCs w:val="20"/>
        </w:rPr>
        <w:lastRenderedPageBreak/>
        <w:t xml:space="preserve">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wskazać sposób, w jaki projekt przyczynia się do real</w:t>
      </w:r>
      <w:r w:rsidR="00114521">
        <w:rPr>
          <w:rFonts w:ascii="Arial Narrow" w:hAnsi="Arial Narrow" w:cs="Arial"/>
          <w:sz w:val="20"/>
          <w:szCs w:val="20"/>
        </w:rPr>
        <w:t>izacji celów Działania VII. 3</w:t>
      </w:r>
      <w:r w:rsidRPr="001D76E3">
        <w:rPr>
          <w:rFonts w:ascii="Arial Narrow" w:hAnsi="Arial Narrow" w:cs="Arial"/>
          <w:sz w:val="20"/>
          <w:szCs w:val="20"/>
        </w:rPr>
        <w:t xml:space="preserve">. Infrastruktura </w:t>
      </w:r>
      <w:r w:rsidR="00114521">
        <w:rPr>
          <w:rFonts w:ascii="Arial Narrow" w:hAnsi="Arial Narrow" w:cs="Arial"/>
          <w:sz w:val="20"/>
          <w:szCs w:val="20"/>
        </w:rPr>
        <w:t>opieki społecznej</w:t>
      </w:r>
      <w:r w:rsidRPr="001D76E3">
        <w:rPr>
          <w:rFonts w:ascii="Arial Narrow" w:hAnsi="Arial Narrow" w:cs="Arial"/>
          <w:sz w:val="20"/>
          <w:szCs w:val="20"/>
        </w:rPr>
        <w:t>;</w:t>
      </w:r>
    </w:p>
    <w:p w:rsidR="00114521" w:rsidRPr="00114521"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wykazać, iż przedmiotowy projekt wpisuje się w typy projektów wskazane w pkt. 9 SzOOP dla działania VII.</w:t>
      </w:r>
      <w:r w:rsidR="00114521">
        <w:rPr>
          <w:rFonts w:ascii="Arial Narrow" w:hAnsi="Arial Narrow" w:cs="Arial"/>
          <w:sz w:val="20"/>
          <w:szCs w:val="20"/>
        </w:rPr>
        <w:t>3</w:t>
      </w:r>
      <w:r w:rsidR="00114521" w:rsidRPr="001D76E3">
        <w:rPr>
          <w:rFonts w:ascii="Arial Narrow" w:hAnsi="Arial Narrow" w:cs="Arial"/>
          <w:sz w:val="20"/>
          <w:szCs w:val="20"/>
        </w:rPr>
        <w:t xml:space="preserve">. Infrastruktura </w:t>
      </w:r>
      <w:r w:rsidR="00114521">
        <w:rPr>
          <w:rFonts w:ascii="Arial Narrow" w:hAnsi="Arial Narrow" w:cs="Arial"/>
          <w:sz w:val="20"/>
          <w:szCs w:val="20"/>
        </w:rPr>
        <w:t>opieki społecznej</w:t>
      </w:r>
      <w:r w:rsidR="00114521" w:rsidRPr="001D76E3">
        <w:rPr>
          <w:rFonts w:ascii="Arial Narrow" w:hAnsi="Arial Narrow" w:cs="Arial"/>
          <w:sz w:val="20"/>
          <w:szCs w:val="20"/>
        </w:rPr>
        <w:t>;</w:t>
      </w:r>
    </w:p>
    <w:p w:rsidR="00621CEB" w:rsidRPr="001D76E3" w:rsidRDefault="00114521"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9A440C" w:rsidRPr="001D76E3">
        <w:rPr>
          <w:rFonts w:ascii="Arial Narrow" w:hAnsi="Arial Narrow" w:cs="Arial"/>
          <w:sz w:val="20"/>
          <w:szCs w:val="20"/>
        </w:rPr>
        <w:t>określić, w jaki</w:t>
      </w:r>
      <w:r w:rsidR="005A0F26" w:rsidRPr="001D76E3">
        <w:rPr>
          <w:rFonts w:ascii="Arial Narrow" w:hAnsi="Arial Narrow" w:cs="Arial"/>
          <w:sz w:val="20"/>
          <w:szCs w:val="20"/>
        </w:rPr>
        <w:t xml:space="preserve"> sposób projekt wpływa na realizację Strategii Rozwoju Województwa Łódzkiego bądź innych dokumentów strategicznych</w:t>
      </w:r>
      <w:r w:rsidR="00621CEB" w:rsidRPr="001D76E3">
        <w:rPr>
          <w:rFonts w:ascii="Arial Narrow" w:hAnsi="Arial Narrow" w:cs="Arial"/>
          <w:sz w:val="20"/>
          <w:szCs w:val="20"/>
        </w:rPr>
        <w:t>;</w:t>
      </w:r>
    </w:p>
    <w:p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w jaki sposób projekt </w:t>
      </w:r>
      <w:r w:rsidR="00114521">
        <w:rPr>
          <w:rFonts w:ascii="Arial Narrow" w:hAnsi="Arial Narrow" w:cs="Arial"/>
          <w:sz w:val="20"/>
          <w:szCs w:val="20"/>
        </w:rPr>
        <w:t>zapewnia zgodność z założeniami europejskich zasad przejścia z opieki instytucjonalnej do opieki środowiskowej</w:t>
      </w:r>
    </w:p>
    <w:p w:rsidR="00E725B8" w:rsidRPr="00114521" w:rsidRDefault="00621CEB" w:rsidP="00E90A46">
      <w:pPr>
        <w:pStyle w:val="Akapitzlist"/>
        <w:numPr>
          <w:ilvl w:val="0"/>
          <w:numId w:val="35"/>
        </w:numPr>
        <w:spacing w:line="276" w:lineRule="auto"/>
        <w:jc w:val="both"/>
        <w:rPr>
          <w:rFonts w:ascii="Arial Narrow" w:hAnsi="Arial Narrow" w:cs="Arial"/>
          <w:b/>
          <w:sz w:val="20"/>
          <w:szCs w:val="20"/>
        </w:rPr>
      </w:pPr>
      <w:r w:rsidRPr="00114521">
        <w:rPr>
          <w:rFonts w:ascii="Arial Narrow" w:hAnsi="Arial Narrow" w:cs="Arial"/>
          <w:sz w:val="20"/>
          <w:szCs w:val="20"/>
        </w:rPr>
        <w:t xml:space="preserve">wskazać zgodność z </w:t>
      </w:r>
      <w:r w:rsidR="00114521">
        <w:rPr>
          <w:rFonts w:ascii="Arial Narrow" w:hAnsi="Arial Narrow" w:cs="Arial"/>
          <w:sz w:val="20"/>
          <w:szCs w:val="20"/>
        </w:rPr>
        <w:t>kierunkami wskazanymi w Krajowym Programie Przeciwdziałania Ubóstwu i Wykluczeniu Społecznemu 2020:Nowy Wymiar Aktywnej Integracji.</w:t>
      </w:r>
    </w:p>
    <w:p w:rsidR="00114521" w:rsidRPr="00114521" w:rsidRDefault="00114521" w:rsidP="00E90A46">
      <w:pPr>
        <w:pStyle w:val="Akapitzlist"/>
        <w:numPr>
          <w:ilvl w:val="0"/>
          <w:numId w:val="35"/>
        </w:numPr>
        <w:spacing w:before="120" w:after="120"/>
        <w:jc w:val="both"/>
        <w:rPr>
          <w:rFonts w:ascii="Arial Narrow" w:hAnsi="Arial Narrow"/>
          <w:sz w:val="20"/>
          <w:szCs w:val="20"/>
        </w:rPr>
      </w:pPr>
      <w:r w:rsidRPr="00114521">
        <w:rPr>
          <w:rFonts w:ascii="Arial Narrow" w:hAnsi="Arial Narrow"/>
          <w:sz w:val="20"/>
          <w:szCs w:val="20"/>
        </w:rPr>
        <w:t xml:space="preserve">W projektach należy uwzględniać potrzeby terytorialne i trendy demograficzne. </w:t>
      </w: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094657" w:rsidRDefault="00094657" w:rsidP="001D76E3">
      <w:pPr>
        <w:spacing w:before="120" w:line="276" w:lineRule="auto"/>
        <w:ind w:left="357" w:hanging="357"/>
        <w:jc w:val="both"/>
        <w:rPr>
          <w:rFonts w:ascii="Arial Narrow" w:hAnsi="Arial Narrow" w:cs="Arial"/>
          <w:b/>
          <w:iCs/>
          <w:sz w:val="20"/>
          <w:szCs w:val="20"/>
        </w:rPr>
      </w:pP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lastRenderedPageBreak/>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C122FF">
        <w:rPr>
          <w:rFonts w:ascii="Arial Narrow" w:hAnsi="Arial Narrow"/>
          <w:sz w:val="20"/>
          <w:szCs w:val="20"/>
        </w:rPr>
        <w:t>owanych w ramach działania VII.3</w:t>
      </w:r>
      <w:r w:rsidRPr="00AD2AB7">
        <w:rPr>
          <w:rFonts w:ascii="Arial Narrow" w:hAnsi="Arial Narrow"/>
          <w:sz w:val="20"/>
          <w:szCs w:val="20"/>
        </w:rPr>
        <w:t xml:space="preserve"> wartość kosztów pośrednich </w:t>
      </w:r>
      <w:r w:rsidR="00C122FF">
        <w:rPr>
          <w:rFonts w:ascii="Arial Narrow" w:hAnsi="Arial Narrow"/>
          <w:sz w:val="20"/>
          <w:szCs w:val="20"/>
        </w:rPr>
        <w:t xml:space="preserve">rozliczanych ryczałtem wynosi 3 </w:t>
      </w:r>
      <w:r w:rsidRPr="00AD2AB7">
        <w:rPr>
          <w:rFonts w:ascii="Arial Narrow" w:hAnsi="Arial Narrow"/>
          <w:sz w:val="20"/>
          <w:szCs w:val="20"/>
        </w:rPr>
        <w:t>%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lastRenderedPageBreak/>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E6AF2" w:rsidRDefault="005E6AF2" w:rsidP="00E90A46">
      <w:pPr>
        <w:numPr>
          <w:ilvl w:val="0"/>
          <w:numId w:val="6"/>
        </w:numPr>
        <w:contextualSpacing/>
        <w:rPr>
          <w:rFonts w:ascii="Arial Narrow" w:hAnsi="Arial Narrow"/>
          <w:sz w:val="20"/>
          <w:szCs w:val="20"/>
        </w:rPr>
      </w:pPr>
      <w:r w:rsidRPr="005E6AF2">
        <w:rPr>
          <w:rFonts w:ascii="Arial Narrow" w:hAnsi="Arial Narrow" w:cs="Arial"/>
          <w:sz w:val="20"/>
          <w:szCs w:val="20"/>
        </w:rPr>
        <w:t xml:space="preserve">Przygotowania projektu </w:t>
      </w:r>
    </w:p>
    <w:p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rsidR="005E6AF2" w:rsidRPr="005E6AF2" w:rsidRDefault="005E6AF2" w:rsidP="00E90A46">
      <w:pPr>
        <w:numPr>
          <w:ilvl w:val="0"/>
          <w:numId w:val="6"/>
        </w:numPr>
        <w:contextualSpacing/>
        <w:rPr>
          <w:rFonts w:ascii="Arial Narrow" w:hAnsi="Arial Narrow"/>
          <w:sz w:val="20"/>
          <w:szCs w:val="20"/>
        </w:rPr>
      </w:pPr>
      <w:r w:rsidRPr="005E6AF2">
        <w:rPr>
          <w:rFonts w:ascii="Arial Narrow" w:hAnsi="Arial Narrow" w:cs="Arial"/>
          <w:sz w:val="20"/>
          <w:szCs w:val="20"/>
        </w:rPr>
        <w:t>Wkładu niepieniężnego</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094657" w:rsidRPr="001D76E3" w:rsidTr="00BB62D3">
        <w:tc>
          <w:tcPr>
            <w:tcW w:w="9204" w:type="dxa"/>
            <w:shd w:val="clear" w:color="auto" w:fill="808080"/>
          </w:tcPr>
          <w:p w:rsidR="00094657" w:rsidRPr="001D76E3" w:rsidRDefault="00094657" w:rsidP="00BB62D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lastRenderedPageBreak/>
        <w:t xml:space="preserve">10.2. UZASADNIENIE DLA CROSS-FINANCINGU </w:t>
      </w:r>
      <w:r w:rsidR="006C5B70" w:rsidRPr="001D76E3">
        <w:rPr>
          <w:rFonts w:ascii="Arial Narrow" w:hAnsi="Arial Narrow" w:cs="Arial"/>
          <w:sz w:val="20"/>
          <w:szCs w:val="20"/>
          <w:lang w:eastAsia="en-US"/>
        </w:rPr>
        <w:t>(jeśli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rsidR="000A4FCD" w:rsidRPr="001D76E3" w:rsidRDefault="000A4FCD" w:rsidP="001D76E3">
      <w:pPr>
        <w:pStyle w:val="Akapitzlist"/>
        <w:autoSpaceDE w:val="0"/>
        <w:autoSpaceDN w:val="0"/>
        <w:adjustRightInd w:val="0"/>
        <w:spacing w:line="276" w:lineRule="auto"/>
        <w:jc w:val="both"/>
        <w:rPr>
          <w:rFonts w:ascii="Arial Narrow" w:hAnsi="Arial Narrow" w:cs="Arial"/>
          <w:sz w:val="20"/>
          <w:szCs w:val="20"/>
        </w:rPr>
      </w:pP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72D86" w:rsidRPr="001D76E3" w:rsidRDefault="00D72D86" w:rsidP="00E90A46">
      <w:pPr>
        <w:pStyle w:val="Akapitzlist"/>
        <w:numPr>
          <w:ilvl w:val="0"/>
          <w:numId w:val="41"/>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D76E3">
        <w:rPr>
          <w:rFonts w:ascii="Arial Narrow" w:hAnsi="Arial Narrow" w:cs="Arial"/>
          <w:sz w:val="20"/>
          <w:szCs w:val="20"/>
        </w:rPr>
        <w:t xml:space="preserve"> (Dz.U. L 7 z 11.1.2012, s. 3);</w:t>
      </w:r>
    </w:p>
    <w:p w:rsidR="00D72D86" w:rsidRPr="001D76E3" w:rsidRDefault="00D72D86" w:rsidP="00E90A46">
      <w:pPr>
        <w:pStyle w:val="Akapitzlist"/>
        <w:numPr>
          <w:ilvl w:val="0"/>
          <w:numId w:val="41"/>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sz w:val="20"/>
          <w:szCs w:val="20"/>
        </w:rPr>
        <w:t>w odniesieniu do transportu lądowego</w:t>
      </w:r>
      <w:r w:rsidR="00F66BF8" w:rsidRPr="001D76E3">
        <w:rPr>
          <w:rFonts w:ascii="Arial Narrow" w:hAnsi="Arial Narrow" w:cs="Arial"/>
          <w:sz w:val="20"/>
          <w:szCs w:val="20"/>
        </w:rPr>
        <w:t xml:space="preserve"> </w:t>
      </w:r>
      <w:r w:rsidRPr="001D76E3">
        <w:rPr>
          <w:rFonts w:ascii="Arial Narrow" w:hAnsi="Arial Narrow" w:cs="Arial"/>
          <w:sz w:val="20"/>
          <w:szCs w:val="20"/>
        </w:rPr>
        <w:t xml:space="preserve">- </w:t>
      </w:r>
      <w:r w:rsidRPr="001D76E3">
        <w:rPr>
          <w:rFonts w:ascii="Arial Narrow" w:hAnsi="Arial Narrow" w:cs="Arial"/>
          <w:i/>
          <w:sz w:val="20"/>
          <w:szCs w:val="20"/>
        </w:rPr>
        <w:t>Rozporządzenie (WE) nr 1370/2007 Parlamentu Europejskiego i Rady</w:t>
      </w:r>
      <w:r w:rsidR="00A565B3" w:rsidRPr="001D76E3">
        <w:rPr>
          <w:rFonts w:ascii="Arial Narrow" w:hAnsi="Arial Narrow" w:cs="Arial"/>
          <w:i/>
          <w:sz w:val="20"/>
          <w:szCs w:val="20"/>
        </w:rPr>
        <w:t xml:space="preserve"> z </w:t>
      </w:r>
      <w:r w:rsidRPr="001D76E3">
        <w:rPr>
          <w:rFonts w:ascii="Arial Narrow" w:hAnsi="Arial Narrow" w:cs="Arial"/>
          <w:i/>
          <w:sz w:val="20"/>
          <w:szCs w:val="20"/>
        </w:rPr>
        <w:t>dnia 23 października 2007 r. dotyczące usług publicznych w zakresie kolejowego i drogowego transportu pasażerskiego oraz uchylające rozporządzenia Rady (EWG) nr 1191/69 i 1107/70</w:t>
      </w:r>
      <w:r w:rsidRPr="001D76E3">
        <w:rPr>
          <w:rFonts w:ascii="Arial Narrow" w:hAnsi="Arial Narrow" w:cs="Arial"/>
          <w:sz w:val="20"/>
          <w:szCs w:val="20"/>
        </w:rPr>
        <w:t xml:space="preserve"> (Dz.U. L 315 z 3.12.2007, s. 1).</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336386" w:rsidRPr="001D76E3">
        <w:rPr>
          <w:rFonts w:ascii="Arial Narrow" w:hAnsi="Arial Narrow" w:cs="Arial"/>
          <w:sz w:val="20"/>
          <w:szCs w:val="20"/>
        </w:rPr>
        <w:t xml:space="preserve"> dla działania VII.</w:t>
      </w:r>
      <w:r w:rsidR="00252179">
        <w:rPr>
          <w:rFonts w:ascii="Arial Narrow" w:hAnsi="Arial Narrow" w:cs="Arial"/>
          <w:sz w:val="20"/>
          <w:szCs w:val="20"/>
        </w:rPr>
        <w:t>3</w:t>
      </w:r>
      <w:r w:rsidR="00336386" w:rsidRPr="001D76E3">
        <w:rPr>
          <w:rFonts w:ascii="Arial Narrow" w:hAnsi="Arial Narrow" w:cs="Arial"/>
          <w:sz w:val="20"/>
          <w:szCs w:val="20"/>
        </w:rPr>
        <w:t xml:space="preserve">. </w:t>
      </w:r>
      <w:r w:rsidR="00336386" w:rsidRPr="001D76E3">
        <w:rPr>
          <w:rFonts w:ascii="Arial Narrow" w:hAnsi="Arial Narrow" w:cs="Arial"/>
          <w:i/>
          <w:sz w:val="20"/>
          <w:szCs w:val="20"/>
        </w:rPr>
        <w:t xml:space="preserve">Infrastruktura </w:t>
      </w:r>
      <w:r w:rsidR="00252179">
        <w:rPr>
          <w:rFonts w:ascii="Arial Narrow" w:hAnsi="Arial Narrow" w:cs="Arial"/>
          <w:i/>
          <w:sz w:val="20"/>
          <w:szCs w:val="20"/>
        </w:rPr>
        <w:t>opieki społecznej</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XIII. PROMOCJA PROJEKTU</w:t>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w:t>
      </w:r>
      <w:r w:rsidRPr="001E5AE2">
        <w:rPr>
          <w:rFonts w:ascii="Arial Narrow" w:hAnsi="Arial Narrow" w:cs="Arial"/>
          <w:sz w:val="20"/>
          <w:szCs w:val="20"/>
        </w:rPr>
        <w:lastRenderedPageBreak/>
        <w:t xml:space="preserve">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41022" w:rsidRPr="001D76E3" w:rsidRDefault="00541022"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A87B4C" w:rsidRDefault="00A87B4C" w:rsidP="006339AA">
      <w:pPr>
        <w:autoSpaceDE w:val="0"/>
        <w:autoSpaceDN w:val="0"/>
        <w:adjustRightInd w:val="0"/>
        <w:spacing w:before="240" w:line="276" w:lineRule="auto"/>
        <w:jc w:val="both"/>
        <w:rPr>
          <w:rFonts w:ascii="Arial Narrow" w:hAnsi="Arial Narrow" w:cs="Arial"/>
          <w:b/>
          <w:sz w:val="20"/>
          <w:szCs w:val="20"/>
        </w:rPr>
      </w:pP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87B4C" w:rsidRDefault="00A87B4C" w:rsidP="001D76E3">
      <w:pPr>
        <w:autoSpaceDE w:val="0"/>
        <w:autoSpaceDN w:val="0"/>
        <w:adjustRightInd w:val="0"/>
        <w:spacing w:before="120" w:line="276" w:lineRule="auto"/>
        <w:jc w:val="both"/>
        <w:rPr>
          <w:rFonts w:ascii="Arial Narrow" w:hAnsi="Arial Narrow" w:cs="Arial"/>
          <w:b/>
          <w:sz w:val="20"/>
          <w:szCs w:val="20"/>
        </w:rPr>
      </w:pP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A87B4C" w:rsidRDefault="00A87B4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A87B4C">
      <w:pPr>
        <w:pStyle w:val="Akapitzlist"/>
        <w:numPr>
          <w:ilvl w:val="0"/>
          <w:numId w:val="42"/>
        </w:numPr>
        <w:spacing w:before="24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A87B4C">
      <w:pPr>
        <w:pStyle w:val="Akapitzlist"/>
        <w:numPr>
          <w:ilvl w:val="0"/>
          <w:numId w:val="42"/>
        </w:numPr>
        <w:spacing w:before="24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A87B4C">
      <w:pPr>
        <w:pStyle w:val="Akapitzlist"/>
        <w:numPr>
          <w:ilvl w:val="0"/>
          <w:numId w:val="42"/>
        </w:numPr>
        <w:spacing w:before="24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A87B4C">
      <w:pPr>
        <w:pStyle w:val="Akapitzlist"/>
        <w:numPr>
          <w:ilvl w:val="0"/>
          <w:numId w:val="42"/>
        </w:numPr>
        <w:spacing w:before="24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A87B4C">
      <w:pPr>
        <w:pStyle w:val="Akapitzlist"/>
        <w:numPr>
          <w:ilvl w:val="0"/>
          <w:numId w:val="42"/>
        </w:numPr>
        <w:spacing w:before="24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252179" w:rsidRDefault="00252179"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E90A4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E90A4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aby przedstawione przez partnera(ów) wydatki zostały poniesione na realizację projektu oraz odpowiadały czynnościom uzgodnionym między Beneficjentem i partnerem(ami),</w:t>
      </w:r>
    </w:p>
    <w:p w:rsidR="00984161" w:rsidRPr="001F50AA" w:rsidRDefault="00984161" w:rsidP="00E90A4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w:t>
      </w:r>
      <w:bookmarkStart w:id="24" w:name="_GoBack"/>
      <w:bookmarkEnd w:id="24"/>
      <w:r w:rsidRPr="00A16F8C">
        <w:rPr>
          <w:rFonts w:ascii="Arial Narrow" w:hAnsi="Arial Narrow" w:cs="Arial"/>
          <w:i/>
          <w:sz w:val="20"/>
          <w:szCs w:val="20"/>
        </w:rPr>
        <w:t>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Nr 53, poz. 312, z późn. zm.).</w:t>
      </w: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rsidR="00E90A46" w:rsidRPr="00F26F84" w:rsidRDefault="00E90A46" w:rsidP="00853C2C">
      <w:pPr>
        <w:autoSpaceDE w:val="0"/>
        <w:autoSpaceDN w:val="0"/>
        <w:adjustRightInd w:val="0"/>
        <w:spacing w:line="276" w:lineRule="auto"/>
        <w:ind w:left="426" w:hanging="426"/>
        <w:jc w:val="both"/>
        <w:rPr>
          <w:rFonts w:ascii="Arial Narrow" w:hAnsi="Arial Narrow" w:cs="Arial"/>
          <w:b/>
          <w:sz w:val="20"/>
          <w:szCs w:val="20"/>
        </w:rPr>
      </w:pPr>
    </w:p>
    <w:p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F47A9F" w:rsidRDefault="00F47A9F"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F47A9F" w:rsidRDefault="00F47A9F">
      <w:pPr>
        <w:rPr>
          <w:rFonts w:ascii="Arial Narrow" w:hAnsi="Arial Narrow" w:cs="Arial"/>
          <w:b/>
          <w:sz w:val="20"/>
          <w:szCs w:val="20"/>
        </w:rPr>
      </w:pPr>
      <w:r>
        <w:rPr>
          <w:rFonts w:ascii="Arial Narrow" w:hAnsi="Arial Narrow" w:cs="Arial"/>
          <w:b/>
          <w:sz w:val="20"/>
          <w:szCs w:val="20"/>
        </w:rPr>
        <w:br w:type="page"/>
      </w:r>
    </w:p>
    <w:p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212"/>
      </w:tblGrid>
      <w:tr w:rsidR="00E90A46"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rsidR="00E90A46" w:rsidRPr="00E90A46" w:rsidRDefault="00E90A46">
            <w:pPr>
              <w:shd w:val="clear" w:color="auto" w:fill="FFFFFF"/>
              <w:ind w:left="360" w:hanging="331"/>
              <w:jc w:val="both"/>
              <w:rPr>
                <w:rFonts w:ascii="Arial Narrow" w:hAnsi="Arial Narrow"/>
                <w:color w:val="000000"/>
                <w:spacing w:val="-22"/>
                <w:sz w:val="20"/>
                <w:szCs w:val="20"/>
              </w:rPr>
            </w:pPr>
            <w:r w:rsidRPr="00E90A46">
              <w:rPr>
                <w:rFonts w:ascii="Arial Narrow" w:hAnsi="Arial Narrow"/>
                <w:color w:val="000000"/>
                <w:sz w:val="20"/>
                <w:szCs w:val="20"/>
              </w:rPr>
              <w:t>1.    własności,</w:t>
            </w:r>
          </w:p>
          <w:p w:rsidR="00E90A46" w:rsidRPr="00E90A46" w:rsidRDefault="00E90A46" w:rsidP="00E90A46">
            <w:pPr>
              <w:numPr>
                <w:ilvl w:val="0"/>
                <w:numId w:val="52"/>
              </w:numPr>
              <w:shd w:val="clear" w:color="auto" w:fill="FFFFFF"/>
              <w:jc w:val="both"/>
              <w:rPr>
                <w:rFonts w:ascii="Arial Narrow" w:hAnsi="Arial Narrow"/>
                <w:color w:val="000000"/>
                <w:spacing w:val="-19"/>
                <w:sz w:val="20"/>
                <w:szCs w:val="20"/>
              </w:rPr>
            </w:pPr>
            <w:r w:rsidRPr="00E90A46">
              <w:rPr>
                <w:rFonts w:ascii="Arial Narrow" w:hAnsi="Arial Narrow"/>
                <w:color w:val="000000"/>
                <w:spacing w:val="2"/>
                <w:sz w:val="20"/>
                <w:szCs w:val="20"/>
              </w:rPr>
              <w:t>współwłasności……………………………………………………………………………..</w:t>
            </w:r>
            <w:r w:rsidRPr="00E90A46">
              <w:rPr>
                <w:rFonts w:ascii="Arial Narrow" w:hAnsi="Arial Narrow"/>
                <w:color w:val="000000"/>
                <w:sz w:val="20"/>
                <w:szCs w:val="20"/>
              </w:rPr>
              <w:t>,</w:t>
            </w:r>
          </w:p>
          <w:p w:rsidR="00E90A46" w:rsidRPr="00E90A46" w:rsidRDefault="00E90A46">
            <w:pPr>
              <w:shd w:val="clear" w:color="auto" w:fill="FFFFFF"/>
              <w:ind w:left="2880"/>
              <w:jc w:val="both"/>
              <w:rPr>
                <w:rFonts w:ascii="Arial Narrow" w:hAnsi="Arial Narrow"/>
                <w:sz w:val="20"/>
                <w:szCs w:val="20"/>
              </w:rPr>
            </w:pPr>
            <w:r w:rsidRPr="00E90A46">
              <w:rPr>
                <w:rFonts w:ascii="Arial Narrow" w:hAnsi="Arial Narrow"/>
                <w:color w:val="000000"/>
                <w:spacing w:val="-5"/>
                <w:sz w:val="20"/>
                <w:szCs w:val="20"/>
              </w:rPr>
              <w:t>(wskazanie współwłaścicieli — imię, nazwisko lub nazwa oraz adres)</w:t>
            </w:r>
          </w:p>
          <w:p w:rsidR="00E90A46" w:rsidRPr="00E90A46" w:rsidRDefault="00E90A46">
            <w:pPr>
              <w:shd w:val="clear" w:color="auto" w:fill="FFFFFF"/>
              <w:ind w:left="283" w:right="19"/>
              <w:jc w:val="both"/>
              <w:rPr>
                <w:rFonts w:ascii="Arial Narrow" w:hAnsi="Arial Narrow"/>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rsidR="00E90A46" w:rsidRPr="00E90A46" w:rsidRDefault="00E90A46">
            <w:pPr>
              <w:shd w:val="clear" w:color="auto" w:fill="FFFFFF"/>
              <w:ind w:left="360" w:hanging="331"/>
              <w:jc w:val="both"/>
              <w:rPr>
                <w:rFonts w:ascii="Arial Narrow" w:hAnsi="Arial Narrow"/>
                <w:color w:val="000000"/>
                <w:spacing w:val="-14"/>
                <w:sz w:val="20"/>
                <w:szCs w:val="20"/>
              </w:rPr>
            </w:pPr>
            <w:r w:rsidRPr="00E90A46">
              <w:rPr>
                <w:rFonts w:ascii="Arial Narrow" w:hAnsi="Arial Narrow"/>
                <w:color w:val="000000"/>
                <w:spacing w:val="-1"/>
                <w:sz w:val="20"/>
                <w:szCs w:val="20"/>
              </w:rPr>
              <w:t>3.... użytkowania wieczystego………………………………………………………………</w:t>
            </w:r>
            <w:r w:rsidRPr="00E90A46">
              <w:rPr>
                <w:rFonts w:ascii="Arial Narrow" w:hAnsi="Arial Narrow"/>
                <w:color w:val="000000"/>
                <w:sz w:val="20"/>
                <w:szCs w:val="20"/>
              </w:rPr>
              <w:t>,</w:t>
            </w:r>
          </w:p>
          <w:p w:rsidR="00E90A46" w:rsidRPr="00E90A46" w:rsidRDefault="00E90A46">
            <w:pPr>
              <w:shd w:val="clear" w:color="auto" w:fill="FFFFFF"/>
              <w:ind w:left="360" w:hanging="331"/>
              <w:jc w:val="both"/>
              <w:rPr>
                <w:rFonts w:ascii="Arial Narrow" w:hAnsi="Arial Narrow"/>
                <w:color w:val="000000"/>
                <w:spacing w:val="-18"/>
                <w:sz w:val="20"/>
                <w:szCs w:val="20"/>
              </w:rPr>
            </w:pPr>
            <w:r w:rsidRPr="00E90A46">
              <w:rPr>
                <w:rFonts w:ascii="Arial Narrow" w:hAnsi="Arial Narrow"/>
                <w:color w:val="000000"/>
                <w:spacing w:val="-3"/>
                <w:sz w:val="20"/>
                <w:szCs w:val="20"/>
              </w:rPr>
              <w:t>4.... trwałego zarządu</w:t>
            </w:r>
            <w:r w:rsidRPr="00E90A46">
              <w:rPr>
                <w:rFonts w:ascii="Arial Narrow" w:hAnsi="Arial Narrow"/>
                <w:color w:val="000000"/>
                <w:spacing w:val="-3"/>
                <w:sz w:val="20"/>
                <w:szCs w:val="20"/>
                <w:vertAlign w:val="superscript"/>
              </w:rPr>
              <w:t>1</w:t>
            </w:r>
            <w:r w:rsidRPr="00E90A46">
              <w:rPr>
                <w:rFonts w:ascii="Arial Narrow" w:hAnsi="Arial Narrow"/>
                <w:color w:val="000000"/>
                <w:spacing w:val="-3"/>
                <w:sz w:val="20"/>
                <w:szCs w:val="20"/>
              </w:rPr>
              <w:t>……………………………………………………………………………</w:t>
            </w:r>
            <w:r w:rsidRPr="00E90A46">
              <w:rPr>
                <w:rFonts w:ascii="Arial Narrow" w:hAnsi="Arial Narrow"/>
                <w:color w:val="000000"/>
                <w:sz w:val="20"/>
                <w:szCs w:val="20"/>
              </w:rPr>
              <w:t>,</w:t>
            </w:r>
          </w:p>
          <w:p w:rsidR="00E90A46" w:rsidRPr="00E90A46" w:rsidRDefault="00E90A46" w:rsidP="00E90A46">
            <w:pPr>
              <w:numPr>
                <w:ilvl w:val="0"/>
                <w:numId w:val="53"/>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4"/>
                <w:sz w:val="20"/>
                <w:szCs w:val="20"/>
              </w:rPr>
              <w:t>ograniczonego prawa rzeczowego</w:t>
            </w:r>
            <w:r w:rsidRPr="00E90A46">
              <w:rPr>
                <w:rFonts w:ascii="Arial Narrow" w:hAnsi="Arial Narrow"/>
                <w:color w:val="000000"/>
                <w:spacing w:val="-4"/>
                <w:sz w:val="20"/>
                <w:szCs w:val="20"/>
                <w:vertAlign w:val="superscript"/>
              </w:rPr>
              <w:t>1</w:t>
            </w:r>
            <w:r w:rsidRPr="00E90A46">
              <w:rPr>
                <w:rFonts w:ascii="Arial Narrow" w:hAnsi="Arial Narrow"/>
                <w:color w:val="000000"/>
                <w:spacing w:val="-4"/>
                <w:sz w:val="20"/>
                <w:szCs w:val="20"/>
              </w:rPr>
              <w:t>…………………………………………………….</w:t>
            </w:r>
            <w:r w:rsidRPr="00E90A46">
              <w:rPr>
                <w:rFonts w:ascii="Arial Narrow" w:hAnsi="Arial Narrow"/>
                <w:color w:val="000000"/>
                <w:sz w:val="20"/>
                <w:szCs w:val="20"/>
              </w:rPr>
              <w:t>,</w:t>
            </w:r>
          </w:p>
          <w:p w:rsidR="00E90A46" w:rsidRPr="00E90A46" w:rsidRDefault="00E90A46" w:rsidP="00E90A46">
            <w:pPr>
              <w:numPr>
                <w:ilvl w:val="0"/>
                <w:numId w:val="53"/>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5"/>
                <w:sz w:val="20"/>
                <w:szCs w:val="20"/>
              </w:rPr>
              <w:t>stosunku zobowiązaniowego, przewidującego uprawnienie do wykonywania robót i obiektów budowla</w:t>
            </w:r>
            <w:r w:rsidRPr="00E90A46">
              <w:rPr>
                <w:rFonts w:ascii="Arial Narrow" w:hAnsi="Arial Narrow"/>
                <w:color w:val="000000"/>
                <w:spacing w:val="-8"/>
                <w:sz w:val="20"/>
                <w:szCs w:val="20"/>
              </w:rPr>
              <w:t>nych</w:t>
            </w:r>
            <w:r w:rsidRPr="00E90A46">
              <w:rPr>
                <w:rFonts w:ascii="Arial Narrow" w:hAnsi="Arial Narrow"/>
                <w:color w:val="000000"/>
                <w:spacing w:val="-8"/>
                <w:sz w:val="20"/>
                <w:szCs w:val="20"/>
                <w:vertAlign w:val="superscript"/>
              </w:rPr>
              <w:t>1</w:t>
            </w:r>
            <w:r w:rsidRPr="00E90A46">
              <w:rPr>
                <w:rFonts w:ascii="Arial Narrow" w:hAnsi="Arial Narrow"/>
                <w:color w:val="000000"/>
                <w:spacing w:val="-8"/>
                <w:sz w:val="20"/>
                <w:szCs w:val="20"/>
              </w:rPr>
              <w:t>………………………………………………………………..</w:t>
            </w:r>
            <w:r w:rsidRPr="00E90A46">
              <w:rPr>
                <w:rFonts w:ascii="Arial Narrow" w:hAnsi="Arial Narrow"/>
                <w:color w:val="000000"/>
                <w:sz w:val="20"/>
                <w:szCs w:val="20"/>
              </w:rPr>
              <w:t>,</w:t>
            </w:r>
          </w:p>
          <w:p w:rsidR="00E90A46" w:rsidRPr="00E90A46" w:rsidRDefault="00E90A46">
            <w:pPr>
              <w:shd w:val="clear" w:color="auto" w:fill="FFFFFF"/>
              <w:jc w:val="both"/>
              <w:rPr>
                <w:rFonts w:ascii="Arial Narrow" w:hAnsi="Arial Narrow"/>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rsidR="00E90A46" w:rsidRPr="00E90A46" w:rsidRDefault="00E90A46">
            <w:pPr>
              <w:shd w:val="clear" w:color="auto" w:fill="FFFFFF"/>
              <w:ind w:left="360" w:hanging="322"/>
              <w:jc w:val="both"/>
              <w:rPr>
                <w:rFonts w:ascii="Arial Narrow" w:hAnsi="Arial Narrow"/>
                <w:sz w:val="20"/>
                <w:szCs w:val="20"/>
              </w:rPr>
            </w:pPr>
            <w:r w:rsidRPr="00E90A46">
              <w:rPr>
                <w:rFonts w:ascii="Arial Narrow" w:hAnsi="Arial Narrow"/>
                <w:color w:val="000000"/>
                <w:spacing w:val="-15"/>
                <w:sz w:val="20"/>
                <w:szCs w:val="20"/>
              </w:rPr>
              <w:t>7....... ……………………………………………………………………………………………………..</w:t>
            </w:r>
          </w:p>
          <w:p w:rsidR="00E90A46" w:rsidRDefault="00E90A46">
            <w:pPr>
              <w:shd w:val="clear" w:color="auto" w:fill="FFFFFF"/>
              <w:ind w:left="178"/>
              <w:jc w:val="center"/>
              <w:rPr>
                <w:rFonts w:ascii="Arial Narrow" w:hAnsi="Arial Narrow"/>
                <w:sz w:val="20"/>
                <w:szCs w:val="20"/>
              </w:rPr>
            </w:pPr>
            <w:r>
              <w:rPr>
                <w:rFonts w:ascii="Arial Narrow" w:hAnsi="Arial Narrow"/>
                <w:color w:val="000000"/>
                <w:spacing w:val="-8"/>
                <w:sz w:val="20"/>
                <w:szCs w:val="20"/>
              </w:rPr>
              <w:t>(inne)</w:t>
            </w:r>
          </w:p>
          <w:p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r>
            <w:tr w:rsidR="00E90A46"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r>
            <w:tr w:rsidR="00E90A46"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rsidR="00E90A46" w:rsidRDefault="00E90A46">
                  <w:pPr>
                    <w:shd w:val="clear" w:color="auto" w:fill="FFFFFF"/>
                    <w:ind w:left="48"/>
                    <w:jc w:val="both"/>
                    <w:rPr>
                      <w:rFonts w:ascii="Arial Narrow" w:hAnsi="Arial Narrow"/>
                      <w:color w:val="000000"/>
                      <w:sz w:val="20"/>
                      <w:szCs w:val="20"/>
                    </w:rPr>
                  </w:pPr>
                </w:p>
              </w:tc>
            </w:tr>
          </w:tbl>
          <w:p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rsidR="00E90A46" w:rsidRDefault="00E90A46">
            <w:pPr>
              <w:shd w:val="clear" w:color="auto" w:fill="FFFFFF"/>
              <w:ind w:left="43"/>
              <w:jc w:val="both"/>
              <w:rPr>
                <w:rFonts w:ascii="Arial Narrow" w:hAnsi="Arial Narrow"/>
                <w:color w:val="000000"/>
                <w:spacing w:val="2"/>
                <w:sz w:val="20"/>
                <w:szCs w:val="20"/>
              </w:rPr>
            </w:pPr>
          </w:p>
          <w:p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rsidR="00E90A46" w:rsidRDefault="00E90A46">
            <w:pPr>
              <w:shd w:val="clear" w:color="auto" w:fill="FFFFFF"/>
              <w:ind w:left="48"/>
              <w:jc w:val="both"/>
              <w:rPr>
                <w:rFonts w:ascii="Arial Narrow" w:hAnsi="Arial Narrow"/>
                <w:b/>
                <w:bCs/>
                <w:color w:val="000000"/>
                <w:sz w:val="20"/>
                <w:szCs w:val="20"/>
              </w:rPr>
            </w:pPr>
          </w:p>
          <w:p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rsidR="00E90A46" w:rsidRDefault="00E90A46">
            <w:pPr>
              <w:shd w:val="clear" w:color="auto" w:fill="FFFFFF"/>
              <w:ind w:left="48"/>
              <w:jc w:val="both"/>
              <w:rPr>
                <w:rFonts w:ascii="Arial Narrow" w:hAnsi="Arial Narrow"/>
                <w:color w:val="000000"/>
                <w:sz w:val="20"/>
                <w:szCs w:val="20"/>
              </w:rPr>
            </w:pPr>
          </w:p>
          <w:p w:rsidR="00E90A46" w:rsidRDefault="00E90A46">
            <w:pPr>
              <w:shd w:val="clear" w:color="auto" w:fill="FFFFFF"/>
              <w:ind w:left="48"/>
              <w:jc w:val="both"/>
              <w:rPr>
                <w:rFonts w:ascii="Arial Narrow" w:hAnsi="Arial Narrow"/>
                <w:color w:val="000000"/>
                <w:sz w:val="20"/>
                <w:szCs w:val="20"/>
              </w:rPr>
            </w:pPr>
          </w:p>
          <w:p w:rsidR="00E90A46" w:rsidRDefault="00E90A46">
            <w:pPr>
              <w:shd w:val="clear" w:color="auto" w:fill="FFFFFF"/>
              <w:ind w:left="48"/>
              <w:jc w:val="both"/>
              <w:rPr>
                <w:rFonts w:ascii="Arial Narrow" w:hAnsi="Arial Narrow"/>
                <w:sz w:val="20"/>
                <w:szCs w:val="20"/>
              </w:rPr>
            </w:pPr>
          </w:p>
          <w:p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rsidR="00E90A46" w:rsidRDefault="00E90A46">
            <w:pPr>
              <w:shd w:val="clear" w:color="auto" w:fill="FFFFFF"/>
              <w:ind w:right="11"/>
              <w:jc w:val="center"/>
              <w:rPr>
                <w:rFonts w:ascii="Arial Narrow" w:hAnsi="Arial Narrow"/>
                <w:sz w:val="20"/>
                <w:szCs w:val="20"/>
              </w:rPr>
            </w:pPr>
          </w:p>
        </w:tc>
      </w:tr>
    </w:tbl>
    <w:p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w:t>
      </w:r>
      <w:r w:rsidRPr="004A7087">
        <w:rPr>
          <w:rFonts w:ascii="Arial Narrow" w:hAnsi="Arial Narrow" w:cs="Arial"/>
          <w:sz w:val="20"/>
          <w:szCs w:val="20"/>
        </w:rPr>
        <w:lastRenderedPageBreak/>
        <w:t xml:space="preserve">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Pr="001D76E3" w:rsidRDefault="005A0F26"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E90A46">
      <w:pPr>
        <w:pStyle w:val="Akapitzlist"/>
        <w:numPr>
          <w:ilvl w:val="0"/>
          <w:numId w:val="45"/>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lastRenderedPageBreak/>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E90A46">
      <w:pPr>
        <w:pStyle w:val="Akapitzlist"/>
        <w:numPr>
          <w:ilvl w:val="0"/>
          <w:numId w:val="45"/>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E90A46">
      <w:pPr>
        <w:numPr>
          <w:ilvl w:val="3"/>
          <w:numId w:val="25"/>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E90A46">
      <w:pPr>
        <w:numPr>
          <w:ilvl w:val="0"/>
          <w:numId w:val="2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E90A46">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E90A46">
      <w:pPr>
        <w:numPr>
          <w:ilvl w:val="0"/>
          <w:numId w:val="26"/>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E90A4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E90A4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E90A46">
      <w:pPr>
        <w:numPr>
          <w:ilvl w:val="0"/>
          <w:numId w:val="23"/>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E90A46">
      <w:pPr>
        <w:numPr>
          <w:ilvl w:val="0"/>
          <w:numId w:val="23"/>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E90A46">
      <w:pPr>
        <w:numPr>
          <w:ilvl w:val="0"/>
          <w:numId w:val="23"/>
        </w:numPr>
        <w:spacing w:line="276" w:lineRule="auto"/>
        <w:jc w:val="both"/>
        <w:rPr>
          <w:rFonts w:ascii="Arial Narrow" w:hAnsi="Arial Narrow" w:cs="Arial"/>
          <w:b/>
          <w:sz w:val="20"/>
          <w:szCs w:val="20"/>
          <w:u w:val="single"/>
        </w:rPr>
      </w:pPr>
      <w:r w:rsidRPr="009B26F3">
        <w:rPr>
          <w:rFonts w:ascii="Arial Narrow" w:hAnsi="Arial Narrow" w:cs="Arial"/>
          <w:sz w:val="20"/>
          <w:szCs w:val="20"/>
        </w:rPr>
        <w:lastRenderedPageBreak/>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E90A46">
      <w:pPr>
        <w:numPr>
          <w:ilvl w:val="0"/>
          <w:numId w:val="22"/>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E90A46">
      <w:pPr>
        <w:numPr>
          <w:ilvl w:val="0"/>
          <w:numId w:val="23"/>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E90A46">
      <w:pPr>
        <w:numPr>
          <w:ilvl w:val="0"/>
          <w:numId w:val="23"/>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P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2760FB">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E90A46">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E90A46">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2760FB">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2760FB">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2760FB">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E90A46">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E90A46">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2760FB">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2760FB">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2760FB">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E90A46">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E90A46">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2760FB">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2760FB">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w:t>
            </w:r>
            <w:r w:rsidRPr="008704C2">
              <w:rPr>
                <w:rFonts w:ascii="Arial Narrow" w:hAnsi="Arial Narrow" w:cs="Arial"/>
                <w:sz w:val="20"/>
                <w:szCs w:val="20"/>
              </w:rPr>
              <w:lastRenderedPageBreak/>
              <w:t xml:space="preserve">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w:t>
            </w:r>
            <w:r w:rsidRPr="008704C2">
              <w:rPr>
                <w:rFonts w:ascii="Arial Narrow" w:hAnsi="Arial Narrow" w:cs="Arial"/>
                <w:sz w:val="20"/>
                <w:szCs w:val="20"/>
                <w:lang w:eastAsia="en-GB"/>
              </w:rPr>
              <w:lastRenderedPageBreak/>
              <w:t>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2760FB">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2760FB">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2760FB">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lastRenderedPageBreak/>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2760FB">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lastRenderedPageBreak/>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2760FB">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2760FB">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w:t>
            </w:r>
            <w:r w:rsidRPr="008704C2">
              <w:rPr>
                <w:rFonts w:ascii="Arial Narrow" w:hAnsi="Arial Narrow" w:cs="Arial"/>
                <w:sz w:val="20"/>
                <w:szCs w:val="20"/>
              </w:rPr>
              <w:lastRenderedPageBreak/>
              <w:t xml:space="preserve">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E90A46" w:rsidRDefault="00E90A4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ma większość praw głosu w innym przedsiębiorstwie w roli udziałowca/akcjonariusza lub członka;</w:t>
      </w:r>
    </w:p>
    <w:p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lastRenderedPageBreak/>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w:t>
      </w:r>
      <w:r w:rsidRPr="001D76E3">
        <w:rPr>
          <w:rFonts w:ascii="Arial Narrow" w:hAnsi="Arial Narrow" w:cs="Arial"/>
          <w:i/>
          <w:sz w:val="20"/>
          <w:szCs w:val="20"/>
        </w:rPr>
        <w:lastRenderedPageBreak/>
        <w:t>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26559" w:rsidP="001D76E3">
      <w:pPr>
        <w:spacing w:line="276" w:lineRule="auto"/>
        <w:jc w:val="both"/>
        <w:rPr>
          <w:rFonts w:ascii="Arial Narrow" w:hAnsi="Arial Narrow" w:cs="Arial"/>
          <w:sz w:val="20"/>
          <w:szCs w:val="20"/>
        </w:rPr>
      </w:pPr>
      <w:r>
        <w:rPr>
          <w:rFonts w:ascii="Arial Narrow" w:hAnsi="Arial Narrow" w:cs="Arial"/>
          <w:sz w:val="20"/>
          <w:szCs w:val="20"/>
        </w:rPr>
        <w:t>Dla działania VII.3</w:t>
      </w:r>
      <w:r w:rsidR="00A11A18" w:rsidRPr="001D76E3">
        <w:rPr>
          <w:rFonts w:ascii="Arial Narrow" w:hAnsi="Arial Narrow" w:cs="Arial"/>
          <w:sz w:val="20"/>
          <w:szCs w:val="20"/>
        </w:rPr>
        <w:t>.</w:t>
      </w:r>
      <w:r w:rsidR="00DE31C9" w:rsidRPr="001D76E3">
        <w:rPr>
          <w:rFonts w:ascii="Arial Narrow" w:hAnsi="Arial Narrow" w:cs="Arial"/>
          <w:sz w:val="20"/>
          <w:szCs w:val="20"/>
        </w:rPr>
        <w:t xml:space="preserve"> należy przedłożyć:</w:t>
      </w:r>
    </w:p>
    <w:p w:rsidR="00EB3AA8" w:rsidRDefault="00EB3AA8" w:rsidP="00F67EB6">
      <w:pPr>
        <w:pStyle w:val="Akapitzlist"/>
        <w:numPr>
          <w:ilvl w:val="0"/>
          <w:numId w:val="58"/>
        </w:numPr>
        <w:spacing w:line="276" w:lineRule="auto"/>
        <w:jc w:val="both"/>
        <w:rPr>
          <w:rFonts w:ascii="Arial Narrow" w:hAnsi="Arial Narrow"/>
          <w:sz w:val="22"/>
          <w:szCs w:val="22"/>
        </w:rPr>
      </w:pPr>
      <w:r w:rsidRPr="00F67EB6">
        <w:rPr>
          <w:rFonts w:ascii="Arial Narrow" w:hAnsi="Arial Narrow"/>
          <w:sz w:val="22"/>
          <w:szCs w:val="22"/>
        </w:rPr>
        <w:t>Dokument potwierdzający status podmiotu integracji s</w:t>
      </w:r>
      <w:r w:rsidR="00F67EB6">
        <w:rPr>
          <w:rFonts w:ascii="Arial Narrow" w:hAnsi="Arial Narrow"/>
          <w:sz w:val="22"/>
          <w:szCs w:val="22"/>
        </w:rPr>
        <w:t>połecznej (jeśli dotyczy);</w:t>
      </w:r>
    </w:p>
    <w:p w:rsidR="00F67EB6" w:rsidRDefault="00F67EB6" w:rsidP="00F67EB6">
      <w:pPr>
        <w:pStyle w:val="Akapitzlist"/>
        <w:numPr>
          <w:ilvl w:val="0"/>
          <w:numId w:val="58"/>
        </w:numPr>
        <w:spacing w:line="276" w:lineRule="auto"/>
        <w:jc w:val="both"/>
        <w:rPr>
          <w:rFonts w:ascii="Arial Narrow" w:hAnsi="Arial Narrow"/>
          <w:sz w:val="22"/>
          <w:szCs w:val="22"/>
        </w:rPr>
      </w:pPr>
      <w:r>
        <w:rPr>
          <w:rFonts w:ascii="Arial Narrow" w:hAnsi="Arial Narrow"/>
          <w:sz w:val="22"/>
          <w:szCs w:val="22"/>
        </w:rPr>
        <w:t>Umowę o dofinansowanie projektu ze środków Europejskiego Funduszu Społecznego, jako dokument potwierdzający ścisłe powiązanie przedmiotowego projektu</w:t>
      </w:r>
      <w:r w:rsidRPr="00F67EB6">
        <w:rPr>
          <w:rFonts w:ascii="Arial Narrow" w:hAnsi="Arial Narrow"/>
          <w:sz w:val="22"/>
          <w:szCs w:val="22"/>
        </w:rPr>
        <w:t xml:space="preserve"> z działaniami podejmowanymi w ramach wsparcia EFS</w:t>
      </w:r>
      <w:r w:rsidR="001624C7">
        <w:rPr>
          <w:rFonts w:ascii="Arial Narrow" w:hAnsi="Arial Narrow"/>
          <w:sz w:val="22"/>
          <w:szCs w:val="22"/>
        </w:rPr>
        <w:t xml:space="preserve"> (jeśli dotyczy)</w:t>
      </w:r>
    </w:p>
    <w:p w:rsidR="00F67EB6" w:rsidRPr="001624C7" w:rsidRDefault="001624C7" w:rsidP="00DC3AB6">
      <w:pPr>
        <w:pStyle w:val="Akapitzlist"/>
        <w:numPr>
          <w:ilvl w:val="0"/>
          <w:numId w:val="58"/>
        </w:numPr>
        <w:spacing w:line="276" w:lineRule="auto"/>
        <w:jc w:val="both"/>
        <w:rPr>
          <w:rFonts w:ascii="Arial Narrow" w:hAnsi="Arial Narrow"/>
          <w:sz w:val="22"/>
          <w:szCs w:val="22"/>
        </w:rPr>
      </w:pPr>
      <w:r w:rsidRPr="001624C7">
        <w:rPr>
          <w:rFonts w:ascii="Arial Narrow" w:hAnsi="Arial Narrow"/>
          <w:sz w:val="22"/>
          <w:szCs w:val="22"/>
        </w:rPr>
        <w:t xml:space="preserve">analizę potrzeb grupy docelowej realizowanego projektu i trendów demograficznych (w ujęciu terytorialnym). W przypadku projektów dotyczących budowy nowej infrastruktury </w:t>
      </w:r>
      <w:r>
        <w:rPr>
          <w:rFonts w:ascii="Arial Narrow" w:hAnsi="Arial Narrow"/>
          <w:sz w:val="22"/>
          <w:szCs w:val="22"/>
        </w:rPr>
        <w:t>(jeśli jest ona dopuszczalna dla typu projektu) należy pamiętać o uzasadnieniu konieczności</w:t>
      </w:r>
      <w:r w:rsidRPr="001624C7">
        <w:rPr>
          <w:rFonts w:ascii="Arial Narrow" w:hAnsi="Arial Narrow"/>
          <w:sz w:val="22"/>
          <w:szCs w:val="22"/>
        </w:rPr>
        <w:t xml:space="preserve"> jej budowy</w:t>
      </w:r>
      <w:r>
        <w:rPr>
          <w:rFonts w:ascii="Arial Narrow" w:hAnsi="Arial Narrow"/>
          <w:sz w:val="22"/>
          <w:szCs w:val="22"/>
        </w:rPr>
        <w:t>) (jeśli dotyczy)</w:t>
      </w:r>
    </w:p>
    <w:p w:rsidR="00EB3AA8" w:rsidRPr="00851BCB" w:rsidRDefault="00EB3AA8" w:rsidP="00EB3AA8">
      <w:pPr>
        <w:spacing w:line="276" w:lineRule="auto"/>
        <w:jc w:val="both"/>
        <w:rPr>
          <w:rFonts w:ascii="Arial Narrow" w:hAnsi="Arial Narrow" w:cs="Arial"/>
          <w:b/>
          <w:sz w:val="22"/>
          <w:szCs w:val="22"/>
        </w:rPr>
      </w:pPr>
    </w:p>
    <w:p w:rsidR="00EB3AA8" w:rsidRPr="00B82E48" w:rsidRDefault="00EB3AA8" w:rsidP="00EB3AA8">
      <w:pPr>
        <w:tabs>
          <w:tab w:val="num" w:pos="1080"/>
        </w:tabs>
        <w:autoSpaceDE w:val="0"/>
        <w:autoSpaceDN w:val="0"/>
        <w:adjustRightInd w:val="0"/>
        <w:spacing w:after="80"/>
        <w:ind w:left="397" w:hanging="397"/>
        <w:jc w:val="both"/>
        <w:rPr>
          <w:rFonts w:ascii="Arial Narrow" w:hAnsi="Arial Narrow"/>
          <w:sz w:val="22"/>
          <w:szCs w:val="22"/>
        </w:rPr>
      </w:pPr>
      <w:r w:rsidRPr="006454C2">
        <w:rPr>
          <w:rFonts w:ascii="Arial Narrow" w:hAnsi="Arial Narrow"/>
          <w:b/>
          <w:sz w:val="22"/>
          <w:szCs w:val="22"/>
        </w:rPr>
        <w:t xml:space="preserve">Ad. Załącznik nr 17 - </w:t>
      </w:r>
      <w:r w:rsidRPr="006454C2">
        <w:rPr>
          <w:rFonts w:ascii="Arial Narrow" w:hAnsi="Arial Narrow"/>
          <w:sz w:val="22"/>
          <w:szCs w:val="22"/>
        </w:rPr>
        <w:t xml:space="preserve"> </w:t>
      </w:r>
      <w:r w:rsidRPr="00E2649D">
        <w:rPr>
          <w:rFonts w:ascii="Arial Narrow" w:hAnsi="Arial Narrow"/>
          <w:sz w:val="22"/>
          <w:szCs w:val="22"/>
        </w:rPr>
        <w:t xml:space="preserve">Obowiązujący (na dzień składania wniosku o dofinansowanie) dla danej gminy program rewitalizacji w rozumieniu Wytycznych Ministra Infrastruktury i Rozwoju w zakresie rewitalizacji </w:t>
      </w:r>
      <w:r w:rsidRPr="00B82E48">
        <w:rPr>
          <w:rFonts w:ascii="Arial Narrow" w:hAnsi="Arial Narrow"/>
          <w:sz w:val="22"/>
          <w:szCs w:val="22"/>
        </w:rPr>
        <w:t>w programach operacyjnych na lata 2014 – 2020. (jeżeli dotyczy).</w:t>
      </w:r>
    </w:p>
    <w:p w:rsidR="00EB3AA8" w:rsidRPr="006454C2" w:rsidRDefault="00EB3AA8" w:rsidP="00EB3AA8">
      <w:pPr>
        <w:tabs>
          <w:tab w:val="num" w:pos="1080"/>
        </w:tabs>
        <w:autoSpaceDE w:val="0"/>
        <w:autoSpaceDN w:val="0"/>
        <w:adjustRightInd w:val="0"/>
        <w:spacing w:after="80" w:line="276" w:lineRule="auto"/>
        <w:jc w:val="both"/>
        <w:rPr>
          <w:rFonts w:ascii="Arial Narrow" w:hAnsi="Arial Narrow"/>
          <w:sz w:val="22"/>
          <w:szCs w:val="22"/>
        </w:rPr>
      </w:pPr>
    </w:p>
    <w:p w:rsidR="00DE31C9" w:rsidRPr="001D76E3" w:rsidRDefault="00DE31C9"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C2" w:rsidRDefault="00F41CC2" w:rsidP="00512F18">
      <w:r>
        <w:separator/>
      </w:r>
    </w:p>
  </w:endnote>
  <w:endnote w:type="continuationSeparator" w:id="0">
    <w:p w:rsidR="00F41CC2" w:rsidRDefault="00F41CC2"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F41CC2" w:rsidRDefault="00F41CC2">
        <w:pPr>
          <w:pStyle w:val="Stopka"/>
          <w:jc w:val="right"/>
        </w:pPr>
        <w:r>
          <w:fldChar w:fldCharType="begin"/>
        </w:r>
        <w:r>
          <w:instrText>PAGE   \* MERGEFORMAT</w:instrText>
        </w:r>
        <w:r>
          <w:fldChar w:fldCharType="separate"/>
        </w:r>
        <w:r w:rsidR="00A16F8C">
          <w:rPr>
            <w:noProof/>
          </w:rPr>
          <w:t>28</w:t>
        </w:r>
        <w:r>
          <w:rPr>
            <w:noProof/>
          </w:rPr>
          <w:fldChar w:fldCharType="end"/>
        </w:r>
      </w:p>
    </w:sdtContent>
  </w:sdt>
  <w:p w:rsidR="00F41CC2" w:rsidRDefault="00F41CC2">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C2" w:rsidRDefault="00F41CC2" w:rsidP="00512F18">
      <w:r>
        <w:separator/>
      </w:r>
    </w:p>
  </w:footnote>
  <w:footnote w:type="continuationSeparator" w:id="0">
    <w:p w:rsidR="00F41CC2" w:rsidRDefault="00F41CC2" w:rsidP="00512F18">
      <w:r>
        <w:continuationSeparator/>
      </w:r>
    </w:p>
  </w:footnote>
  <w:footnote w:id="1">
    <w:p w:rsidR="00F41CC2" w:rsidRPr="00446D48" w:rsidRDefault="00F41CC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F41CC2" w:rsidRPr="00446D48" w:rsidRDefault="00F41CC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F41CC2" w:rsidRPr="00446D48" w:rsidRDefault="00F41CC2"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F41CC2" w:rsidRPr="00446D48" w:rsidRDefault="00F41CC2"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F41CC2" w:rsidRPr="00A55F49" w:rsidRDefault="00F41CC2"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41CC2" w:rsidRDefault="00F41CC2"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F41CC2" w:rsidRDefault="00F41CC2"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F41CC2" w:rsidRDefault="00F41CC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F41CC2" w:rsidRDefault="00F41CC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F41CC2" w:rsidRPr="004F33F2" w:rsidRDefault="00F41CC2"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F41CC2" w:rsidRDefault="00F41CC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F41CC2" w:rsidRDefault="00F41CC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F41CC2" w:rsidRDefault="00F41CC2"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F41CC2" w:rsidRDefault="00F41CC2"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F41CC2" w:rsidRPr="003907E0" w:rsidRDefault="00F41CC2"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F41CC2" w:rsidRDefault="00F41CC2"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F41CC2" w:rsidRDefault="00F41CC2"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F41CC2" w:rsidRDefault="00F41CC2"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F41CC2" w:rsidRDefault="00F41CC2"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F41CC2" w:rsidRPr="00CA4D66" w:rsidRDefault="00F41CC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41CC2" w:rsidRDefault="00A16F8C" w:rsidP="008704C2">
      <w:pPr>
        <w:pStyle w:val="Tekstprzypisudolnego"/>
        <w:jc w:val="both"/>
      </w:pPr>
      <w:hyperlink r:id="rId2" w:history="1">
        <w:r w:rsidR="00F41CC2" w:rsidRPr="00F66CF3">
          <w:rPr>
            <w:rStyle w:val="Hipercze"/>
            <w:rFonts w:ascii="Arial" w:hAnsi="Arial" w:cs="Arial"/>
            <w:sz w:val="18"/>
            <w:szCs w:val="18"/>
          </w:rPr>
          <w:t>http://ec.europa.eu/clima/policies/adaptation/what/docs/non_paper_guidelines_project_managers_en.pdf</w:t>
        </w:r>
      </w:hyperlink>
      <w:r w:rsidR="00F41CC2"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F41CC2" w:rsidRPr="00F66CF3">
          <w:rPr>
            <w:rStyle w:val="Hipercze"/>
            <w:rFonts w:ascii="Arial" w:hAnsi="Arial" w:cs="Arial"/>
            <w:sz w:val="18"/>
            <w:szCs w:val="18"/>
          </w:rPr>
          <w:t>http://ec.europa.eu/environment/eia/home.htm</w:t>
        </w:r>
      </w:hyperlink>
      <w:r w:rsidR="00F41CC2" w:rsidRPr="00CA4D66">
        <w:rPr>
          <w:rFonts w:ascii="Arial" w:hAnsi="Arial" w:cs="Arial"/>
          <w:color w:val="000000"/>
          <w:sz w:val="18"/>
          <w:szCs w:val="18"/>
        </w:rPr>
        <w:t xml:space="preserve"> </w:t>
      </w:r>
      <w:r w:rsidR="00F41CC2" w:rsidRPr="00CA4D66">
        <w:rPr>
          <w:rFonts w:ascii="Arial" w:hAnsi="Arial" w:cs="Arial"/>
          <w:color w:val="000000"/>
          <w:sz w:val="24"/>
          <w:szCs w:val="24"/>
        </w:rPr>
        <w:t xml:space="preserve"> </w:t>
      </w:r>
    </w:p>
  </w:footnote>
  <w:footnote w:id="20">
    <w:p w:rsidR="00F41CC2" w:rsidRPr="00CA4D66" w:rsidRDefault="00F41CC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F41CC2" w:rsidRDefault="00F41CC2"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F41CC2" w:rsidRPr="004054B5" w:rsidRDefault="00F41CC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F41CC2" w:rsidRPr="004054B5" w:rsidRDefault="00F41CC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F41CC2" w:rsidRPr="004054B5" w:rsidRDefault="00F41CC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F41CC2" w:rsidRPr="004054B5" w:rsidRDefault="00F41CC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F41CC2" w:rsidRPr="004054B5" w:rsidRDefault="00F41CC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F41CC2" w:rsidRPr="004054B5" w:rsidRDefault="00F41CC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F41CC2" w:rsidRPr="004054B5" w:rsidRDefault="00F41CC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F41CC2" w:rsidRDefault="00F41CC2"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F41CC2" w:rsidRPr="00F26BB8" w:rsidRDefault="00F41CC2"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F41CC2" w:rsidRPr="00F26BB8" w:rsidRDefault="00F41CC2"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F41CC2" w:rsidRDefault="00F41CC2"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F41CC2" w:rsidRDefault="00F41CC2"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F41CC2" w:rsidRDefault="00F41CC2"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F41CC2" w:rsidRDefault="00F41CC2"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F41CC2" w:rsidRPr="004054B5" w:rsidRDefault="00F41CC2"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F41CC2" w:rsidRPr="004054B5" w:rsidRDefault="00F41CC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F41CC2" w:rsidRPr="008D5991" w:rsidRDefault="00F41CC2"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F41CC2" w:rsidRPr="008D5991" w:rsidRDefault="00F41CC2"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F41CC2" w:rsidRPr="006B6FC2" w:rsidRDefault="00F41CC2"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F41CC2" w:rsidRPr="006B6FC2" w:rsidRDefault="00F41CC2"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F41CC2" w:rsidRPr="0079193E" w:rsidRDefault="00F41CC2"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F41CC2" w:rsidRPr="004054B5" w:rsidRDefault="00F41CC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F41CC2" w:rsidRPr="004054B5" w:rsidRDefault="00F41CC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F41CC2" w:rsidRPr="004054B5" w:rsidRDefault="00F41CC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F41CC2" w:rsidRPr="004054B5" w:rsidRDefault="00F41CC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F41CC2" w:rsidRPr="004054B5" w:rsidRDefault="00F41CC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F41CC2" w:rsidRPr="004054B5" w:rsidRDefault="00F41CC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F41CC2" w:rsidRPr="004054B5" w:rsidRDefault="00F41CC2"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41CC2" w:rsidRPr="004054B5" w:rsidRDefault="00F41CC2"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41CC2" w:rsidRPr="004054B5" w:rsidRDefault="00F41CC2"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41CC2" w:rsidRPr="004054B5" w:rsidRDefault="00F41CC2"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41CC2" w:rsidRPr="004054B5" w:rsidRDefault="00F41CC2"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41CC2" w:rsidRPr="004054B5" w:rsidRDefault="00F41CC2"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F41CC2" w:rsidRPr="004054B5" w:rsidRDefault="00F41CC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F41CC2" w:rsidRPr="004054B5" w:rsidRDefault="00F41CC2"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41CC2" w:rsidRDefault="00F41CC2"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32568E"/>
    <w:multiLevelType w:val="hybridMultilevel"/>
    <w:tmpl w:val="AC2EE0F8"/>
    <w:lvl w:ilvl="0" w:tplc="0415000F">
      <w:start w:val="1"/>
      <w:numFmt w:val="decimal"/>
      <w:lvlText w:val="%1."/>
      <w:lvlJc w:val="left"/>
      <w:pPr>
        <w:ind w:left="502" w:hanging="360"/>
      </w:pPr>
      <w:rPr>
        <w:rFonts w:eastAsia="Times New Roman" w:hint="default"/>
      </w:rPr>
    </w:lvl>
    <w:lvl w:ilvl="1" w:tplc="B47810A0">
      <w:start w:val="1"/>
      <w:numFmt w:val="bullet"/>
      <w:lvlText w:val="−"/>
      <w:lvlJc w:val="left"/>
      <w:pPr>
        <w:ind w:left="396" w:hanging="396"/>
      </w:pPr>
      <w:rPr>
        <w:rFonts w:ascii="Arial" w:hAnsi="Arial"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sz w:val="22"/>
      </w:rPr>
    </w:lvl>
    <w:lvl w:ilvl="1">
      <w:start w:val="3"/>
      <w:numFmt w:val="decimal"/>
      <w:isLgl/>
      <w:lvlText w:val="%1.%2"/>
      <w:lvlJc w:val="left"/>
      <w:pPr>
        <w:ind w:left="884" w:hanging="855"/>
      </w:pPr>
      <w:rPr>
        <w:rFonts w:cs="Times New Roman"/>
      </w:rPr>
    </w:lvl>
    <w:lvl w:ilvl="2">
      <w:start w:val="1"/>
      <w:numFmt w:val="decimal"/>
      <w:isLgl/>
      <w:lvlText w:val="%1.%2.%3"/>
      <w:lvlJc w:val="left"/>
      <w:pPr>
        <w:ind w:left="884" w:hanging="855"/>
      </w:pPr>
      <w:rPr>
        <w:rFonts w:cs="Times New Roman"/>
      </w:rPr>
    </w:lvl>
    <w:lvl w:ilvl="3">
      <w:start w:val="1"/>
      <w:numFmt w:val="decimal"/>
      <w:isLgl/>
      <w:lvlText w:val="%1.%2.%3.%4"/>
      <w:lvlJc w:val="left"/>
      <w:pPr>
        <w:ind w:left="884" w:hanging="855"/>
      </w:pPr>
      <w:rPr>
        <w:rFonts w:cs="Times New Roman"/>
      </w:rPr>
    </w:lvl>
    <w:lvl w:ilvl="4">
      <w:start w:val="1"/>
      <w:numFmt w:val="decimal"/>
      <w:isLgl/>
      <w:lvlText w:val="%1.%2.%3.%4.%5"/>
      <w:lvlJc w:val="left"/>
      <w:pPr>
        <w:ind w:left="884" w:hanging="855"/>
      </w:pPr>
      <w:rPr>
        <w:rFonts w:cs="Times New Roman"/>
      </w:rPr>
    </w:lvl>
    <w:lvl w:ilvl="5">
      <w:start w:val="1"/>
      <w:numFmt w:val="decimal"/>
      <w:isLgl/>
      <w:lvlText w:val="%1.%2.%3.%4.%5.%6"/>
      <w:lvlJc w:val="left"/>
      <w:pPr>
        <w:ind w:left="1109" w:hanging="1080"/>
      </w:pPr>
      <w:rPr>
        <w:rFonts w:cs="Times New Roman"/>
      </w:rPr>
    </w:lvl>
    <w:lvl w:ilvl="6">
      <w:start w:val="1"/>
      <w:numFmt w:val="decimal"/>
      <w:isLgl/>
      <w:lvlText w:val="%1.%2.%3.%4.%5.%6.%7"/>
      <w:lvlJc w:val="left"/>
      <w:pPr>
        <w:ind w:left="1109" w:hanging="1080"/>
      </w:pPr>
      <w:rPr>
        <w:rFonts w:cs="Times New Roman"/>
      </w:rPr>
    </w:lvl>
    <w:lvl w:ilvl="7">
      <w:start w:val="1"/>
      <w:numFmt w:val="decimal"/>
      <w:isLgl/>
      <w:lvlText w:val="%1.%2.%3.%4.%5.%6.%7.%8"/>
      <w:lvlJc w:val="left"/>
      <w:pPr>
        <w:ind w:left="1109" w:hanging="1080"/>
      </w:pPr>
      <w:rPr>
        <w:rFonts w:cs="Times New Roman"/>
      </w:rPr>
    </w:lvl>
    <w:lvl w:ilvl="8">
      <w:start w:val="1"/>
      <w:numFmt w:val="decimal"/>
      <w:isLgl/>
      <w:lvlText w:val="%1.%2.%3.%4.%5.%6.%7.%8.%9"/>
      <w:lvlJc w:val="left"/>
      <w:pPr>
        <w:ind w:left="1469" w:hanging="1440"/>
      </w:pPr>
      <w:rPr>
        <w:rFonts w:cs="Times New Roman"/>
      </w:rPr>
    </w:lvl>
  </w:abstractNum>
  <w:abstractNum w:abstractNumId="14" w15:restartNumberingAfterBreak="0">
    <w:nsid w:val="307370F2"/>
    <w:multiLevelType w:val="hybridMultilevel"/>
    <w:tmpl w:val="8C2E3FC8"/>
    <w:lvl w:ilvl="0" w:tplc="B47810A0">
      <w:start w:val="1"/>
      <w:numFmt w:val="bullet"/>
      <w:lvlText w:val="−"/>
      <w:lvlJc w:val="left"/>
      <w:pPr>
        <w:ind w:left="720" w:hanging="360"/>
      </w:pPr>
      <w:rPr>
        <w:rFonts w:ascii="Arial" w:hAnsi="Arial" w:hint="default"/>
      </w:rPr>
    </w:lvl>
    <w:lvl w:ilvl="1" w:tplc="B47810A0">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347C10"/>
    <w:multiLevelType w:val="hybridMultilevel"/>
    <w:tmpl w:val="9168BBD6"/>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2"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B161B9"/>
    <w:multiLevelType w:val="hybridMultilevel"/>
    <w:tmpl w:val="7430C44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9"/>
  </w:num>
  <w:num w:numId="2">
    <w:abstractNumId w:val="26"/>
  </w:num>
  <w:num w:numId="3">
    <w:abstractNumId w:val="3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3"/>
  </w:num>
  <w:num w:numId="8">
    <w:abstractNumId w:val="27"/>
    <w:lvlOverride w:ilvl="0">
      <w:startOverride w:val="1"/>
    </w:lvlOverride>
  </w:num>
  <w:num w:numId="9">
    <w:abstractNumId w:val="27"/>
  </w:num>
  <w:num w:numId="10">
    <w:abstractNumId w:val="9"/>
  </w:num>
  <w:num w:numId="11">
    <w:abstractNumId w:val="24"/>
  </w:num>
  <w:num w:numId="12">
    <w:abstractNumId w:val="29"/>
  </w:num>
  <w:num w:numId="13">
    <w:abstractNumId w:val="23"/>
  </w:num>
  <w:num w:numId="14">
    <w:abstractNumId w:val="44"/>
  </w:num>
  <w:num w:numId="15">
    <w:abstractNumId w:val="45"/>
  </w:num>
  <w:num w:numId="16">
    <w:abstractNumId w:val="28"/>
  </w:num>
  <w:num w:numId="17">
    <w:abstractNumId w:val="0"/>
  </w:num>
  <w:num w:numId="18">
    <w:abstractNumId w:val="47"/>
  </w:num>
  <w:num w:numId="19">
    <w:abstractNumId w:val="2"/>
  </w:num>
  <w:num w:numId="20">
    <w:abstractNumId w:val="12"/>
  </w:num>
  <w:num w:numId="21">
    <w:abstractNumId w:val="21"/>
  </w:num>
  <w:num w:numId="22">
    <w:abstractNumId w:val="8"/>
  </w:num>
  <w:num w:numId="23">
    <w:abstractNumId w:val="22"/>
  </w:num>
  <w:num w:numId="24">
    <w:abstractNumId w:val="11"/>
  </w:num>
  <w:num w:numId="25">
    <w:abstractNumId w:val="15"/>
  </w:num>
  <w:num w:numId="26">
    <w:abstractNumId w:val="31"/>
  </w:num>
  <w:num w:numId="27">
    <w:abstractNumId w:val="35"/>
  </w:num>
  <w:num w:numId="28">
    <w:abstractNumId w:val="7"/>
  </w:num>
  <w:num w:numId="29">
    <w:abstractNumId w:val="34"/>
  </w:num>
  <w:num w:numId="30">
    <w:abstractNumId w:val="38"/>
  </w:num>
  <w:num w:numId="31">
    <w:abstractNumId w:val="41"/>
  </w:num>
  <w:num w:numId="32">
    <w:abstractNumId w:val="46"/>
  </w:num>
  <w:num w:numId="33">
    <w:abstractNumId w:val="4"/>
  </w:num>
  <w:num w:numId="34">
    <w:abstractNumId w:val="39"/>
  </w:num>
  <w:num w:numId="35">
    <w:abstractNumId w:val="5"/>
  </w:num>
  <w:num w:numId="36">
    <w:abstractNumId w:val="37"/>
  </w:num>
  <w:num w:numId="37">
    <w:abstractNumId w:val="50"/>
  </w:num>
  <w:num w:numId="38">
    <w:abstractNumId w:val="52"/>
  </w:num>
  <w:num w:numId="39">
    <w:abstractNumId w:val="30"/>
  </w:num>
  <w:num w:numId="40">
    <w:abstractNumId w:val="53"/>
  </w:num>
  <w:num w:numId="41">
    <w:abstractNumId w:val="36"/>
  </w:num>
  <w:num w:numId="42">
    <w:abstractNumId w:val="20"/>
  </w:num>
  <w:num w:numId="43">
    <w:abstractNumId w:val="17"/>
  </w:num>
  <w:num w:numId="44">
    <w:abstractNumId w:val="40"/>
  </w:num>
  <w:num w:numId="45">
    <w:abstractNumId w:val="42"/>
  </w:num>
  <w:num w:numId="46">
    <w:abstractNumId w:val="18"/>
  </w:num>
  <w:num w:numId="47">
    <w:abstractNumId w:val="54"/>
  </w:num>
  <w:num w:numId="48">
    <w:abstractNumId w:val="25"/>
  </w:num>
  <w:num w:numId="49">
    <w:abstractNumId w:val="56"/>
  </w:num>
  <w:num w:numId="50">
    <w:abstractNumId w:val="48"/>
  </w:num>
  <w:num w:numId="51">
    <w:abstractNumId w:val="6"/>
  </w:num>
  <w:num w:numId="52">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1"/>
  </w:num>
  <w:num w:numId="56">
    <w:abstractNumId w:val="43"/>
  </w:num>
  <w:num w:numId="57">
    <w:abstractNumId w:val="14"/>
  </w:num>
  <w:num w:numId="58">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472F"/>
    <w:rsid w:val="00085412"/>
    <w:rsid w:val="0008565B"/>
    <w:rsid w:val="0008627A"/>
    <w:rsid w:val="00086428"/>
    <w:rsid w:val="00090199"/>
    <w:rsid w:val="000908EF"/>
    <w:rsid w:val="00094657"/>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24C7"/>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559"/>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EBF"/>
    <w:rsid w:val="00E84116"/>
    <w:rsid w:val="00E84205"/>
    <w:rsid w:val="00E86A36"/>
    <w:rsid w:val="00E8797E"/>
    <w:rsid w:val="00E87AD6"/>
    <w:rsid w:val="00E906B0"/>
    <w:rsid w:val="00E909D1"/>
    <w:rsid w:val="00E90A46"/>
    <w:rsid w:val="00E95533"/>
    <w:rsid w:val="00E957B2"/>
    <w:rsid w:val="00E9622D"/>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6055A"/>
    <w:rsid w:val="00F619E0"/>
    <w:rsid w:val="00F63C0C"/>
    <w:rsid w:val="00F63F1A"/>
    <w:rsid w:val="00F65D60"/>
    <w:rsid w:val="00F65E79"/>
    <w:rsid w:val="00F66BF8"/>
    <w:rsid w:val="00F672E9"/>
    <w:rsid w:val="00F67EB4"/>
    <w:rsid w:val="00F67EB6"/>
    <w:rsid w:val="00F705D6"/>
    <w:rsid w:val="00F714D1"/>
    <w:rsid w:val="00F722BE"/>
    <w:rsid w:val="00F72E29"/>
    <w:rsid w:val="00F75827"/>
    <w:rsid w:val="00F80960"/>
    <w:rsid w:val="00F81655"/>
    <w:rsid w:val="00F82ACF"/>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08B7F0D"/>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9"/>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38D8-EB9E-4788-92DE-FED27465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73</Pages>
  <Words>29097</Words>
  <Characters>197788</Characters>
  <Application>Microsoft Office Word</Application>
  <DocSecurity>0</DocSecurity>
  <Lines>1648</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7</cp:revision>
  <cp:lastPrinted>2018-04-12T10:52:00Z</cp:lastPrinted>
  <dcterms:created xsi:type="dcterms:W3CDTF">2018-04-10T12:38:00Z</dcterms:created>
  <dcterms:modified xsi:type="dcterms:W3CDTF">2018-04-12T11:16:00Z</dcterms:modified>
</cp:coreProperties>
</file>