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A" w:rsidRPr="00BA1A0A" w:rsidRDefault="000C066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A1A0A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15 – Lista gmin o największym zapotrzebowaniu na  usługi opieki nad dziećmi w wieku </w:t>
      </w:r>
      <w:r w:rsidR="00BA1A0A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BA1A0A">
        <w:rPr>
          <w:rFonts w:ascii="Arial" w:eastAsia="Times New Roman" w:hAnsi="Arial" w:cs="Arial"/>
          <w:sz w:val="18"/>
          <w:szCs w:val="18"/>
          <w:lang w:eastAsia="pl-PL"/>
        </w:rPr>
        <w:t>lat 3.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1847"/>
        <w:gridCol w:w="1843"/>
        <w:gridCol w:w="1984"/>
      </w:tblGrid>
      <w:tr w:rsidR="003C2D28" w:rsidRPr="00F753A4" w:rsidTr="00BD71A7">
        <w:trPr>
          <w:trHeight w:val="900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3C2D28" w:rsidRDefault="003C2D28" w:rsidP="003C2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C066A" w:rsidRPr="000C066A" w:rsidRDefault="000C066A" w:rsidP="000C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C06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Lista gmin o największym zapotrzebowaniu na usługi opieki nad dziećmi w wieku do lat 3 (w ramach których opieką objęto mniej niż 4% dzieci w wieku do lat 3 zamieszkałych </w:t>
            </w:r>
          </w:p>
          <w:p w:rsidR="000C066A" w:rsidRPr="00F753A4" w:rsidRDefault="000C066A" w:rsidP="000C0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C06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danej gminie).</w:t>
            </w:r>
          </w:p>
        </w:tc>
      </w:tr>
      <w:tr w:rsidR="00F753A4" w:rsidRPr="00F753A4" w:rsidTr="000C066A">
        <w:trPr>
          <w:trHeight w:val="900"/>
        </w:trPr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dzieci w wieku do 3 lat ogółem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dzieci objęte opieką w żłobkach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odsetek dzieci objętych opieką w żłobkach</w:t>
            </w:r>
          </w:p>
        </w:tc>
      </w:tr>
      <w:tr w:rsidR="00F753A4" w:rsidRPr="00F753A4" w:rsidTr="000C066A">
        <w:trPr>
          <w:trHeight w:val="300"/>
        </w:trPr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[osoba]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[osoba]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753A4" w:rsidRPr="00F753A4" w:rsidRDefault="00F753A4" w:rsidP="00F75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[%]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Aleksandrów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Andrespol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Bedlno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Bełchatów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Będków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Biała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Biała Rawska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Białaczów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Bielawy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Błaszki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Bolesławiec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Bolimów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Brąszewice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Brójce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Brzeziny - gmina miejska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Brzeziny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Brzeźnio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Buczek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Budziszewice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Burzenin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Chąśno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Cielądz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Czarnocin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Czarnożyły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Czastary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Czerniewice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Dalików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Daszyna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Dąbrowice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Dłutów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Dmosin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Dobroń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Dobryszyce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Domaniewice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Drużbice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Drzewica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Działoszyn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Galewice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Gidle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Głowno - gmina miejska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3,7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Głowno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Godzianów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Gomunice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Gorzkowice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Goszczanów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Góra Świętej Małgorzaty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Grabica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Grabów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Inowłódz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Kamieńsk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Kiernozia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Kleszczów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Klonowa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Kluki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Kobiele Wielkie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Kocierzew Południowy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Kodrąb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Koluszki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Konopnica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Kowiesy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Krośniewice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Krzyżanów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Ksawerów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Kutno - gmina miejska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3,3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Kutno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Lgota Wielka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Lipce Reymontowskie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Lubochnia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Lututów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Ładzice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Łanięta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Łęczyca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Łęki Szlacheckie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Łowicz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Łubnice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Łyszkowice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Masłowice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Mniszków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Mokrsko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Nieborów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Brzeźnica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Nowe Ostrowy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Nowosolna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Nowy Kawęczyn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Oporów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Osjaków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Ostrówek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Ozorków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Pabianice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Pajęczno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Paradyż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Parzęczew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Pątnów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Pęczniew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Piątek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Przedbórz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Radomsko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Rawa Mazowiecka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Ręczno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Rogów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Rokiciny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Rozprza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Rusiec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Rząśnia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Rzeczyca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Sadkowice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Sędziejowice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Siemkowice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Sieradz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Skierniewice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Skomlin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Sławno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Słupia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Sokolniki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Strzelce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Strzelce Wielkie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Sulmierzyce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Szadek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Szczerców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Świnice Warckie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Tomaszów Mazowiecki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Tuszyn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Ujazd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Wartkowice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Widawa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Wielgomłyny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Wierzchlas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Witonia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Wodzierady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Wola Krzysztoporska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Wolbórz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Wróblew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Zadzim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Zapolice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Zduny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Zduńska Wola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Zelów - miasto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Zgierz - gmina wiejska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Złoczew - miasto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Żarnów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Żelechlinek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Żychlin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  <w:tr w:rsidR="00BA1A0A" w:rsidRPr="00F753A4" w:rsidTr="00F753A4">
        <w:trPr>
          <w:trHeight w:val="300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Żytno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0A" w:rsidRPr="00F753A4" w:rsidRDefault="00BA1A0A" w:rsidP="00F75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53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</w:tr>
    </w:tbl>
    <w:p w:rsidR="000C066A" w:rsidRPr="00A2594D" w:rsidRDefault="000C066A" w:rsidP="000C066A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2594D">
        <w:rPr>
          <w:rFonts w:ascii="Arial" w:hAnsi="Arial" w:cs="Arial"/>
          <w:color w:val="auto"/>
          <w:sz w:val="20"/>
          <w:szCs w:val="20"/>
        </w:rPr>
        <w:t>Źródło: opracowanie własne na podstawie GUS BDL</w:t>
      </w:r>
    </w:p>
    <w:p w:rsidR="00AD3FFA" w:rsidRDefault="00AD3FFA"/>
    <w:sectPr w:rsidR="00AD3FFA" w:rsidSect="000C066A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6A" w:rsidRDefault="000C066A" w:rsidP="000C066A">
      <w:pPr>
        <w:spacing w:after="0" w:line="240" w:lineRule="auto"/>
      </w:pPr>
      <w:r>
        <w:separator/>
      </w:r>
    </w:p>
  </w:endnote>
  <w:endnote w:type="continuationSeparator" w:id="0">
    <w:p w:rsidR="000C066A" w:rsidRDefault="000C066A" w:rsidP="000C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6A" w:rsidRDefault="000C066A" w:rsidP="000C066A">
      <w:pPr>
        <w:spacing w:after="0" w:line="240" w:lineRule="auto"/>
      </w:pPr>
      <w:r>
        <w:separator/>
      </w:r>
    </w:p>
  </w:footnote>
  <w:footnote w:type="continuationSeparator" w:id="0">
    <w:p w:rsidR="000C066A" w:rsidRDefault="000C066A" w:rsidP="000C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A" w:rsidRDefault="000C066A">
    <w:pPr>
      <w:pStyle w:val="Nagwek"/>
    </w:pPr>
    <w:r>
      <w:rPr>
        <w:noProof/>
        <w:lang w:eastAsia="pl-PL"/>
      </w:rPr>
      <w:drawing>
        <wp:inline distT="0" distB="0" distL="0" distR="0" wp14:anchorId="1211CF42">
          <wp:extent cx="5151755" cy="389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81C"/>
    <w:multiLevelType w:val="hybridMultilevel"/>
    <w:tmpl w:val="047431AC"/>
    <w:lvl w:ilvl="0" w:tplc="5C0479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AC5"/>
    <w:multiLevelType w:val="hybridMultilevel"/>
    <w:tmpl w:val="985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23AA"/>
    <w:multiLevelType w:val="hybridMultilevel"/>
    <w:tmpl w:val="A1B41C5C"/>
    <w:lvl w:ilvl="0" w:tplc="E18C68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583"/>
    <w:multiLevelType w:val="hybridMultilevel"/>
    <w:tmpl w:val="31C0F2FE"/>
    <w:lvl w:ilvl="0" w:tplc="69F09C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A4"/>
    <w:rsid w:val="000C066A"/>
    <w:rsid w:val="003C2D28"/>
    <w:rsid w:val="00AD3FFA"/>
    <w:rsid w:val="00BA1A0A"/>
    <w:rsid w:val="00C97FDC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61F75D-D367-47E8-8971-4CA604F2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A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3A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3A4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F7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3A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A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A4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3A4"/>
  </w:style>
  <w:style w:type="paragraph" w:styleId="Stopka">
    <w:name w:val="footer"/>
    <w:basedOn w:val="Normalny"/>
    <w:link w:val="StopkaZnak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3A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3A4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3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5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3A4"/>
    <w:pPr>
      <w:ind w:left="720"/>
      <w:contextualSpacing/>
    </w:pPr>
  </w:style>
  <w:style w:type="character" w:customStyle="1" w:styleId="TEKSTZnak">
    <w:name w:val="TEKST Znak"/>
    <w:basedOn w:val="Domylnaczcionkaakapitu"/>
    <w:link w:val="TEKST"/>
    <w:locked/>
    <w:rsid w:val="00F753A4"/>
    <w:rPr>
      <w:iCs/>
      <w:color w:val="000000" w:themeColor="text1"/>
    </w:rPr>
  </w:style>
  <w:style w:type="paragraph" w:customStyle="1" w:styleId="TEKST">
    <w:name w:val="TEKST"/>
    <w:basedOn w:val="Cytat"/>
    <w:link w:val="TEKSTZnak"/>
    <w:qFormat/>
    <w:rsid w:val="00F753A4"/>
    <w:pPr>
      <w:spacing w:before="60" w:after="60" w:line="240" w:lineRule="auto"/>
      <w:ind w:left="0" w:right="0" w:firstLine="709"/>
      <w:jc w:val="both"/>
    </w:pPr>
    <w:rPr>
      <w:i w:val="0"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F753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53A4"/>
    <w:rPr>
      <w:i/>
      <w:iCs/>
      <w:color w:val="404040" w:themeColor="text1" w:themeTint="BF"/>
    </w:rPr>
  </w:style>
  <w:style w:type="paragraph" w:customStyle="1" w:styleId="msonormal0">
    <w:name w:val="msonormal"/>
    <w:basedOn w:val="Normalny"/>
    <w:rsid w:val="00F7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53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753A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75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75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753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753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753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Justyna Dudycz-Kuna</cp:lastModifiedBy>
  <cp:revision>3</cp:revision>
  <cp:lastPrinted>2017-10-31T08:42:00Z</cp:lastPrinted>
  <dcterms:created xsi:type="dcterms:W3CDTF">2017-10-30T10:10:00Z</dcterms:created>
  <dcterms:modified xsi:type="dcterms:W3CDTF">2017-10-31T12:24:00Z</dcterms:modified>
</cp:coreProperties>
</file>