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D1BB" w14:textId="37CA2449" w:rsidR="008E2FD9" w:rsidRPr="000E38A9" w:rsidRDefault="00562C30" w:rsidP="0072366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0E38A9">
        <w:rPr>
          <w:rFonts w:ascii="Arial" w:hAnsi="Arial" w:cs="Arial"/>
          <w:b/>
          <w:sz w:val="21"/>
          <w:szCs w:val="21"/>
        </w:rPr>
        <w:t xml:space="preserve">Opis zmian w </w:t>
      </w:r>
      <w:r w:rsidRPr="000E38A9">
        <w:rPr>
          <w:rFonts w:ascii="Arial" w:hAnsi="Arial" w:cs="Arial"/>
          <w:b/>
          <w:i/>
          <w:sz w:val="21"/>
          <w:szCs w:val="21"/>
        </w:rPr>
        <w:t xml:space="preserve">Szczegółowym Opisie Osi Priorytetowych Regionalnego Programu Operacyjnego Województwa Łódzkiego na lata 2014-2020 </w:t>
      </w:r>
      <w:r w:rsidRPr="000E38A9">
        <w:rPr>
          <w:rFonts w:ascii="Arial" w:hAnsi="Arial" w:cs="Arial"/>
          <w:b/>
          <w:sz w:val="21"/>
          <w:szCs w:val="21"/>
        </w:rPr>
        <w:t>wprowadzonych Uchwałą</w:t>
      </w:r>
      <w:r w:rsidR="00BD01B5">
        <w:rPr>
          <w:rFonts w:ascii="Arial" w:hAnsi="Arial" w:cs="Arial"/>
          <w:b/>
          <w:sz w:val="21"/>
          <w:szCs w:val="21"/>
        </w:rPr>
        <w:t xml:space="preserve"> </w:t>
      </w:r>
      <w:r w:rsidRPr="000E38A9">
        <w:rPr>
          <w:rFonts w:ascii="Arial" w:hAnsi="Arial" w:cs="Arial"/>
          <w:b/>
          <w:sz w:val="21"/>
          <w:szCs w:val="21"/>
        </w:rPr>
        <w:t>Zarząd</w:t>
      </w:r>
      <w:r w:rsidR="003057F6" w:rsidRPr="000E38A9">
        <w:rPr>
          <w:rFonts w:ascii="Arial" w:hAnsi="Arial" w:cs="Arial"/>
          <w:b/>
          <w:sz w:val="21"/>
          <w:szCs w:val="21"/>
        </w:rPr>
        <w:t>u</w:t>
      </w:r>
      <w:r w:rsidR="00292475" w:rsidRPr="000E38A9">
        <w:rPr>
          <w:rFonts w:ascii="Arial" w:hAnsi="Arial" w:cs="Arial"/>
          <w:b/>
          <w:sz w:val="21"/>
          <w:szCs w:val="21"/>
        </w:rPr>
        <w:t xml:space="preserve"> Województwa Łódzkiego</w:t>
      </w:r>
      <w:r w:rsidR="00723663" w:rsidRPr="000E38A9">
        <w:rPr>
          <w:rFonts w:ascii="Arial" w:hAnsi="Arial" w:cs="Arial"/>
          <w:b/>
          <w:sz w:val="21"/>
          <w:szCs w:val="21"/>
        </w:rPr>
        <w:t xml:space="preserve"> </w:t>
      </w:r>
      <w:r w:rsidR="00292475" w:rsidRPr="000E38A9">
        <w:rPr>
          <w:rFonts w:ascii="Arial" w:hAnsi="Arial" w:cs="Arial"/>
          <w:b/>
          <w:sz w:val="21"/>
          <w:szCs w:val="21"/>
        </w:rPr>
        <w:t xml:space="preserve">z dnia </w:t>
      </w:r>
      <w:r w:rsidR="000C3B51">
        <w:rPr>
          <w:rFonts w:ascii="Arial" w:hAnsi="Arial" w:cs="Arial"/>
          <w:b/>
          <w:sz w:val="21"/>
          <w:szCs w:val="21"/>
        </w:rPr>
        <w:t>16 maja</w:t>
      </w:r>
      <w:r w:rsidR="009044F0">
        <w:rPr>
          <w:rFonts w:ascii="Arial" w:hAnsi="Arial" w:cs="Arial"/>
          <w:b/>
          <w:sz w:val="21"/>
          <w:szCs w:val="21"/>
        </w:rPr>
        <w:t xml:space="preserve"> </w:t>
      </w:r>
      <w:r w:rsidR="005C251A">
        <w:rPr>
          <w:rFonts w:ascii="Arial" w:hAnsi="Arial" w:cs="Arial"/>
          <w:b/>
          <w:sz w:val="21"/>
          <w:szCs w:val="21"/>
        </w:rPr>
        <w:t>2023</w:t>
      </w:r>
      <w:r w:rsidRPr="000E38A9">
        <w:rPr>
          <w:rFonts w:ascii="Arial" w:hAnsi="Arial" w:cs="Arial"/>
          <w:b/>
          <w:sz w:val="21"/>
          <w:szCs w:val="21"/>
        </w:rPr>
        <w:t xml:space="preserve"> r.</w:t>
      </w:r>
    </w:p>
    <w:p w14:paraId="34CFC0F1" w14:textId="13C69298" w:rsidR="000C3B51" w:rsidRPr="00723663" w:rsidRDefault="00D35262" w:rsidP="000C3B51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D35262">
        <w:rPr>
          <w:rFonts w:ascii="Arial" w:hAnsi="Arial" w:cs="Arial"/>
          <w:sz w:val="21"/>
          <w:szCs w:val="21"/>
        </w:rPr>
        <w:t>Aktualizacja Szczegółowego Opisu Osi Priorytetowych Regionalnego Programu Operacyjnego Województwa Łódzkiego na lata 2014-2020 wynika przede wszystkim ze zmiany Regionalnego Programu Operacyjnego Województwa Łódzkiego na lata 2014-2020 przyjęte</w:t>
      </w:r>
      <w:r w:rsidRPr="00D35262">
        <w:rPr>
          <w:rFonts w:ascii="Arial" w:hAnsi="Arial" w:cs="Arial"/>
          <w:sz w:val="21"/>
          <w:szCs w:val="21"/>
          <w:lang w:bidi="pl-PL"/>
        </w:rPr>
        <w:t xml:space="preserve">go </w:t>
      </w:r>
      <w:r w:rsidRPr="00D35262">
        <w:rPr>
          <w:rFonts w:ascii="Arial" w:hAnsi="Arial" w:cs="Arial"/>
          <w:sz w:val="21"/>
          <w:szCs w:val="21"/>
        </w:rPr>
        <w:t xml:space="preserve">uchwałą nr 261/23 Zarządu Województwa Łódzkiego </w:t>
      </w:r>
      <w:r w:rsidRPr="00D35262">
        <w:rPr>
          <w:rFonts w:ascii="Arial" w:hAnsi="Arial" w:cs="Arial"/>
          <w:sz w:val="21"/>
          <w:szCs w:val="21"/>
          <w:lang w:bidi="pl-PL"/>
        </w:rPr>
        <w:t>w</w:t>
      </w:r>
      <w:r w:rsidRPr="00D35262">
        <w:rPr>
          <w:rFonts w:ascii="Arial" w:hAnsi="Arial" w:cs="Arial"/>
          <w:sz w:val="21"/>
          <w:szCs w:val="21"/>
        </w:rPr>
        <w:t> dniu 31 marca</w:t>
      </w:r>
      <w:r w:rsidRPr="00D35262">
        <w:rPr>
          <w:rFonts w:ascii="Arial" w:hAnsi="Arial" w:cs="Arial"/>
          <w:sz w:val="21"/>
          <w:szCs w:val="21"/>
          <w:lang w:bidi="pl-PL"/>
        </w:rPr>
        <w:t xml:space="preserve"> 2023</w:t>
      </w:r>
      <w:r w:rsidRPr="00D35262">
        <w:rPr>
          <w:rFonts w:ascii="Arial" w:hAnsi="Arial" w:cs="Arial"/>
          <w:sz w:val="21"/>
          <w:szCs w:val="21"/>
        </w:rPr>
        <w:t> roku</w:t>
      </w:r>
      <w:r w:rsidR="000C3B51">
        <w:rPr>
          <w:rFonts w:ascii="Arial" w:hAnsi="Arial" w:cs="Arial"/>
          <w:sz w:val="21"/>
          <w:szCs w:val="21"/>
        </w:rPr>
        <w:t>.</w:t>
      </w:r>
    </w:p>
    <w:p w14:paraId="2129A004" w14:textId="77777777" w:rsidR="000C3B51" w:rsidRPr="00723663" w:rsidRDefault="000C3B51" w:rsidP="000C3B51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54EC7159" w14:textId="77777777" w:rsidR="000C3B51" w:rsidRPr="00723663" w:rsidRDefault="000C3B51" w:rsidP="000C3B51">
      <w:pPr>
        <w:spacing w:before="120"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723663">
        <w:rPr>
          <w:rFonts w:ascii="Arial" w:hAnsi="Arial" w:cs="Arial"/>
          <w:b/>
          <w:sz w:val="21"/>
          <w:szCs w:val="21"/>
        </w:rPr>
        <w:t>Najważniejsze zmiany w SZOOP RPO WŁ 2014-2020:</w:t>
      </w:r>
    </w:p>
    <w:p w14:paraId="0DC55082" w14:textId="77777777" w:rsidR="000C3B51" w:rsidRPr="00F84672" w:rsidRDefault="000C3B51" w:rsidP="000C3B51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u w:color="000000"/>
          <w:lang w:eastAsia="pl-PL" w:bidi="pl-PL"/>
        </w:rPr>
      </w:pPr>
      <w:r w:rsidRPr="00F84672">
        <w:rPr>
          <w:rFonts w:ascii="Arial" w:eastAsia="Times New Roman" w:hAnsi="Arial" w:cs="Arial"/>
          <w:color w:val="000000"/>
          <w:sz w:val="21"/>
          <w:szCs w:val="21"/>
          <w:u w:color="000000"/>
          <w:lang w:eastAsia="pl-PL"/>
        </w:rPr>
        <w:t>w związku ze zmianami alokacji w RPO WŁ dokonano przesunięć środków w:</w:t>
      </w:r>
    </w:p>
    <w:p w14:paraId="65AE314A" w14:textId="41E68DC5" w:rsidR="000C3B51" w:rsidRPr="00F84672" w:rsidRDefault="000C3B51" w:rsidP="000C3B5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  <w:sz w:val="21"/>
          <w:szCs w:val="21"/>
          <w:u w:color="000000"/>
          <w:lang w:bidi="pl-PL"/>
        </w:rPr>
      </w:pPr>
      <w:r w:rsidRPr="00F84672">
        <w:rPr>
          <w:rFonts w:ascii="Arial" w:hAnsi="Arial" w:cs="Arial"/>
          <w:color w:val="000000"/>
          <w:sz w:val="21"/>
          <w:szCs w:val="21"/>
          <w:u w:color="000000"/>
        </w:rPr>
        <w:t xml:space="preserve">części I. Ogólny opis programu operacyjnego i głównych warunków realizacji – </w:t>
      </w:r>
      <w:r w:rsidRPr="000C3B51">
        <w:rPr>
          <w:rFonts w:ascii="Arial" w:hAnsi="Arial" w:cs="Arial"/>
          <w:color w:val="000000"/>
          <w:sz w:val="21"/>
          <w:szCs w:val="21"/>
          <w:u w:color="000000"/>
        </w:rPr>
        <w:t>zaktualizowano alokacje dla poszczególnych osi (zwiększenie alokacji w ramach osi II, IV, VI, IX; zmniejszenie alokacji w ramach osi I, III, V, VII, VIII)</w:t>
      </w:r>
      <w:r w:rsidRPr="00F84672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;</w:t>
      </w:r>
    </w:p>
    <w:p w14:paraId="66A5C836" w14:textId="2B70AA7F" w:rsidR="000C3B51" w:rsidRDefault="000C3B51" w:rsidP="000C3B5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  <w:sz w:val="21"/>
          <w:szCs w:val="21"/>
          <w:u w:color="000000"/>
          <w:lang w:bidi="pl-PL"/>
        </w:rPr>
      </w:pPr>
      <w:r w:rsidRPr="00F84672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części II. Opis poszczególnych osi priorytetowych, działań i poddziałań dokonano przesunięć alokacji między poddziałaniami / działaniami / osiami, a w związku z tym zmiany wprowadzono także w części III. Indykatywny plan finansowy i IV. Wymiar terytorialny prowadzonej interwencji. Dokonano zmian w zakresie wskaźników rezultatu bezpośredniego i wskaźników produktu w związku z aktualizacją Załącznika nr 2;</w:t>
      </w:r>
    </w:p>
    <w:p w14:paraId="1C49A374" w14:textId="2EDCAD2C" w:rsidR="000C3B51" w:rsidRPr="00271DC4" w:rsidRDefault="000C3B51" w:rsidP="00271DC4">
      <w:pPr>
        <w:pStyle w:val="Akapitzlist"/>
        <w:numPr>
          <w:ilvl w:val="0"/>
          <w:numId w:val="20"/>
        </w:numPr>
        <w:spacing w:before="120" w:after="120"/>
        <w:ind w:left="284" w:hanging="284"/>
        <w:jc w:val="both"/>
        <w:rPr>
          <w:rFonts w:ascii="Arial" w:hAnsi="Arial" w:cs="Arial"/>
          <w:color w:val="000000"/>
          <w:sz w:val="21"/>
          <w:szCs w:val="21"/>
          <w:u w:color="000000"/>
          <w:lang w:bidi="pl-PL"/>
        </w:rPr>
      </w:pPr>
      <w:r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w</w:t>
      </w:r>
      <w:r w:rsidRPr="000C3B51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 związku z przesunięciem całości alokacji z poddziałania VI.2.2 Rozwój gospodarki turystycznej – miasto Łódź, w </w:t>
      </w:r>
      <w:r w:rsidR="00807BDB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treści SzOOP oraz w załączniku</w:t>
      </w:r>
      <w:r w:rsidRPr="000C3B51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 nr 1</w:t>
      </w:r>
      <w:r w:rsidR="00807BDB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 </w:t>
      </w:r>
      <w:r w:rsidR="00807BDB" w:rsidRPr="00807BDB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Tabela transpozycji PI na działania/ poddziałania w poszczególnych osiach priorytetowych</w:t>
      </w:r>
      <w:r w:rsidRPr="000C3B51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, </w:t>
      </w:r>
      <w:r w:rsidR="00807BDB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załączniku </w:t>
      </w:r>
      <w:r w:rsidRPr="000C3B51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nr 2</w:t>
      </w:r>
      <w:r w:rsidR="00807BDB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 </w:t>
      </w:r>
      <w:r w:rsidR="00807BDB" w:rsidRPr="00807BDB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Tabela wskaźników rezultatu bezpośredniego i produktu dla działań i poddziałań</w:t>
      </w:r>
      <w:r w:rsidRPr="000C3B51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, </w:t>
      </w:r>
      <w:r w:rsidR="00807BDB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załączniku </w:t>
      </w:r>
      <w:r w:rsidRPr="000C3B51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nr 5</w:t>
      </w:r>
      <w:r w:rsidR="00807BDB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 </w:t>
      </w:r>
      <w:r w:rsidR="00807BDB" w:rsidRPr="00807BDB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Zasady kwalifikowania wydatków w ramach Regionalnego Programu Operacyjnego Województwa Łódzkiego na lata 2014-2020 (EFRR)</w:t>
      </w:r>
      <w:r w:rsidR="00807BDB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;</w:t>
      </w:r>
      <w:r w:rsidR="00271DC4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 </w:t>
      </w:r>
      <w:r w:rsidRPr="00271DC4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dokonano stosownych zmian (usunięcie podziału Działania VI.2 Rozwój gospodarki turystycznej na poddziałania VI.2.1 oraz VI.2.2)</w:t>
      </w:r>
      <w:r w:rsidR="00D35262" w:rsidRPr="00271DC4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.</w:t>
      </w:r>
      <w:bookmarkStart w:id="0" w:name="_GoBack"/>
      <w:bookmarkEnd w:id="0"/>
    </w:p>
    <w:p w14:paraId="22762A21" w14:textId="06E528A6" w:rsidR="00D35262" w:rsidRDefault="00D35262" w:rsidP="00D35262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  <w:u w:color="000000"/>
          <w:lang w:bidi="pl-PL"/>
        </w:rPr>
      </w:pPr>
    </w:p>
    <w:p w14:paraId="20552154" w14:textId="7180A24B" w:rsidR="00D35262" w:rsidRPr="00D35262" w:rsidRDefault="00D35262" w:rsidP="00D35262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  <w:u w:color="000000"/>
          <w:lang w:bidi="pl-PL"/>
        </w:rPr>
      </w:pPr>
      <w:r w:rsidRPr="00D35262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Ponadto dokonano aktualizacji Szczegółowego Opisu Osi Priorytetowych Regionalnego Programu Operacyjnego Województwa Łódzkiego na lata 2014-2020 w zakresie</w:t>
      </w:r>
      <w:r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 </w:t>
      </w:r>
      <w:r w:rsidRPr="00D35262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załącznika nr 4 Wykaz projektów zidentyfikowanych przez właściwą instytucję w ramach trybu pozakonkursowego</w:t>
      </w:r>
      <w:r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 </w:t>
      </w:r>
      <w:r w:rsidRPr="00F84672">
        <w:rPr>
          <w:rFonts w:ascii="Arial" w:hAnsi="Arial" w:cs="Arial"/>
          <w:color w:val="000000"/>
          <w:sz w:val="21"/>
          <w:szCs w:val="21"/>
          <w:u w:color="000000"/>
        </w:rPr>
        <w:t>–</w:t>
      </w:r>
      <w:r>
        <w:rPr>
          <w:rFonts w:ascii="Arial" w:hAnsi="Arial" w:cs="Arial"/>
          <w:color w:val="000000"/>
          <w:sz w:val="21"/>
          <w:szCs w:val="21"/>
          <w:u w:color="000000"/>
        </w:rPr>
        <w:t xml:space="preserve"> </w:t>
      </w:r>
      <w:r w:rsidRPr="00D35262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zmieniono wartość docelową wskaźników dla projektów w ramach poddziałania IV.1.1 Odnawialne źródła energii – ZIT oraz VI.1.1 Dziedzictwo kulturowe i infrastruktura kultury </w:t>
      </w:r>
      <w:r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–</w:t>
      </w:r>
      <w:r w:rsidRPr="00D35262">
        <w:rPr>
          <w:rFonts w:ascii="Arial" w:hAnsi="Arial" w:cs="Arial"/>
          <w:color w:val="000000"/>
          <w:sz w:val="21"/>
          <w:szCs w:val="21"/>
          <w:u w:color="000000"/>
          <w:lang w:bidi="pl-PL"/>
        </w:rPr>
        <w:t xml:space="preserve"> ZIT</w:t>
      </w:r>
      <w:r>
        <w:rPr>
          <w:rFonts w:ascii="Arial" w:hAnsi="Arial" w:cs="Arial"/>
          <w:color w:val="000000"/>
          <w:sz w:val="21"/>
          <w:szCs w:val="21"/>
          <w:u w:color="000000"/>
          <w:lang w:bidi="pl-PL"/>
        </w:rPr>
        <w:t>.</w:t>
      </w:r>
    </w:p>
    <w:p w14:paraId="342A6FF7" w14:textId="12A09062" w:rsidR="00AB707A" w:rsidRPr="0069287F" w:rsidRDefault="00AB707A" w:rsidP="000C3B51">
      <w:pPr>
        <w:spacing w:before="120" w:after="120" w:line="240" w:lineRule="auto"/>
        <w:ind w:firstLine="708"/>
        <w:jc w:val="both"/>
        <w:rPr>
          <w:rFonts w:ascii="Arial" w:hAnsi="Arial" w:cs="Arial"/>
        </w:rPr>
      </w:pPr>
    </w:p>
    <w:sectPr w:rsidR="00AB707A" w:rsidRPr="0069287F" w:rsidSect="00D60753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A46"/>
    <w:multiLevelType w:val="hybridMultilevel"/>
    <w:tmpl w:val="645EEB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D5253"/>
    <w:multiLevelType w:val="hybridMultilevel"/>
    <w:tmpl w:val="DE74A45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20551E"/>
    <w:multiLevelType w:val="hybridMultilevel"/>
    <w:tmpl w:val="2C48473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4D4"/>
    <w:multiLevelType w:val="hybridMultilevel"/>
    <w:tmpl w:val="CF04483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F32FD1"/>
    <w:multiLevelType w:val="hybridMultilevel"/>
    <w:tmpl w:val="25D81110"/>
    <w:lvl w:ilvl="0" w:tplc="7A744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53366"/>
    <w:multiLevelType w:val="hybridMultilevel"/>
    <w:tmpl w:val="2474BB48"/>
    <w:lvl w:ilvl="0" w:tplc="C0DA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D59"/>
    <w:multiLevelType w:val="hybridMultilevel"/>
    <w:tmpl w:val="7DB4CD7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B31B8A"/>
    <w:multiLevelType w:val="hybridMultilevel"/>
    <w:tmpl w:val="102E247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F8671C"/>
    <w:multiLevelType w:val="hybridMultilevel"/>
    <w:tmpl w:val="89482952"/>
    <w:lvl w:ilvl="0" w:tplc="7A744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243D"/>
    <w:multiLevelType w:val="hybridMultilevel"/>
    <w:tmpl w:val="D7FEB678"/>
    <w:lvl w:ilvl="0" w:tplc="3C18D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EF45037"/>
    <w:multiLevelType w:val="hybridMultilevel"/>
    <w:tmpl w:val="A0B860D4"/>
    <w:lvl w:ilvl="0" w:tplc="2E32A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E1C9C"/>
    <w:multiLevelType w:val="hybridMultilevel"/>
    <w:tmpl w:val="73F604DA"/>
    <w:lvl w:ilvl="0" w:tplc="3C18D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34573"/>
    <w:multiLevelType w:val="hybridMultilevel"/>
    <w:tmpl w:val="43A2F87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B4FE3"/>
    <w:multiLevelType w:val="hybridMultilevel"/>
    <w:tmpl w:val="D62256AE"/>
    <w:lvl w:ilvl="0" w:tplc="BC885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24B2F"/>
    <w:multiLevelType w:val="hybridMultilevel"/>
    <w:tmpl w:val="231C2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97442"/>
    <w:multiLevelType w:val="hybridMultilevel"/>
    <w:tmpl w:val="B24A67D0"/>
    <w:lvl w:ilvl="0" w:tplc="2E32A14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60F90BAE"/>
    <w:multiLevelType w:val="hybridMultilevel"/>
    <w:tmpl w:val="6E7628B4"/>
    <w:lvl w:ilvl="0" w:tplc="2E32A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37413"/>
    <w:multiLevelType w:val="hybridMultilevel"/>
    <w:tmpl w:val="B6E869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1485D"/>
    <w:multiLevelType w:val="hybridMultilevel"/>
    <w:tmpl w:val="19C4B6D2"/>
    <w:lvl w:ilvl="0" w:tplc="40D8180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60C8"/>
    <w:multiLevelType w:val="hybridMultilevel"/>
    <w:tmpl w:val="5E7C58DE"/>
    <w:lvl w:ilvl="0" w:tplc="3C18D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1566BC"/>
    <w:multiLevelType w:val="hybridMultilevel"/>
    <w:tmpl w:val="FC68EEDE"/>
    <w:lvl w:ilvl="0" w:tplc="7A744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14"/>
  </w:num>
  <w:num w:numId="10">
    <w:abstractNumId w:val="17"/>
  </w:num>
  <w:num w:numId="11">
    <w:abstractNumId w:val="19"/>
  </w:num>
  <w:num w:numId="12">
    <w:abstractNumId w:val="0"/>
  </w:num>
  <w:num w:numId="13">
    <w:abstractNumId w:val="9"/>
  </w:num>
  <w:num w:numId="14">
    <w:abstractNumId w:val="11"/>
  </w:num>
  <w:num w:numId="15">
    <w:abstractNumId w:val="15"/>
  </w:num>
  <w:num w:numId="16">
    <w:abstractNumId w:val="13"/>
  </w:num>
  <w:num w:numId="17">
    <w:abstractNumId w:val="5"/>
  </w:num>
  <w:num w:numId="18">
    <w:abstractNumId w:val="16"/>
  </w:num>
  <w:num w:numId="19">
    <w:abstractNumId w:val="20"/>
  </w:num>
  <w:num w:numId="20">
    <w:abstractNumId w:val="4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5"/>
    <w:rsid w:val="000021B7"/>
    <w:rsid w:val="000077A6"/>
    <w:rsid w:val="00010B09"/>
    <w:rsid w:val="00013787"/>
    <w:rsid w:val="00015809"/>
    <w:rsid w:val="00023F73"/>
    <w:rsid w:val="000322AA"/>
    <w:rsid w:val="00051067"/>
    <w:rsid w:val="00062B9C"/>
    <w:rsid w:val="00070A8D"/>
    <w:rsid w:val="000711BB"/>
    <w:rsid w:val="00092EA8"/>
    <w:rsid w:val="000A75DA"/>
    <w:rsid w:val="000C3B51"/>
    <w:rsid w:val="000E0806"/>
    <w:rsid w:val="000E38A9"/>
    <w:rsid w:val="000E72D9"/>
    <w:rsid w:val="00123B73"/>
    <w:rsid w:val="001339AB"/>
    <w:rsid w:val="00135BC5"/>
    <w:rsid w:val="00143732"/>
    <w:rsid w:val="00161CCC"/>
    <w:rsid w:val="001623AD"/>
    <w:rsid w:val="00162D24"/>
    <w:rsid w:val="0016586A"/>
    <w:rsid w:val="00171CAD"/>
    <w:rsid w:val="0019666D"/>
    <w:rsid w:val="001B648F"/>
    <w:rsid w:val="001D4683"/>
    <w:rsid w:val="001E235E"/>
    <w:rsid w:val="00210498"/>
    <w:rsid w:val="00250998"/>
    <w:rsid w:val="00256F06"/>
    <w:rsid w:val="002608AC"/>
    <w:rsid w:val="00263500"/>
    <w:rsid w:val="00271DC4"/>
    <w:rsid w:val="0027274D"/>
    <w:rsid w:val="00280009"/>
    <w:rsid w:val="00292475"/>
    <w:rsid w:val="00293042"/>
    <w:rsid w:val="00297B83"/>
    <w:rsid w:val="002B141B"/>
    <w:rsid w:val="002B733E"/>
    <w:rsid w:val="002D2CD4"/>
    <w:rsid w:val="00300F9D"/>
    <w:rsid w:val="0030134C"/>
    <w:rsid w:val="00303A1C"/>
    <w:rsid w:val="003057F6"/>
    <w:rsid w:val="00312C5F"/>
    <w:rsid w:val="003357A8"/>
    <w:rsid w:val="0033793E"/>
    <w:rsid w:val="00344284"/>
    <w:rsid w:val="0035164E"/>
    <w:rsid w:val="00355462"/>
    <w:rsid w:val="00363007"/>
    <w:rsid w:val="00364976"/>
    <w:rsid w:val="003715F9"/>
    <w:rsid w:val="00382293"/>
    <w:rsid w:val="00384ACC"/>
    <w:rsid w:val="003A0CB5"/>
    <w:rsid w:val="003A2A54"/>
    <w:rsid w:val="003A61C9"/>
    <w:rsid w:val="003B3D52"/>
    <w:rsid w:val="003B58A2"/>
    <w:rsid w:val="003C6A22"/>
    <w:rsid w:val="003D3480"/>
    <w:rsid w:val="003E1DA9"/>
    <w:rsid w:val="003E348E"/>
    <w:rsid w:val="003E58C5"/>
    <w:rsid w:val="003F049B"/>
    <w:rsid w:val="003F5475"/>
    <w:rsid w:val="00405769"/>
    <w:rsid w:val="00411610"/>
    <w:rsid w:val="004117AA"/>
    <w:rsid w:val="00420A6E"/>
    <w:rsid w:val="004243DA"/>
    <w:rsid w:val="004259F7"/>
    <w:rsid w:val="00430491"/>
    <w:rsid w:val="00430FB0"/>
    <w:rsid w:val="00432C50"/>
    <w:rsid w:val="00435B9C"/>
    <w:rsid w:val="004451F9"/>
    <w:rsid w:val="00462B4A"/>
    <w:rsid w:val="00473048"/>
    <w:rsid w:val="004740CE"/>
    <w:rsid w:val="004813E7"/>
    <w:rsid w:val="00482E3E"/>
    <w:rsid w:val="00483E1E"/>
    <w:rsid w:val="00483EE3"/>
    <w:rsid w:val="0048713C"/>
    <w:rsid w:val="004A2BAF"/>
    <w:rsid w:val="004A6A39"/>
    <w:rsid w:val="004B34E9"/>
    <w:rsid w:val="004B4365"/>
    <w:rsid w:val="004B4E0E"/>
    <w:rsid w:val="004C08E6"/>
    <w:rsid w:val="004C4CD2"/>
    <w:rsid w:val="004D5A75"/>
    <w:rsid w:val="004E1159"/>
    <w:rsid w:val="004E2806"/>
    <w:rsid w:val="004E3B96"/>
    <w:rsid w:val="004F0D26"/>
    <w:rsid w:val="0050413B"/>
    <w:rsid w:val="005157B5"/>
    <w:rsid w:val="0051702F"/>
    <w:rsid w:val="00517F9C"/>
    <w:rsid w:val="005235F9"/>
    <w:rsid w:val="00532969"/>
    <w:rsid w:val="005365A7"/>
    <w:rsid w:val="005373B4"/>
    <w:rsid w:val="005426C6"/>
    <w:rsid w:val="005428D9"/>
    <w:rsid w:val="00554292"/>
    <w:rsid w:val="00555F38"/>
    <w:rsid w:val="00557008"/>
    <w:rsid w:val="00562392"/>
    <w:rsid w:val="00562C30"/>
    <w:rsid w:val="00564ED3"/>
    <w:rsid w:val="0057314F"/>
    <w:rsid w:val="0058428C"/>
    <w:rsid w:val="00584296"/>
    <w:rsid w:val="0059064C"/>
    <w:rsid w:val="0059451C"/>
    <w:rsid w:val="005A22A5"/>
    <w:rsid w:val="005A3DFE"/>
    <w:rsid w:val="005A5893"/>
    <w:rsid w:val="005A5F07"/>
    <w:rsid w:val="005C251A"/>
    <w:rsid w:val="005D02B2"/>
    <w:rsid w:val="005D1BDE"/>
    <w:rsid w:val="005E07D2"/>
    <w:rsid w:val="005E52D5"/>
    <w:rsid w:val="005E5469"/>
    <w:rsid w:val="005F4B03"/>
    <w:rsid w:val="0060540F"/>
    <w:rsid w:val="00615E78"/>
    <w:rsid w:val="00624D5C"/>
    <w:rsid w:val="00626D29"/>
    <w:rsid w:val="00635E16"/>
    <w:rsid w:val="0064349F"/>
    <w:rsid w:val="00643ADF"/>
    <w:rsid w:val="00645ACA"/>
    <w:rsid w:val="006467DD"/>
    <w:rsid w:val="00647EE6"/>
    <w:rsid w:val="00660DA8"/>
    <w:rsid w:val="00676467"/>
    <w:rsid w:val="0069287F"/>
    <w:rsid w:val="00692E2E"/>
    <w:rsid w:val="006942A1"/>
    <w:rsid w:val="006A1EE9"/>
    <w:rsid w:val="006A2006"/>
    <w:rsid w:val="006B7103"/>
    <w:rsid w:val="006F52A7"/>
    <w:rsid w:val="006F7E61"/>
    <w:rsid w:val="0070438B"/>
    <w:rsid w:val="007172C4"/>
    <w:rsid w:val="00723663"/>
    <w:rsid w:val="00734040"/>
    <w:rsid w:val="007463D8"/>
    <w:rsid w:val="00752B79"/>
    <w:rsid w:val="00752CB3"/>
    <w:rsid w:val="00756B6F"/>
    <w:rsid w:val="0076595A"/>
    <w:rsid w:val="0079507B"/>
    <w:rsid w:val="00796002"/>
    <w:rsid w:val="007B0466"/>
    <w:rsid w:val="007B33A5"/>
    <w:rsid w:val="007C58CA"/>
    <w:rsid w:val="007D51AD"/>
    <w:rsid w:val="007E37E6"/>
    <w:rsid w:val="00800069"/>
    <w:rsid w:val="008006D6"/>
    <w:rsid w:val="0080473F"/>
    <w:rsid w:val="008051C8"/>
    <w:rsid w:val="008066FF"/>
    <w:rsid w:val="00807BDB"/>
    <w:rsid w:val="008141D7"/>
    <w:rsid w:val="00832C8D"/>
    <w:rsid w:val="00857AAE"/>
    <w:rsid w:val="00860814"/>
    <w:rsid w:val="008912CA"/>
    <w:rsid w:val="008A0080"/>
    <w:rsid w:val="008A2CC5"/>
    <w:rsid w:val="008A34F3"/>
    <w:rsid w:val="008A7A9E"/>
    <w:rsid w:val="008B49E4"/>
    <w:rsid w:val="008E04A9"/>
    <w:rsid w:val="008E2FD9"/>
    <w:rsid w:val="008E3E50"/>
    <w:rsid w:val="008F7BF4"/>
    <w:rsid w:val="00903392"/>
    <w:rsid w:val="009044F0"/>
    <w:rsid w:val="00906B72"/>
    <w:rsid w:val="00912A64"/>
    <w:rsid w:val="009170FE"/>
    <w:rsid w:val="009222DA"/>
    <w:rsid w:val="00923032"/>
    <w:rsid w:val="009241E4"/>
    <w:rsid w:val="0092563B"/>
    <w:rsid w:val="00941BBE"/>
    <w:rsid w:val="00950B90"/>
    <w:rsid w:val="009555EA"/>
    <w:rsid w:val="00964AE5"/>
    <w:rsid w:val="00967351"/>
    <w:rsid w:val="009735AF"/>
    <w:rsid w:val="00994D05"/>
    <w:rsid w:val="009A3557"/>
    <w:rsid w:val="009E146B"/>
    <w:rsid w:val="009E31FF"/>
    <w:rsid w:val="009F03AA"/>
    <w:rsid w:val="00A0412C"/>
    <w:rsid w:val="00A059C6"/>
    <w:rsid w:val="00A05F6D"/>
    <w:rsid w:val="00A11498"/>
    <w:rsid w:val="00A26BF0"/>
    <w:rsid w:val="00A74D1E"/>
    <w:rsid w:val="00AB1C01"/>
    <w:rsid w:val="00AB707A"/>
    <w:rsid w:val="00AB7906"/>
    <w:rsid w:val="00AC130A"/>
    <w:rsid w:val="00AC59FB"/>
    <w:rsid w:val="00AD16F7"/>
    <w:rsid w:val="00AD3AF2"/>
    <w:rsid w:val="00AF033D"/>
    <w:rsid w:val="00AF54FD"/>
    <w:rsid w:val="00B17C5C"/>
    <w:rsid w:val="00B24802"/>
    <w:rsid w:val="00B4696B"/>
    <w:rsid w:val="00B47C32"/>
    <w:rsid w:val="00B64D19"/>
    <w:rsid w:val="00B92A21"/>
    <w:rsid w:val="00B976A5"/>
    <w:rsid w:val="00BA5B2F"/>
    <w:rsid w:val="00BB4DF1"/>
    <w:rsid w:val="00BC3029"/>
    <w:rsid w:val="00BD01B5"/>
    <w:rsid w:val="00C02B54"/>
    <w:rsid w:val="00C03863"/>
    <w:rsid w:val="00C0616C"/>
    <w:rsid w:val="00C100F0"/>
    <w:rsid w:val="00C11D68"/>
    <w:rsid w:val="00C2706C"/>
    <w:rsid w:val="00C37693"/>
    <w:rsid w:val="00C535B0"/>
    <w:rsid w:val="00C64654"/>
    <w:rsid w:val="00C73118"/>
    <w:rsid w:val="00C764A7"/>
    <w:rsid w:val="00C80EC7"/>
    <w:rsid w:val="00C84314"/>
    <w:rsid w:val="00C9515C"/>
    <w:rsid w:val="00CA7A16"/>
    <w:rsid w:val="00CB2B19"/>
    <w:rsid w:val="00CC22D4"/>
    <w:rsid w:val="00CC7872"/>
    <w:rsid w:val="00CD2D7F"/>
    <w:rsid w:val="00CE5438"/>
    <w:rsid w:val="00CF7D75"/>
    <w:rsid w:val="00D00B4A"/>
    <w:rsid w:val="00D215D6"/>
    <w:rsid w:val="00D21969"/>
    <w:rsid w:val="00D27C5E"/>
    <w:rsid w:val="00D326AA"/>
    <w:rsid w:val="00D35262"/>
    <w:rsid w:val="00D470CA"/>
    <w:rsid w:val="00D56222"/>
    <w:rsid w:val="00D60753"/>
    <w:rsid w:val="00D61448"/>
    <w:rsid w:val="00D82BE9"/>
    <w:rsid w:val="00D82E0C"/>
    <w:rsid w:val="00D974A5"/>
    <w:rsid w:val="00DC679C"/>
    <w:rsid w:val="00DD4518"/>
    <w:rsid w:val="00DF1AE1"/>
    <w:rsid w:val="00E12ED5"/>
    <w:rsid w:val="00E15BB0"/>
    <w:rsid w:val="00E1646D"/>
    <w:rsid w:val="00E34A92"/>
    <w:rsid w:val="00E60520"/>
    <w:rsid w:val="00E7056D"/>
    <w:rsid w:val="00E729BA"/>
    <w:rsid w:val="00E8099C"/>
    <w:rsid w:val="00E825BF"/>
    <w:rsid w:val="00E912E2"/>
    <w:rsid w:val="00E94661"/>
    <w:rsid w:val="00E97FEF"/>
    <w:rsid w:val="00EA510D"/>
    <w:rsid w:val="00EA7087"/>
    <w:rsid w:val="00EB447F"/>
    <w:rsid w:val="00EB547F"/>
    <w:rsid w:val="00EE1723"/>
    <w:rsid w:val="00EE4181"/>
    <w:rsid w:val="00EF22D4"/>
    <w:rsid w:val="00EF6C49"/>
    <w:rsid w:val="00EF6D7D"/>
    <w:rsid w:val="00EF7B4F"/>
    <w:rsid w:val="00F10171"/>
    <w:rsid w:val="00F112D8"/>
    <w:rsid w:val="00F13E46"/>
    <w:rsid w:val="00F1459C"/>
    <w:rsid w:val="00F22962"/>
    <w:rsid w:val="00F37FB3"/>
    <w:rsid w:val="00F44FA3"/>
    <w:rsid w:val="00F470E1"/>
    <w:rsid w:val="00F503E1"/>
    <w:rsid w:val="00F54FDA"/>
    <w:rsid w:val="00F55908"/>
    <w:rsid w:val="00F61E4B"/>
    <w:rsid w:val="00F72A62"/>
    <w:rsid w:val="00F82582"/>
    <w:rsid w:val="00F84154"/>
    <w:rsid w:val="00F84672"/>
    <w:rsid w:val="00FB219C"/>
    <w:rsid w:val="00FB5C5B"/>
    <w:rsid w:val="00FC69FF"/>
    <w:rsid w:val="00FD0BC0"/>
    <w:rsid w:val="00FD3BAE"/>
    <w:rsid w:val="00FD4C84"/>
    <w:rsid w:val="00FE11A4"/>
    <w:rsid w:val="00FE391A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C540"/>
  <w15:docId w15:val="{41BD354A-451A-4EAC-8AA4-A3D1645D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1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3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E3B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3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134C"/>
    <w:pPr>
      <w:spacing w:after="0" w:line="240" w:lineRule="auto"/>
    </w:pPr>
  </w:style>
  <w:style w:type="paragraph" w:customStyle="1" w:styleId="Normal0">
    <w:name w:val="Normal_0"/>
    <w:qFormat/>
    <w:rsid w:val="00A041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Włodarczyk</dc:creator>
  <cp:lastModifiedBy>Anna Szymańska</cp:lastModifiedBy>
  <cp:revision>59</cp:revision>
  <cp:lastPrinted>2020-08-18T12:01:00Z</cp:lastPrinted>
  <dcterms:created xsi:type="dcterms:W3CDTF">2020-03-03T12:07:00Z</dcterms:created>
  <dcterms:modified xsi:type="dcterms:W3CDTF">2023-05-16T10:51:00Z</dcterms:modified>
</cp:coreProperties>
</file>