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6AD1DF" w14:textId="79E43A9E" w:rsidR="00551991" w:rsidRPr="009C366D" w:rsidRDefault="009C366D" w:rsidP="00D05F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C366D">
        <w:rPr>
          <w:rFonts w:ascii="Arial" w:hAnsi="Arial" w:cs="Arial"/>
          <w:sz w:val="20"/>
          <w:szCs w:val="20"/>
        </w:rPr>
        <w:t xml:space="preserve">Załącznik Nr 14 - </w:t>
      </w:r>
      <w:r w:rsidRPr="009C366D">
        <w:rPr>
          <w:rFonts w:ascii="Arial" w:hAnsi="Arial" w:cs="Arial"/>
          <w:sz w:val="20"/>
          <w:szCs w:val="20"/>
        </w:rPr>
        <w:t>Diagnoza dotycząca zapotrzebowania na miejsca opieki nad dziećmi w wieku do lat 3 w  województwie łódzkim</w:t>
      </w:r>
    </w:p>
    <w:p w14:paraId="1E4CEB50" w14:textId="43A9C9F1" w:rsidR="009C366D" w:rsidRDefault="009C366D" w:rsidP="009C366D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6BC3667" w14:textId="44196BE4" w:rsidR="00DD63F5" w:rsidRPr="00A2594D" w:rsidRDefault="00291460" w:rsidP="009C36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2594D">
        <w:rPr>
          <w:rFonts w:ascii="Arial" w:hAnsi="Arial" w:cs="Arial"/>
          <w:b/>
          <w:sz w:val="20"/>
          <w:szCs w:val="20"/>
        </w:rPr>
        <w:t xml:space="preserve">Diagnoza dotycząca zapotrzebowania na miejsca opieki nad dziećmi </w:t>
      </w:r>
      <w:r w:rsidR="00551991" w:rsidRPr="00A2594D">
        <w:rPr>
          <w:rFonts w:ascii="Arial" w:hAnsi="Arial" w:cs="Arial"/>
          <w:b/>
          <w:sz w:val="20"/>
          <w:szCs w:val="20"/>
        </w:rPr>
        <w:t xml:space="preserve">w wieku </w:t>
      </w:r>
      <w:r w:rsidRPr="00A2594D">
        <w:rPr>
          <w:rFonts w:ascii="Arial" w:hAnsi="Arial" w:cs="Arial"/>
          <w:b/>
          <w:sz w:val="20"/>
          <w:szCs w:val="20"/>
        </w:rPr>
        <w:t>do lat 3 w</w:t>
      </w:r>
      <w:r w:rsidR="00606F67" w:rsidRPr="00A2594D">
        <w:rPr>
          <w:rFonts w:ascii="Arial" w:hAnsi="Arial" w:cs="Arial"/>
          <w:b/>
          <w:sz w:val="20"/>
          <w:szCs w:val="20"/>
        </w:rPr>
        <w:t> </w:t>
      </w:r>
      <w:r w:rsidRPr="00A2594D">
        <w:rPr>
          <w:rFonts w:ascii="Arial" w:hAnsi="Arial" w:cs="Arial"/>
          <w:b/>
          <w:sz w:val="20"/>
          <w:szCs w:val="20"/>
        </w:rPr>
        <w:t xml:space="preserve"> województwie łódzkim</w:t>
      </w:r>
      <w:r w:rsidR="009C366D">
        <w:rPr>
          <w:rFonts w:ascii="Arial" w:hAnsi="Arial" w:cs="Arial"/>
          <w:b/>
          <w:sz w:val="20"/>
          <w:szCs w:val="20"/>
        </w:rPr>
        <w:t xml:space="preserve"> - </w:t>
      </w:r>
      <w:r w:rsidR="00DD63F5">
        <w:rPr>
          <w:rFonts w:ascii="Arial" w:hAnsi="Arial" w:cs="Arial"/>
          <w:b/>
          <w:sz w:val="20"/>
          <w:szCs w:val="20"/>
        </w:rPr>
        <w:t>marzec 2017</w:t>
      </w:r>
      <w:r w:rsidR="009C366D">
        <w:rPr>
          <w:rFonts w:ascii="Arial" w:hAnsi="Arial" w:cs="Arial"/>
          <w:b/>
          <w:sz w:val="20"/>
          <w:szCs w:val="20"/>
        </w:rPr>
        <w:t xml:space="preserve"> </w:t>
      </w:r>
      <w:r w:rsidR="00DD63F5">
        <w:rPr>
          <w:rFonts w:ascii="Arial" w:hAnsi="Arial" w:cs="Arial"/>
          <w:b/>
          <w:sz w:val="20"/>
          <w:szCs w:val="20"/>
        </w:rPr>
        <w:t>r.</w:t>
      </w:r>
      <w:bookmarkStart w:id="0" w:name="_GoBack"/>
      <w:bookmarkEnd w:id="0"/>
    </w:p>
    <w:p w14:paraId="6E367EBE" w14:textId="77777777" w:rsidR="00446047" w:rsidRPr="00A2594D" w:rsidRDefault="00446047" w:rsidP="00D05F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57B765E" w14:textId="471797B2" w:rsidR="009D27A5" w:rsidRPr="00A2594D" w:rsidRDefault="009D27A5" w:rsidP="00C047A2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Celem niniejszego dokumentu jest analiza w układzie przestrzennym i czasowym </w:t>
      </w:r>
      <w:r w:rsidR="00943D7E" w:rsidRPr="00A2594D">
        <w:rPr>
          <w:rFonts w:ascii="Arial" w:eastAsia="Times New Roman" w:hAnsi="Arial" w:cs="Arial"/>
          <w:sz w:val="20"/>
          <w:szCs w:val="20"/>
          <w:lang w:eastAsia="pl-PL"/>
        </w:rPr>
        <w:t>zapotrzebowania na miejsca opieki nad dziećmi do lat 3 w regionie</w:t>
      </w:r>
      <w:r w:rsidR="00B012C3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łódzkim</w:t>
      </w:r>
      <w:r w:rsidR="00943D7E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943D7E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Wnioski z </w:t>
      </w:r>
      <w:r w:rsidR="00B012C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przeprowadzonej analizy </w:t>
      </w:r>
      <w:r w:rsidR="00943D7E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mogą stanowić </w:t>
      </w:r>
      <w:r w:rsidR="00B012C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podstawę do</w:t>
      </w:r>
      <w:r w:rsidR="00943D7E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ukierunkowania interwencji podejmowanych w ramach projektów</w:t>
      </w:r>
      <w:r w:rsidR="00A3678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realizowanych w </w:t>
      </w:r>
      <w:r w:rsidR="00070FC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oparciu o </w:t>
      </w:r>
      <w:r w:rsidR="00A3678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Działani</w:t>
      </w:r>
      <w:r w:rsidR="00070FC0">
        <w:rPr>
          <w:rFonts w:ascii="Arial" w:eastAsia="Times New Roman" w:hAnsi="Arial" w:cs="Arial"/>
          <w:b/>
          <w:sz w:val="20"/>
          <w:szCs w:val="20"/>
          <w:lang w:eastAsia="pl-PL"/>
        </w:rPr>
        <w:t>e</w:t>
      </w:r>
      <w:r w:rsidR="00A3678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X.1 „Powrót na rynek pracy osób sprawujących opiekę nad dziećmi w wieku do lat 3” RPO WŁ 2014-2020</w:t>
      </w:r>
      <w:r w:rsidR="00A36783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 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Ponadto 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przedmiotowa analiza ma na celu zapewnienie 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>jednolite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go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podejści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a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do działań w ramach priorytetu inwestycyjnego 8iv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C78F147" w14:textId="77777777" w:rsidR="00C047A2" w:rsidRPr="00A2594D" w:rsidRDefault="00C047A2" w:rsidP="00C047A2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9FB2424" w14:textId="77777777" w:rsidR="00E7333D" w:rsidRDefault="00E7333D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56CD17AB" w14:textId="3186C332" w:rsidR="00943D7E" w:rsidRPr="00A2594D" w:rsidRDefault="00943D7E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Opieka nad dziećmi do lat 3 w dokumentach strategicznych i polskim prawie</w:t>
      </w:r>
    </w:p>
    <w:p w14:paraId="1511E406" w14:textId="77777777" w:rsidR="00943D7E" w:rsidRPr="00A2594D" w:rsidRDefault="00943D7E" w:rsidP="00D05F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51E1840B" w14:textId="171ED2A1" w:rsidR="00C047A2" w:rsidRPr="00A2594D" w:rsidRDefault="001936DD" w:rsidP="00D05F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>Aktywizacja zawodowa pracowników, poprzez umożliwienie</w:t>
      </w:r>
      <w:r w:rsidR="002351EA">
        <w:rPr>
          <w:rFonts w:ascii="Arial" w:eastAsia="Times New Roman" w:hAnsi="Arial" w:cs="Arial"/>
          <w:sz w:val="20"/>
          <w:szCs w:val="20"/>
          <w:lang w:eastAsia="pl-PL"/>
        </w:rPr>
        <w:t xml:space="preserve"> im godzenia życia zawodowego i pr</w:t>
      </w:r>
      <w:r w:rsidRPr="00A2594D">
        <w:rPr>
          <w:rFonts w:ascii="Arial" w:eastAsia="Times New Roman" w:hAnsi="Arial" w:cs="Arial"/>
          <w:sz w:val="20"/>
          <w:szCs w:val="20"/>
          <w:lang w:eastAsia="pl-PL"/>
        </w:rPr>
        <w:t>ywatnego, jest postrzegana jako jeden z ważniejszych priorytetów polityk rozwojowych na szczeblu regionalnym (</w:t>
      </w:r>
      <w:r w:rsidR="00C047A2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>Działanie X.1</w:t>
      </w:r>
      <w:r w:rsidR="00334406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C047A2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>„Powrót na rynek pracy osób sprawujących opiekę nad dziećmi w</w:t>
      </w:r>
      <w:r w:rsidR="002351EA">
        <w:rPr>
          <w:rFonts w:ascii="Arial" w:eastAsia="Times New Roman" w:hAnsi="Arial" w:cs="Arial"/>
          <w:b/>
          <w:sz w:val="20"/>
          <w:szCs w:val="20"/>
          <w:lang w:eastAsia="pl-PL"/>
        </w:rPr>
        <w:t> </w:t>
      </w:r>
      <w:r w:rsidR="00C047A2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>wieku do lat 3” RPO WŁ</w:t>
      </w:r>
      <w:r w:rsidRPr="00A2594D">
        <w:rPr>
          <w:rFonts w:ascii="Arial" w:eastAsia="Times New Roman" w:hAnsi="Arial" w:cs="Arial"/>
          <w:sz w:val="20"/>
          <w:szCs w:val="20"/>
          <w:lang w:eastAsia="pl-PL"/>
        </w:rPr>
        <w:t>), krajowym (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w szczególności </w:t>
      </w:r>
      <w:r w:rsidRPr="00A2594D">
        <w:rPr>
          <w:rFonts w:ascii="Arial" w:eastAsia="Times New Roman" w:hAnsi="Arial" w:cs="Arial"/>
          <w:sz w:val="20"/>
          <w:szCs w:val="20"/>
          <w:lang w:eastAsia="pl-PL"/>
        </w:rPr>
        <w:t>cel I.4 „Rozwój Kapitału Ludzkiego”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w </w:t>
      </w:r>
      <w:r w:rsidRPr="00A2594D">
        <w:rPr>
          <w:rFonts w:ascii="Arial" w:eastAsia="Times New Roman" w:hAnsi="Arial" w:cs="Arial"/>
          <w:i/>
          <w:sz w:val="20"/>
          <w:szCs w:val="20"/>
          <w:lang w:eastAsia="pl-PL"/>
        </w:rPr>
        <w:t>Strategii Rozwoju Kraju 2020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>) oraz europejsk</w:t>
      </w:r>
      <w:r w:rsidR="00070FC0">
        <w:rPr>
          <w:rFonts w:ascii="Arial" w:eastAsia="Times New Roman" w:hAnsi="Arial" w:cs="Arial"/>
          <w:sz w:val="20"/>
          <w:szCs w:val="20"/>
          <w:lang w:eastAsia="pl-PL"/>
        </w:rPr>
        <w:t>im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(priorytet „Rozwój sprzyjający włączeniu społecznemu, wspieranie gospodarki o wysokim poziomie zatrudnienia, zap</w:t>
      </w:r>
      <w:r w:rsidR="002351EA">
        <w:rPr>
          <w:rFonts w:ascii="Arial" w:eastAsia="Times New Roman" w:hAnsi="Arial" w:cs="Arial"/>
          <w:sz w:val="20"/>
          <w:szCs w:val="20"/>
          <w:lang w:eastAsia="pl-PL"/>
        </w:rPr>
        <w:t>ewniającej spójność społeczna i 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>teryto</w:t>
      </w:r>
      <w:r w:rsidR="00D555C4" w:rsidRPr="00A2594D">
        <w:rPr>
          <w:rFonts w:ascii="Arial" w:eastAsia="Times New Roman" w:hAnsi="Arial" w:cs="Arial"/>
          <w:sz w:val="20"/>
          <w:szCs w:val="20"/>
          <w:lang w:eastAsia="pl-PL"/>
        </w:rPr>
        <w:t>rialną w strategii „Europa 2020”</w:t>
      </w:r>
      <w:r w:rsidR="008E621B" w:rsidRPr="00A2594D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</w:p>
    <w:p w14:paraId="5A872C6D" w14:textId="6F235121" w:rsidR="00334406" w:rsidRPr="00A2594D" w:rsidRDefault="008E621B" w:rsidP="00A2594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Założenia polityki opieki nad dziećmi do lat 3 zapisane są w </w:t>
      </w:r>
      <w:r w:rsidR="00D2288D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Ustawie o opiece nad dziećmi w wieku do lat 3</w:t>
      </w:r>
      <w:r w:rsidR="00D2288D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z dnia 4 lutego 2011 r. </w:t>
      </w:r>
      <w:r w:rsidR="00EE25A5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z </w:t>
      </w:r>
      <w:proofErr w:type="spellStart"/>
      <w:r w:rsidR="00EE25A5" w:rsidRPr="00A2594D">
        <w:rPr>
          <w:rFonts w:ascii="Arial" w:eastAsia="Times New Roman" w:hAnsi="Arial" w:cs="Arial"/>
          <w:sz w:val="20"/>
          <w:szCs w:val="20"/>
          <w:lang w:eastAsia="pl-PL"/>
        </w:rPr>
        <w:t>póź</w:t>
      </w:r>
      <w:r w:rsidR="0055308C" w:rsidRPr="00A2594D">
        <w:rPr>
          <w:rFonts w:ascii="Arial" w:eastAsia="Times New Roman" w:hAnsi="Arial" w:cs="Arial"/>
          <w:sz w:val="20"/>
          <w:szCs w:val="20"/>
          <w:lang w:eastAsia="pl-PL"/>
        </w:rPr>
        <w:t>n</w:t>
      </w:r>
      <w:proofErr w:type="spellEnd"/>
      <w:r w:rsidR="0055308C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zm.</w:t>
      </w:r>
      <w:r w:rsidR="0055308C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D2288D" w:rsidRPr="00A2594D">
        <w:rPr>
          <w:rFonts w:ascii="Arial" w:hAnsi="Arial" w:cs="Arial"/>
          <w:sz w:val="20"/>
          <w:szCs w:val="20"/>
        </w:rPr>
        <w:t xml:space="preserve">W jej myśl, </w:t>
      </w:r>
      <w:r w:rsidR="003E57DC" w:rsidRPr="00A2594D">
        <w:rPr>
          <w:rFonts w:ascii="Arial" w:hAnsi="Arial" w:cs="Arial"/>
          <w:sz w:val="20"/>
          <w:szCs w:val="20"/>
        </w:rPr>
        <w:t xml:space="preserve">opieka nad dziećmi w wieku do lat 3 może być organizowana w formie żłobka lub klubu dziecięcego, a także sprawowana przez dziennego opiekuna oraz nianie. </w:t>
      </w:r>
    </w:p>
    <w:p w14:paraId="7E2B1F6D" w14:textId="77777777" w:rsidR="00334406" w:rsidRPr="00A2594D" w:rsidRDefault="00334406" w:rsidP="00A2594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E67B080" w14:textId="6B76BB9E" w:rsidR="00636766" w:rsidRDefault="00EE25A5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color w:val="auto"/>
          <w:sz w:val="20"/>
          <w:szCs w:val="20"/>
        </w:rPr>
        <w:t>Miejsca opieki nad dziećmi do lat 3 w województwie łódzkim</w:t>
      </w:r>
    </w:p>
    <w:p w14:paraId="45087D48" w14:textId="77777777" w:rsidR="002351EA" w:rsidRPr="00A2594D" w:rsidRDefault="002351EA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14:paraId="43ED6F80" w14:textId="11AC61CB" w:rsidR="004F4E12" w:rsidRPr="00A2594D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>Z danych udostępnionych przez Urząd Wojewódzki w Łodzi</w:t>
      </w:r>
      <w:r w:rsidR="003E0494" w:rsidRPr="00A2594D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A2594D">
        <w:rPr>
          <w:rFonts w:ascii="Arial" w:hAnsi="Arial" w:cs="Arial"/>
          <w:sz w:val="20"/>
          <w:szCs w:val="20"/>
        </w:rPr>
        <w:t xml:space="preserve"> wynika, że w regionie znajdują się </w:t>
      </w:r>
      <w:r w:rsidR="00D06ED7">
        <w:rPr>
          <w:rFonts w:ascii="Arial" w:hAnsi="Arial" w:cs="Arial"/>
          <w:sz w:val="20"/>
          <w:szCs w:val="20"/>
        </w:rPr>
        <w:t>93</w:t>
      </w:r>
      <w:r w:rsidRPr="00A2594D">
        <w:rPr>
          <w:rFonts w:ascii="Arial" w:hAnsi="Arial" w:cs="Arial"/>
          <w:sz w:val="20"/>
          <w:szCs w:val="20"/>
        </w:rPr>
        <w:t xml:space="preserve"> żłobki, 3</w:t>
      </w:r>
      <w:r w:rsidR="00D06ED7">
        <w:rPr>
          <w:rFonts w:ascii="Arial" w:hAnsi="Arial" w:cs="Arial"/>
          <w:sz w:val="20"/>
          <w:szCs w:val="20"/>
        </w:rPr>
        <w:t>5</w:t>
      </w:r>
      <w:r w:rsidRPr="00A2594D">
        <w:rPr>
          <w:rFonts w:ascii="Arial" w:hAnsi="Arial" w:cs="Arial"/>
          <w:sz w:val="20"/>
          <w:szCs w:val="20"/>
        </w:rPr>
        <w:t xml:space="preserve"> klubów dziecięcych i 2</w:t>
      </w:r>
      <w:r w:rsidR="00D06ED7">
        <w:rPr>
          <w:rFonts w:ascii="Arial" w:hAnsi="Arial" w:cs="Arial"/>
          <w:sz w:val="20"/>
          <w:szCs w:val="20"/>
        </w:rPr>
        <w:t>3</w:t>
      </w:r>
      <w:r w:rsidRPr="00A2594D">
        <w:rPr>
          <w:rFonts w:ascii="Arial" w:hAnsi="Arial" w:cs="Arial"/>
          <w:sz w:val="20"/>
          <w:szCs w:val="20"/>
        </w:rPr>
        <w:t xml:space="preserve"> dziennych opiekunów (dane na </w:t>
      </w:r>
      <w:r w:rsidR="00B97602">
        <w:rPr>
          <w:rFonts w:ascii="Arial" w:hAnsi="Arial" w:cs="Arial"/>
          <w:sz w:val="20"/>
          <w:szCs w:val="20"/>
        </w:rPr>
        <w:t>31 grudnia 2016</w:t>
      </w:r>
      <w:r w:rsidR="00D06ED7">
        <w:rPr>
          <w:rFonts w:ascii="Arial" w:hAnsi="Arial" w:cs="Arial"/>
          <w:sz w:val="20"/>
          <w:szCs w:val="20"/>
        </w:rPr>
        <w:t> r.). Oferują one łącznie 5 </w:t>
      </w:r>
      <w:r w:rsidR="00D80FB7">
        <w:rPr>
          <w:rFonts w:ascii="Arial" w:hAnsi="Arial" w:cs="Arial"/>
          <w:sz w:val="20"/>
          <w:szCs w:val="20"/>
        </w:rPr>
        <w:t>196</w:t>
      </w:r>
      <w:r w:rsidRPr="00A2594D">
        <w:rPr>
          <w:rFonts w:ascii="Arial" w:hAnsi="Arial" w:cs="Arial"/>
          <w:sz w:val="20"/>
          <w:szCs w:val="20"/>
        </w:rPr>
        <w:t xml:space="preserve"> miejsc opieki</w:t>
      </w:r>
      <w:r w:rsidR="00D06ED7">
        <w:rPr>
          <w:rFonts w:ascii="Arial" w:hAnsi="Arial" w:cs="Arial"/>
          <w:sz w:val="20"/>
          <w:szCs w:val="20"/>
        </w:rPr>
        <w:t xml:space="preserve"> (z czego 4 489 – w żłobkach, a 592 – w klubach dziecięcych)</w:t>
      </w:r>
      <w:r w:rsidRPr="00A2594D">
        <w:rPr>
          <w:rFonts w:ascii="Arial" w:hAnsi="Arial" w:cs="Arial"/>
          <w:sz w:val="20"/>
          <w:szCs w:val="20"/>
        </w:rPr>
        <w:t xml:space="preserve">, z których </w:t>
      </w:r>
      <w:r w:rsidRPr="00D06ED7">
        <w:rPr>
          <w:rFonts w:ascii="Arial" w:hAnsi="Arial" w:cs="Arial"/>
          <w:sz w:val="20"/>
          <w:szCs w:val="20"/>
        </w:rPr>
        <w:t xml:space="preserve">korzysta </w:t>
      </w:r>
      <w:r w:rsidR="00D06ED7">
        <w:rPr>
          <w:rFonts w:ascii="Arial" w:hAnsi="Arial" w:cs="Arial"/>
          <w:sz w:val="20"/>
          <w:szCs w:val="20"/>
        </w:rPr>
        <w:t>5 090 dzieci (por. tab. 1</w:t>
      </w:r>
      <w:r w:rsidRPr="00A2594D">
        <w:rPr>
          <w:rFonts w:ascii="Arial" w:hAnsi="Arial" w:cs="Arial"/>
          <w:sz w:val="20"/>
          <w:szCs w:val="20"/>
        </w:rPr>
        <w:t>).</w:t>
      </w:r>
      <w:r w:rsidR="00010428">
        <w:rPr>
          <w:rFonts w:ascii="Arial" w:hAnsi="Arial" w:cs="Arial"/>
          <w:sz w:val="20"/>
          <w:szCs w:val="20"/>
        </w:rPr>
        <w:t xml:space="preserve"> Według wcześniejszej </w:t>
      </w:r>
      <w:r w:rsidR="00010428">
        <w:rPr>
          <w:rFonts w:ascii="Arial" w:hAnsi="Arial" w:cs="Arial"/>
          <w:i/>
          <w:sz w:val="20"/>
          <w:szCs w:val="20"/>
        </w:rPr>
        <w:t xml:space="preserve">Diagnozy, </w:t>
      </w:r>
      <w:r w:rsidR="00010428" w:rsidRPr="00010428">
        <w:rPr>
          <w:rFonts w:ascii="Arial" w:hAnsi="Arial" w:cs="Arial"/>
          <w:sz w:val="20"/>
          <w:szCs w:val="20"/>
        </w:rPr>
        <w:t>na</w:t>
      </w:r>
      <w:r w:rsidR="00B97602">
        <w:rPr>
          <w:rFonts w:ascii="Arial" w:hAnsi="Arial" w:cs="Arial"/>
          <w:sz w:val="20"/>
          <w:szCs w:val="20"/>
        </w:rPr>
        <w:t xml:space="preserve"> dzień 30 czerwca 2016 r. w </w:t>
      </w:r>
      <w:r w:rsidR="009E6644">
        <w:rPr>
          <w:rFonts w:ascii="Arial" w:hAnsi="Arial" w:cs="Arial"/>
          <w:sz w:val="20"/>
          <w:szCs w:val="20"/>
        </w:rPr>
        <w:t> r</w:t>
      </w:r>
      <w:r w:rsidR="00B97602">
        <w:rPr>
          <w:rFonts w:ascii="Arial" w:hAnsi="Arial" w:cs="Arial"/>
          <w:sz w:val="20"/>
          <w:szCs w:val="20"/>
        </w:rPr>
        <w:t xml:space="preserve">egionie istniało 135 placówek, oferujących 4 801 miejsc, z których korzystało 4 719 dzieci. </w:t>
      </w:r>
      <w:r w:rsidRPr="003714BD">
        <w:rPr>
          <w:rFonts w:ascii="Arial" w:hAnsi="Arial" w:cs="Arial"/>
          <w:sz w:val="20"/>
          <w:szCs w:val="20"/>
        </w:rPr>
        <w:t xml:space="preserve">Dane </w:t>
      </w:r>
      <w:r w:rsidRPr="003714BD">
        <w:rPr>
          <w:rFonts w:ascii="Arial" w:hAnsi="Arial" w:cs="Arial"/>
          <w:sz w:val="20"/>
          <w:szCs w:val="20"/>
        </w:rPr>
        <w:lastRenderedPageBreak/>
        <w:t xml:space="preserve">wskazują </w:t>
      </w:r>
      <w:r w:rsidR="00010428">
        <w:rPr>
          <w:rFonts w:ascii="Arial" w:hAnsi="Arial" w:cs="Arial"/>
          <w:sz w:val="20"/>
          <w:szCs w:val="20"/>
        </w:rPr>
        <w:t xml:space="preserve">zatem </w:t>
      </w:r>
      <w:r w:rsidRPr="003714BD">
        <w:rPr>
          <w:rFonts w:ascii="Arial" w:hAnsi="Arial" w:cs="Arial"/>
          <w:sz w:val="20"/>
          <w:szCs w:val="20"/>
        </w:rPr>
        <w:t>na postępujący stopniowo proces „</w:t>
      </w:r>
      <w:proofErr w:type="spellStart"/>
      <w:r w:rsidRPr="003714BD">
        <w:rPr>
          <w:rFonts w:ascii="Arial" w:hAnsi="Arial" w:cs="Arial"/>
          <w:sz w:val="20"/>
          <w:szCs w:val="20"/>
        </w:rPr>
        <w:t>użłobkowienia</w:t>
      </w:r>
      <w:proofErr w:type="spellEnd"/>
      <w:r w:rsidRPr="003714BD">
        <w:rPr>
          <w:rFonts w:ascii="Arial" w:hAnsi="Arial" w:cs="Arial"/>
          <w:sz w:val="20"/>
          <w:szCs w:val="20"/>
        </w:rPr>
        <w:t>” regionu, ale zarazem nadal na</w:t>
      </w:r>
      <w:r w:rsidR="001D2FEF">
        <w:rPr>
          <w:rFonts w:ascii="Arial" w:hAnsi="Arial" w:cs="Arial"/>
          <w:sz w:val="20"/>
          <w:szCs w:val="20"/>
        </w:rPr>
        <w:t> </w:t>
      </w:r>
      <w:r w:rsidRPr="003714BD">
        <w:rPr>
          <w:rFonts w:ascii="Arial" w:hAnsi="Arial" w:cs="Arial"/>
          <w:sz w:val="20"/>
          <w:szCs w:val="20"/>
        </w:rPr>
        <w:t>ogromne potrzeby w tym zakresie. Na dzień</w:t>
      </w:r>
      <w:r w:rsidR="003714BD">
        <w:rPr>
          <w:rFonts w:ascii="Arial" w:hAnsi="Arial" w:cs="Arial"/>
          <w:sz w:val="20"/>
          <w:szCs w:val="20"/>
        </w:rPr>
        <w:t xml:space="preserve"> 31 grudnia 201</w:t>
      </w:r>
      <w:r w:rsidR="00056169">
        <w:rPr>
          <w:rFonts w:ascii="Arial" w:hAnsi="Arial" w:cs="Arial"/>
          <w:sz w:val="20"/>
          <w:szCs w:val="20"/>
        </w:rPr>
        <w:t>6</w:t>
      </w:r>
      <w:r w:rsidR="003714BD">
        <w:rPr>
          <w:rFonts w:ascii="Arial" w:hAnsi="Arial" w:cs="Arial"/>
          <w:sz w:val="20"/>
          <w:szCs w:val="20"/>
        </w:rPr>
        <w:t> r.</w:t>
      </w:r>
      <w:r w:rsidR="00B97602">
        <w:rPr>
          <w:rFonts w:ascii="Arial" w:hAnsi="Arial" w:cs="Arial"/>
          <w:sz w:val="20"/>
          <w:szCs w:val="20"/>
        </w:rPr>
        <w:t xml:space="preserve"> </w:t>
      </w:r>
      <w:r w:rsidR="00B97602" w:rsidRPr="00B97602">
        <w:rPr>
          <w:rFonts w:ascii="Arial" w:hAnsi="Arial" w:cs="Arial"/>
          <w:b/>
          <w:sz w:val="20"/>
          <w:szCs w:val="20"/>
        </w:rPr>
        <w:t xml:space="preserve">146 gmin </w:t>
      </w:r>
      <w:r w:rsidRPr="00B97602">
        <w:rPr>
          <w:rFonts w:ascii="Arial" w:hAnsi="Arial" w:cs="Arial"/>
          <w:b/>
          <w:sz w:val="20"/>
          <w:szCs w:val="20"/>
        </w:rPr>
        <w:t>nie</w:t>
      </w:r>
      <w:r w:rsidRPr="003714BD">
        <w:rPr>
          <w:rFonts w:ascii="Arial" w:hAnsi="Arial" w:cs="Arial"/>
          <w:b/>
          <w:sz w:val="20"/>
          <w:szCs w:val="20"/>
        </w:rPr>
        <w:t xml:space="preserve"> posiadało żadnej placówki opieki nad dziećmi.</w:t>
      </w:r>
      <w:r w:rsidRPr="00E53A63">
        <w:rPr>
          <w:rFonts w:ascii="Arial" w:hAnsi="Arial" w:cs="Arial"/>
          <w:b/>
          <w:sz w:val="20"/>
          <w:szCs w:val="20"/>
        </w:rPr>
        <w:t xml:space="preserve"> </w:t>
      </w:r>
      <w:r w:rsidR="00B97602" w:rsidRPr="00B97602">
        <w:rPr>
          <w:rFonts w:ascii="Arial" w:hAnsi="Arial" w:cs="Arial"/>
          <w:sz w:val="20"/>
          <w:szCs w:val="20"/>
        </w:rPr>
        <w:t>Rok wcześniej</w:t>
      </w:r>
      <w:r w:rsidR="00B97602">
        <w:rPr>
          <w:rFonts w:ascii="Arial" w:hAnsi="Arial" w:cs="Arial"/>
          <w:b/>
          <w:sz w:val="20"/>
          <w:szCs w:val="20"/>
        </w:rPr>
        <w:t xml:space="preserve"> </w:t>
      </w:r>
      <w:r w:rsidR="00B97602" w:rsidRPr="00B97602">
        <w:rPr>
          <w:rFonts w:ascii="Arial" w:hAnsi="Arial" w:cs="Arial"/>
          <w:sz w:val="20"/>
          <w:szCs w:val="20"/>
        </w:rPr>
        <w:t>liczba ta wynosiła 149.</w:t>
      </w:r>
      <w:r w:rsidR="00B97602">
        <w:rPr>
          <w:rFonts w:ascii="Arial" w:hAnsi="Arial" w:cs="Arial"/>
          <w:b/>
          <w:sz w:val="20"/>
          <w:szCs w:val="20"/>
        </w:rPr>
        <w:t xml:space="preserve"> </w:t>
      </w:r>
    </w:p>
    <w:p w14:paraId="29431F28" w14:textId="77777777" w:rsidR="004F4E12" w:rsidRPr="00A2594D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029EDBD" w14:textId="661AC090" w:rsidR="004F4E12" w:rsidRPr="00A2594D" w:rsidRDefault="00D06ED7" w:rsidP="004F4E12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Tab.1</w:t>
      </w:r>
      <w:r w:rsidR="004F4E12" w:rsidRPr="00A2594D">
        <w:rPr>
          <w:rFonts w:ascii="Arial" w:hAnsi="Arial" w:cs="Arial"/>
          <w:b/>
          <w:color w:val="auto"/>
          <w:sz w:val="20"/>
          <w:szCs w:val="20"/>
        </w:rPr>
        <w:t xml:space="preserve">. </w:t>
      </w:r>
      <w:r w:rsidR="00070FC0" w:rsidRPr="00A2594D">
        <w:rPr>
          <w:rFonts w:ascii="Arial" w:hAnsi="Arial" w:cs="Arial"/>
          <w:b/>
          <w:color w:val="auto"/>
          <w:sz w:val="20"/>
          <w:szCs w:val="20"/>
        </w:rPr>
        <w:t>Liczba placówek, miejsc opieki nad dzieckiem w wieku d</w:t>
      </w:r>
      <w:r w:rsidR="002351EA">
        <w:rPr>
          <w:rFonts w:ascii="Arial" w:hAnsi="Arial" w:cs="Arial"/>
          <w:b/>
          <w:color w:val="auto"/>
          <w:sz w:val="20"/>
          <w:szCs w:val="20"/>
        </w:rPr>
        <w:t>o lat 3, dzieci przebywających w </w:t>
      </w:r>
      <w:r>
        <w:rPr>
          <w:rFonts w:ascii="Arial" w:hAnsi="Arial" w:cs="Arial"/>
          <w:b/>
          <w:color w:val="auto"/>
          <w:sz w:val="20"/>
          <w:szCs w:val="20"/>
        </w:rPr>
        <w:t xml:space="preserve">placówkach </w:t>
      </w:r>
      <w:r w:rsidR="00070FC0" w:rsidRPr="00A2594D">
        <w:rPr>
          <w:rFonts w:ascii="Arial" w:hAnsi="Arial" w:cs="Arial"/>
          <w:b/>
          <w:color w:val="auto"/>
          <w:sz w:val="20"/>
          <w:szCs w:val="20"/>
        </w:rPr>
        <w:t>w województwie łódzkim w 201</w:t>
      </w:r>
      <w:r w:rsidR="00070FC0">
        <w:rPr>
          <w:rFonts w:ascii="Arial" w:hAnsi="Arial" w:cs="Arial"/>
          <w:b/>
          <w:color w:val="auto"/>
          <w:sz w:val="20"/>
          <w:szCs w:val="20"/>
        </w:rPr>
        <w:t>6</w:t>
      </w:r>
      <w:r w:rsidR="00070FC0" w:rsidRPr="00A2594D">
        <w:rPr>
          <w:rFonts w:ascii="Arial" w:hAnsi="Arial" w:cs="Arial"/>
          <w:b/>
          <w:color w:val="auto"/>
          <w:sz w:val="20"/>
          <w:szCs w:val="20"/>
        </w:rPr>
        <w:t xml:space="preserve"> r.</w:t>
      </w:r>
      <w:r>
        <w:rPr>
          <w:rFonts w:ascii="Arial" w:hAnsi="Arial" w:cs="Arial"/>
          <w:b/>
          <w:color w:val="auto"/>
          <w:sz w:val="20"/>
          <w:szCs w:val="20"/>
        </w:rPr>
        <w:t xml:space="preserve"> (dane </w:t>
      </w:r>
      <w:r w:rsidRPr="00A2594D">
        <w:rPr>
          <w:rFonts w:ascii="Arial" w:hAnsi="Arial" w:cs="Arial"/>
          <w:b/>
          <w:color w:val="auto"/>
          <w:sz w:val="20"/>
          <w:szCs w:val="20"/>
        </w:rPr>
        <w:t>Urzędu Wojewódzkiego w Łodzi</w:t>
      </w:r>
      <w:r>
        <w:rPr>
          <w:rFonts w:ascii="Arial" w:hAnsi="Arial" w:cs="Arial"/>
          <w:b/>
          <w:color w:val="auto"/>
          <w:sz w:val="20"/>
          <w:szCs w:val="20"/>
        </w:rPr>
        <w:t xml:space="preserve"> na koniec okresu sp</w:t>
      </w:r>
      <w:r w:rsidR="00560DF0">
        <w:rPr>
          <w:rFonts w:ascii="Arial" w:hAnsi="Arial" w:cs="Arial"/>
          <w:b/>
          <w:color w:val="auto"/>
          <w:sz w:val="20"/>
          <w:szCs w:val="20"/>
        </w:rPr>
        <w:t>rawozdawczego, tj. na 31.12.2016</w:t>
      </w:r>
      <w:r>
        <w:rPr>
          <w:rFonts w:ascii="Arial" w:hAnsi="Arial" w:cs="Arial"/>
          <w:b/>
          <w:color w:val="auto"/>
          <w:sz w:val="20"/>
          <w:szCs w:val="20"/>
        </w:rPr>
        <w:t>)</w:t>
      </w:r>
    </w:p>
    <w:tbl>
      <w:tblPr>
        <w:tblW w:w="713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400"/>
        <w:gridCol w:w="1400"/>
        <w:gridCol w:w="1780"/>
      </w:tblGrid>
      <w:tr w:rsidR="00E7333D" w:rsidRPr="00E7333D" w14:paraId="4F357B79" w14:textId="77777777" w:rsidTr="00E7333D">
        <w:trPr>
          <w:trHeight w:val="525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1C688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A5048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Liczba placówek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6C42E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0F35F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Liczba dzieci objętych opieką</w:t>
            </w:r>
          </w:p>
        </w:tc>
      </w:tr>
      <w:tr w:rsidR="00E7333D" w:rsidRPr="00E7333D" w14:paraId="66B640F4" w14:textId="77777777" w:rsidTr="00E7333D">
        <w:trPr>
          <w:trHeight w:val="31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EA374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Żłobki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17274" w14:textId="1982A2B5" w:rsidR="00E7333D" w:rsidRPr="00E7333D" w:rsidRDefault="00D06ED7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0B9C2" w14:textId="0A383947" w:rsidR="00E7333D" w:rsidRPr="00E7333D" w:rsidRDefault="00D06ED7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4 489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33DC9" w14:textId="10640878" w:rsidR="00E7333D" w:rsidRPr="00E7333D" w:rsidRDefault="00010428" w:rsidP="000104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4480</w:t>
            </w:r>
          </w:p>
        </w:tc>
      </w:tr>
      <w:tr w:rsidR="00E7333D" w:rsidRPr="00E7333D" w14:paraId="5BF3D65E" w14:textId="77777777" w:rsidTr="00E7333D">
        <w:trPr>
          <w:trHeight w:val="31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6B112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Kluby dziecięce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3F6FA" w14:textId="742D06AA" w:rsidR="00E7333D" w:rsidRPr="00E7333D" w:rsidRDefault="00D06ED7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69CFB" w14:textId="0F749CEF" w:rsidR="00E7333D" w:rsidRPr="00E7333D" w:rsidRDefault="00D06ED7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0F996" w14:textId="721A9B60" w:rsidR="00E7333D" w:rsidRPr="00E7333D" w:rsidRDefault="00010428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610</w:t>
            </w:r>
          </w:p>
        </w:tc>
      </w:tr>
      <w:tr w:rsidR="00E7333D" w:rsidRPr="00E7333D" w14:paraId="282F3E6B" w14:textId="77777777" w:rsidTr="00E7333D">
        <w:trPr>
          <w:trHeight w:val="52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3BD0D" w14:textId="6935017B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</w:t>
            </w: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zienni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</w:t>
            </w: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piekunowie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85A96" w14:textId="1C3C332E" w:rsidR="00E7333D" w:rsidRPr="00E7333D" w:rsidRDefault="00D06ED7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8158B" w14:textId="050FF755" w:rsidR="00E7333D" w:rsidRPr="00E7333D" w:rsidRDefault="002E1899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115*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F424D" w14:textId="04E933F5" w:rsidR="00E7333D" w:rsidRPr="00E7333D" w:rsidRDefault="002E1899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E7333D" w:rsidRPr="00E7333D" w14:paraId="6E1DECA3" w14:textId="77777777" w:rsidTr="00E7333D">
        <w:trPr>
          <w:trHeight w:val="31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A5C6C" w14:textId="22E3B7CD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 </w:t>
            </w:r>
            <w:r w:rsidR="002351E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874FF" w14:textId="42E9A7AC" w:rsidR="00E7333D" w:rsidRPr="00E7333D" w:rsidRDefault="00B97602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151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D4BB4" w14:textId="4A97D173" w:rsidR="00E7333D" w:rsidRPr="00E7333D" w:rsidRDefault="002E1899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5 196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E15FA" w14:textId="279778B5" w:rsidR="00E7333D" w:rsidRPr="00E7333D" w:rsidRDefault="00D80FB7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5 090</w:t>
            </w:r>
          </w:p>
        </w:tc>
      </w:tr>
    </w:tbl>
    <w:p w14:paraId="47CD4375" w14:textId="017AF78E" w:rsidR="004F4E12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 xml:space="preserve">Źródło: opracowanie własne na podstawie danych Urzędu Wojewódzkiego w Łodzi  </w:t>
      </w:r>
    </w:p>
    <w:p w14:paraId="78BB92EA" w14:textId="2033E9C3" w:rsidR="00D80FB7" w:rsidRPr="00D80FB7" w:rsidRDefault="00D80FB7" w:rsidP="00D80FB7">
      <w:pPr>
        <w:spacing w:after="0" w:line="240" w:lineRule="auto"/>
        <w:jc w:val="both"/>
        <w:rPr>
          <w:rFonts w:ascii="Arial" w:hAnsi="Arial" w:cs="Arial"/>
          <w:i/>
          <w:sz w:val="18"/>
          <w:szCs w:val="20"/>
        </w:rPr>
      </w:pPr>
      <w:r w:rsidRPr="00D80FB7">
        <w:rPr>
          <w:rFonts w:ascii="Arial" w:hAnsi="Arial" w:cs="Arial"/>
          <w:i/>
          <w:sz w:val="18"/>
          <w:szCs w:val="20"/>
        </w:rPr>
        <w:t xml:space="preserve">*Przyjęto, że pod opieką dziennego opiekuna zgodnie z Ustawą o opiece nad dziećmi w wieku do lat 3 może przebywać maksymalnie 5 dzieci, stąd liczba miejsc 115. </w:t>
      </w:r>
    </w:p>
    <w:p w14:paraId="28A1C0EA" w14:textId="77777777" w:rsidR="004F4E12" w:rsidRPr="00A2594D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647E098" w14:textId="6E04998E" w:rsidR="009E6644" w:rsidRDefault="009E6644" w:rsidP="00516B74">
      <w:pPr>
        <w:pStyle w:val="TEKST"/>
        <w:spacing w:line="360" w:lineRule="auto"/>
        <w:ind w:firstLine="0"/>
      </w:pPr>
      <w:r w:rsidRPr="009E6644">
        <w:rPr>
          <w:rFonts w:ascii="Arial" w:hAnsi="Arial" w:cs="Arial"/>
          <w:sz w:val="20"/>
          <w:szCs w:val="20"/>
        </w:rPr>
        <w:t xml:space="preserve">Według sprawozdań gmin, </w:t>
      </w:r>
      <w:r w:rsidR="00E96025" w:rsidRPr="009E6644">
        <w:rPr>
          <w:rFonts w:ascii="Arial" w:hAnsi="Arial" w:cs="Arial"/>
          <w:sz w:val="20"/>
          <w:szCs w:val="20"/>
        </w:rPr>
        <w:t>na koniec 2016 roku</w:t>
      </w:r>
      <w:r w:rsidR="00E96025">
        <w:rPr>
          <w:rFonts w:ascii="Arial" w:hAnsi="Arial" w:cs="Arial"/>
          <w:sz w:val="20"/>
          <w:szCs w:val="20"/>
        </w:rPr>
        <w:t xml:space="preserve"> istniały znaczące </w:t>
      </w:r>
      <w:r w:rsidRPr="009E6644">
        <w:rPr>
          <w:rFonts w:ascii="Arial" w:hAnsi="Arial" w:cs="Arial"/>
          <w:sz w:val="20"/>
          <w:szCs w:val="20"/>
        </w:rPr>
        <w:t>niezaspokojone potrzeby w zakresie miejsc o</w:t>
      </w:r>
      <w:r w:rsidR="00E96025">
        <w:rPr>
          <w:rFonts w:ascii="Arial" w:hAnsi="Arial" w:cs="Arial"/>
          <w:sz w:val="20"/>
          <w:szCs w:val="20"/>
        </w:rPr>
        <w:t>pieki nad dziećmi do lat 3</w:t>
      </w:r>
      <w:r w:rsidR="00954016">
        <w:rPr>
          <w:rFonts w:ascii="Arial" w:hAnsi="Arial" w:cs="Arial"/>
          <w:sz w:val="20"/>
          <w:szCs w:val="20"/>
        </w:rPr>
        <w:t>.</w:t>
      </w:r>
      <w:r w:rsidRPr="009E6644">
        <w:rPr>
          <w:rFonts w:ascii="Arial" w:hAnsi="Arial" w:cs="Arial"/>
          <w:sz w:val="20"/>
          <w:szCs w:val="20"/>
        </w:rPr>
        <w:t xml:space="preserve"> W żłobkach brakowało 1379 miejsc, z czego 550 to liczba dzieci umieszczonych na listach rezerwowych, </w:t>
      </w:r>
      <w:r w:rsidR="00E96025">
        <w:rPr>
          <w:rFonts w:ascii="Arial" w:hAnsi="Arial" w:cs="Arial"/>
          <w:sz w:val="20"/>
          <w:szCs w:val="20"/>
        </w:rPr>
        <w:t xml:space="preserve">głównie </w:t>
      </w:r>
      <w:r w:rsidRPr="009E6644">
        <w:rPr>
          <w:rFonts w:ascii="Arial" w:hAnsi="Arial" w:cs="Arial"/>
          <w:sz w:val="20"/>
          <w:szCs w:val="20"/>
        </w:rPr>
        <w:t>w</w:t>
      </w:r>
      <w:r w:rsidR="00E96025">
        <w:rPr>
          <w:rFonts w:ascii="Arial" w:hAnsi="Arial" w:cs="Arial"/>
          <w:sz w:val="20"/>
          <w:szCs w:val="20"/>
        </w:rPr>
        <w:t xml:space="preserve"> miastach Aglomeracji łódzkiej. </w:t>
      </w:r>
    </w:p>
    <w:p w14:paraId="23A4A26B" w14:textId="77777777" w:rsidR="002505AD" w:rsidRDefault="002505AD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14:paraId="50DF8DF8" w14:textId="150F01C7" w:rsidR="002505AD" w:rsidRDefault="002505AD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2505AD">
        <w:rPr>
          <w:rFonts w:ascii="Arial" w:hAnsi="Arial" w:cs="Arial"/>
          <w:b/>
          <w:color w:val="auto"/>
          <w:sz w:val="20"/>
          <w:szCs w:val="20"/>
        </w:rPr>
        <w:t>Liczba dzieci w wie</w:t>
      </w:r>
      <w:r>
        <w:rPr>
          <w:rFonts w:ascii="Arial" w:hAnsi="Arial" w:cs="Arial"/>
          <w:b/>
          <w:color w:val="auto"/>
          <w:sz w:val="20"/>
          <w:szCs w:val="20"/>
        </w:rPr>
        <w:t>k</w:t>
      </w:r>
      <w:r w:rsidRPr="002505AD">
        <w:rPr>
          <w:rFonts w:ascii="Arial" w:hAnsi="Arial" w:cs="Arial"/>
          <w:b/>
          <w:color w:val="auto"/>
          <w:sz w:val="20"/>
          <w:szCs w:val="20"/>
        </w:rPr>
        <w:t>u do lat 3 w województwie łódzkim</w:t>
      </w:r>
    </w:p>
    <w:p w14:paraId="7BC3DBA6" w14:textId="77777777" w:rsidR="002351EA" w:rsidRDefault="002351EA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14:paraId="76643D6D" w14:textId="1A1D2E29" w:rsidR="00F5086B" w:rsidRPr="00A2594D" w:rsidRDefault="00D67FB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Według danych GUS w 2015 r. w województwie łódzkim zamieszkiwało 66 505 dzieci w wieku do lat 3 (por. wykres 1)</w:t>
      </w:r>
      <w:r w:rsidR="008F7887" w:rsidRPr="00A2594D">
        <w:rPr>
          <w:rFonts w:ascii="Arial" w:hAnsi="Arial" w:cs="Arial"/>
          <w:color w:val="auto"/>
          <w:sz w:val="20"/>
          <w:szCs w:val="20"/>
        </w:rPr>
        <w:t>, z czego 64% w mieście</w:t>
      </w:r>
      <w:r w:rsidRPr="00A2594D">
        <w:rPr>
          <w:rFonts w:ascii="Arial" w:hAnsi="Arial" w:cs="Arial"/>
          <w:color w:val="auto"/>
          <w:sz w:val="20"/>
          <w:szCs w:val="20"/>
        </w:rPr>
        <w:t>.</w:t>
      </w:r>
      <w:r w:rsidR="00B97602">
        <w:rPr>
          <w:rFonts w:ascii="Arial" w:hAnsi="Arial" w:cs="Arial"/>
          <w:color w:val="auto"/>
          <w:sz w:val="20"/>
          <w:szCs w:val="20"/>
        </w:rPr>
        <w:t xml:space="preserve"> 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Z prognoz demograficznych </w:t>
      </w:r>
      <w:r w:rsidR="005F686D" w:rsidRPr="00A2594D">
        <w:rPr>
          <w:rFonts w:ascii="Arial" w:hAnsi="Arial" w:cs="Arial"/>
          <w:color w:val="auto"/>
          <w:sz w:val="20"/>
          <w:szCs w:val="20"/>
        </w:rPr>
        <w:t xml:space="preserve">GUS </w:t>
      </w:r>
      <w:r w:rsidRPr="00A2594D">
        <w:rPr>
          <w:rFonts w:ascii="Arial" w:hAnsi="Arial" w:cs="Arial"/>
          <w:color w:val="auto"/>
          <w:sz w:val="20"/>
          <w:szCs w:val="20"/>
        </w:rPr>
        <w:t>wynika</w:t>
      </w:r>
      <w:r w:rsidR="005F686D" w:rsidRPr="00A2594D">
        <w:rPr>
          <w:rFonts w:ascii="Arial" w:hAnsi="Arial" w:cs="Arial"/>
          <w:color w:val="auto"/>
          <w:sz w:val="20"/>
          <w:szCs w:val="20"/>
        </w:rPr>
        <w:t xml:space="preserve"> jednak</w:t>
      </w:r>
      <w:r w:rsidRPr="00A2594D">
        <w:rPr>
          <w:rFonts w:ascii="Arial" w:hAnsi="Arial" w:cs="Arial"/>
          <w:color w:val="auto"/>
          <w:sz w:val="20"/>
          <w:szCs w:val="20"/>
        </w:rPr>
        <w:t>, ż</w:t>
      </w:r>
      <w:r w:rsidR="005F686D" w:rsidRPr="00A2594D">
        <w:rPr>
          <w:rFonts w:ascii="Arial" w:hAnsi="Arial" w:cs="Arial"/>
          <w:color w:val="auto"/>
          <w:sz w:val="20"/>
          <w:szCs w:val="20"/>
        </w:rPr>
        <w:t>e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 liczba</w:t>
      </w:r>
      <w:r w:rsidR="005F686D" w:rsidRPr="00A2594D">
        <w:rPr>
          <w:rFonts w:ascii="Arial" w:hAnsi="Arial" w:cs="Arial"/>
          <w:color w:val="auto"/>
          <w:sz w:val="20"/>
          <w:szCs w:val="20"/>
        </w:rPr>
        <w:t xml:space="preserve"> dzieci w wieku żłobkowym (0-2 lata) w województwie łódzkim będzie maleć (por. </w:t>
      </w:r>
      <w:r w:rsidR="00D349A7" w:rsidRPr="00A2594D">
        <w:rPr>
          <w:rFonts w:ascii="Arial" w:hAnsi="Arial" w:cs="Arial"/>
          <w:color w:val="auto"/>
          <w:sz w:val="20"/>
          <w:szCs w:val="20"/>
        </w:rPr>
        <w:t>wykres 1</w:t>
      </w:r>
      <w:r w:rsidR="005F686D" w:rsidRPr="00A2594D">
        <w:rPr>
          <w:rFonts w:ascii="Arial" w:hAnsi="Arial" w:cs="Arial"/>
          <w:color w:val="auto"/>
          <w:sz w:val="20"/>
          <w:szCs w:val="20"/>
        </w:rPr>
        <w:t>).</w:t>
      </w:r>
      <w:r w:rsidR="00A6787B" w:rsidRPr="00A2594D">
        <w:rPr>
          <w:rFonts w:ascii="Arial" w:hAnsi="Arial" w:cs="Arial"/>
          <w:color w:val="auto"/>
          <w:sz w:val="20"/>
          <w:szCs w:val="20"/>
        </w:rPr>
        <w:t xml:space="preserve"> Jest to </w:t>
      </w:r>
      <w:r w:rsidR="00606F67" w:rsidRPr="00A2594D">
        <w:rPr>
          <w:rFonts w:ascii="Arial" w:hAnsi="Arial" w:cs="Arial"/>
          <w:color w:val="auto"/>
          <w:sz w:val="20"/>
          <w:szCs w:val="20"/>
        </w:rPr>
        <w:t>efektem</w:t>
      </w:r>
      <w:r w:rsidR="00A6787B" w:rsidRPr="00A2594D">
        <w:rPr>
          <w:rFonts w:ascii="Arial" w:hAnsi="Arial" w:cs="Arial"/>
          <w:color w:val="auto"/>
          <w:sz w:val="20"/>
          <w:szCs w:val="20"/>
        </w:rPr>
        <w:t xml:space="preserve"> niekorzystniej sytuacji demograficznej regionu</w:t>
      </w:r>
      <w:r w:rsidR="000A4FE6" w:rsidRPr="00A2594D">
        <w:rPr>
          <w:rStyle w:val="Odwoanieprzypisudolnego"/>
          <w:rFonts w:ascii="Arial" w:hAnsi="Arial" w:cs="Arial"/>
          <w:color w:val="auto"/>
          <w:sz w:val="20"/>
          <w:szCs w:val="20"/>
        </w:rPr>
        <w:footnoteReference w:id="2"/>
      </w:r>
      <w:r w:rsidR="00A6787B" w:rsidRPr="00A2594D">
        <w:rPr>
          <w:rFonts w:ascii="Arial" w:hAnsi="Arial" w:cs="Arial"/>
          <w:color w:val="auto"/>
          <w:sz w:val="20"/>
          <w:szCs w:val="20"/>
        </w:rPr>
        <w:t xml:space="preserve">. Województwo łódzkie notuje jedne </w:t>
      </w:r>
      <w:r w:rsidR="00516B74">
        <w:rPr>
          <w:rFonts w:ascii="Arial" w:hAnsi="Arial" w:cs="Arial"/>
          <w:color w:val="auto"/>
          <w:sz w:val="20"/>
          <w:szCs w:val="20"/>
        </w:rPr>
        <w:br/>
      </w:r>
      <w:r w:rsidR="00A6787B" w:rsidRPr="00A2594D">
        <w:rPr>
          <w:rFonts w:ascii="Arial" w:hAnsi="Arial" w:cs="Arial"/>
          <w:color w:val="auto"/>
          <w:sz w:val="20"/>
          <w:szCs w:val="20"/>
        </w:rPr>
        <w:t xml:space="preserve">z najniższych przyrostów naturalnych w skali kraju, w </w:t>
      </w:r>
      <w:r w:rsidR="00606F67" w:rsidRPr="00A2594D">
        <w:rPr>
          <w:rFonts w:ascii="Arial" w:hAnsi="Arial" w:cs="Arial"/>
          <w:color w:val="auto"/>
          <w:sz w:val="20"/>
          <w:szCs w:val="20"/>
        </w:rPr>
        <w:t>rezultacie</w:t>
      </w:r>
      <w:r w:rsidR="00A6787B" w:rsidRPr="00A2594D">
        <w:rPr>
          <w:rFonts w:ascii="Arial" w:hAnsi="Arial" w:cs="Arial"/>
          <w:color w:val="auto"/>
          <w:sz w:val="20"/>
          <w:szCs w:val="20"/>
        </w:rPr>
        <w:t xml:space="preserve"> czego liczba mieszkańców systematycznie maleje</w:t>
      </w:r>
      <w:r w:rsidR="00A6787B" w:rsidRPr="00A2594D">
        <w:rPr>
          <w:rStyle w:val="Odwoanieprzypisudolnego"/>
          <w:rFonts w:ascii="Arial" w:hAnsi="Arial" w:cs="Arial"/>
          <w:color w:val="auto"/>
          <w:sz w:val="20"/>
          <w:szCs w:val="20"/>
        </w:rPr>
        <w:footnoteReference w:id="3"/>
      </w:r>
      <w:r w:rsidR="00A6787B" w:rsidRPr="00A2594D">
        <w:rPr>
          <w:rFonts w:ascii="Arial" w:hAnsi="Arial" w:cs="Arial"/>
          <w:color w:val="auto"/>
          <w:sz w:val="20"/>
          <w:szCs w:val="20"/>
        </w:rPr>
        <w:t xml:space="preserve">. </w:t>
      </w:r>
      <w:r w:rsidR="000A4FE6" w:rsidRPr="00A2594D">
        <w:rPr>
          <w:rFonts w:ascii="Arial" w:hAnsi="Arial" w:cs="Arial"/>
          <w:color w:val="auto"/>
          <w:sz w:val="20"/>
          <w:szCs w:val="20"/>
        </w:rPr>
        <w:t xml:space="preserve">Jest to wynikiem długotrwałego spadku liczby urodzeń i niskiego natężenia urodzeń, </w:t>
      </w:r>
      <w:r w:rsidR="00606F67" w:rsidRPr="00A2594D">
        <w:rPr>
          <w:rFonts w:ascii="Arial" w:hAnsi="Arial" w:cs="Arial"/>
          <w:color w:val="auto"/>
          <w:sz w:val="20"/>
          <w:szCs w:val="20"/>
        </w:rPr>
        <w:t>co oznacza</w:t>
      </w:r>
      <w:r w:rsidR="000A4FE6" w:rsidRPr="00A2594D">
        <w:rPr>
          <w:rFonts w:ascii="Arial" w:hAnsi="Arial" w:cs="Arial"/>
          <w:color w:val="auto"/>
          <w:sz w:val="20"/>
          <w:szCs w:val="20"/>
        </w:rPr>
        <w:t>, że w wiek prokreacji wchodzą coraz mniej liczne roczniki.</w:t>
      </w:r>
      <w:r w:rsidR="00F5086B" w:rsidRPr="00A2594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1F5A99A7" w14:textId="4183D5F8" w:rsidR="000A4FE6" w:rsidRDefault="000A4FE6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79B46ED2" w14:textId="1A0C656D" w:rsidR="00E96025" w:rsidRDefault="00E96025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89BD93E" w14:textId="3DEA06C6" w:rsidR="00E96025" w:rsidRDefault="00E96025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5612BF4F" w14:textId="28420A53" w:rsidR="00E96025" w:rsidRDefault="00E96025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892D6B7" w14:textId="0443E5AE" w:rsidR="00E96025" w:rsidRDefault="00E96025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3BCEE45B" w14:textId="0B1B4DFB" w:rsidR="00E96025" w:rsidRDefault="00E96025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318B3E45" w14:textId="45E0BDB9" w:rsidR="00E96025" w:rsidRDefault="00E96025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59DB482F" w14:textId="4C6D1514" w:rsidR="00E96025" w:rsidRDefault="00E96025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FCE9096" w14:textId="028D88B0" w:rsidR="00E96025" w:rsidRDefault="00E96025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AC17247" w14:textId="2B5A4083" w:rsidR="00E96025" w:rsidRDefault="00E96025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069A028" w14:textId="2F31EBB5" w:rsidR="00560DF0" w:rsidRDefault="00560DF0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92C5C0B" w14:textId="25D3CAF2" w:rsidR="00560DF0" w:rsidRDefault="00560DF0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91D5B30" w14:textId="77777777" w:rsidR="00560DF0" w:rsidRPr="00A2594D" w:rsidRDefault="00560DF0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DCC20A4" w14:textId="7B52F622" w:rsidR="005F686D" w:rsidRPr="00A2594D" w:rsidRDefault="005F686D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0665E8">
        <w:rPr>
          <w:rFonts w:ascii="Arial" w:hAnsi="Arial" w:cs="Arial"/>
          <w:b/>
          <w:color w:val="auto"/>
          <w:sz w:val="20"/>
          <w:szCs w:val="20"/>
        </w:rPr>
        <w:t>Wykres 1. Zmiana stanów dzieci w wieku 0-2 lata w latach 2014-2050</w:t>
      </w:r>
      <w:r w:rsidR="00DE46E2" w:rsidRPr="000665E8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AD2424" w:rsidRPr="000665E8">
        <w:rPr>
          <w:rFonts w:ascii="Arial" w:hAnsi="Arial" w:cs="Arial"/>
          <w:b/>
          <w:color w:val="auto"/>
          <w:sz w:val="20"/>
          <w:szCs w:val="20"/>
        </w:rPr>
        <w:t>w województwie</w:t>
      </w:r>
      <w:r w:rsidR="00DE46E2" w:rsidRPr="000665E8">
        <w:rPr>
          <w:rFonts w:ascii="Arial" w:hAnsi="Arial" w:cs="Arial"/>
          <w:b/>
          <w:color w:val="auto"/>
          <w:sz w:val="20"/>
          <w:szCs w:val="20"/>
        </w:rPr>
        <w:t xml:space="preserve"> łódzkim.</w:t>
      </w:r>
    </w:p>
    <w:p w14:paraId="2E105170" w14:textId="24ACFB0B" w:rsidR="00D349A7" w:rsidRPr="00A2594D" w:rsidRDefault="00D349A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1B2790F1" wp14:editId="56469CB3">
            <wp:extent cx="4341495" cy="2276475"/>
            <wp:effectExtent l="0" t="0" r="1905" b="9525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B90B0BE" w14:textId="75B8B33E" w:rsidR="005F686D" w:rsidRPr="00A2594D" w:rsidRDefault="00D349A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Źródło: opracowanie własne na podstawie GUS, </w:t>
      </w:r>
      <w:r w:rsidRPr="00A2594D">
        <w:rPr>
          <w:rFonts w:ascii="Arial" w:hAnsi="Arial" w:cs="Arial"/>
          <w:i/>
          <w:color w:val="auto"/>
          <w:sz w:val="20"/>
          <w:szCs w:val="20"/>
        </w:rPr>
        <w:t>Pr</w:t>
      </w:r>
      <w:r w:rsidR="008C5640">
        <w:rPr>
          <w:rFonts w:ascii="Arial" w:hAnsi="Arial" w:cs="Arial"/>
          <w:i/>
          <w:color w:val="auto"/>
          <w:sz w:val="20"/>
          <w:szCs w:val="20"/>
        </w:rPr>
        <w:t>ognoza ludności na lata 2014-205</w:t>
      </w:r>
      <w:r w:rsidRPr="00A2594D">
        <w:rPr>
          <w:rFonts w:ascii="Arial" w:hAnsi="Arial" w:cs="Arial"/>
          <w:i/>
          <w:color w:val="auto"/>
          <w:sz w:val="20"/>
          <w:szCs w:val="20"/>
        </w:rPr>
        <w:t>0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, Warszawa 2014. </w:t>
      </w:r>
    </w:p>
    <w:p w14:paraId="488CCEBE" w14:textId="77777777" w:rsidR="005F686D" w:rsidRPr="00A2594D" w:rsidRDefault="005F686D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8E03C06" w14:textId="43EE58AB" w:rsidR="00966C12" w:rsidRPr="000665E8" w:rsidRDefault="00047B5B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Mapa 1 pokazuje procentową zmianę liczby dzieci w wieku żłobkowym na poziomie gmin</w:t>
      </w:r>
      <w:r w:rsidR="00966C12" w:rsidRPr="00A2594D">
        <w:rPr>
          <w:rFonts w:ascii="Arial" w:hAnsi="Arial" w:cs="Arial"/>
          <w:color w:val="auto"/>
          <w:sz w:val="20"/>
          <w:szCs w:val="20"/>
        </w:rPr>
        <w:t xml:space="preserve"> na przestrzeni lat 2015-</w:t>
      </w:r>
      <w:r w:rsidR="00966C12" w:rsidRPr="000665E8">
        <w:rPr>
          <w:rFonts w:ascii="Arial" w:hAnsi="Arial" w:cs="Arial"/>
          <w:color w:val="auto"/>
          <w:sz w:val="20"/>
          <w:szCs w:val="20"/>
        </w:rPr>
        <w:t>2020</w:t>
      </w:r>
      <w:r w:rsidRPr="000665E8">
        <w:rPr>
          <w:rFonts w:ascii="Arial" w:hAnsi="Arial" w:cs="Arial"/>
          <w:color w:val="auto"/>
          <w:sz w:val="20"/>
          <w:szCs w:val="20"/>
        </w:rPr>
        <w:t xml:space="preserve">. Jej analiza pozwala stwierdzić, że w większości gmin </w:t>
      </w:r>
      <w:r w:rsidR="002900BC" w:rsidRPr="000665E8">
        <w:rPr>
          <w:rFonts w:ascii="Arial" w:hAnsi="Arial" w:cs="Arial"/>
          <w:color w:val="auto"/>
          <w:sz w:val="20"/>
          <w:szCs w:val="20"/>
        </w:rPr>
        <w:t xml:space="preserve">województwa łódzkiego liczba dzieci w wieku 0-2 </w:t>
      </w:r>
      <w:r w:rsidR="00966C12" w:rsidRPr="000665E8">
        <w:rPr>
          <w:rFonts w:ascii="Arial" w:hAnsi="Arial" w:cs="Arial"/>
          <w:color w:val="auto"/>
          <w:sz w:val="20"/>
          <w:szCs w:val="20"/>
        </w:rPr>
        <w:t xml:space="preserve">lata w badanym okresie </w:t>
      </w:r>
      <w:r w:rsidR="002900BC" w:rsidRPr="000665E8">
        <w:rPr>
          <w:rFonts w:ascii="Arial" w:hAnsi="Arial" w:cs="Arial"/>
          <w:color w:val="auto"/>
          <w:sz w:val="20"/>
          <w:szCs w:val="20"/>
        </w:rPr>
        <w:t>spadnie, choć nie sposób doszukać się żadnych prawidłowości w ujęciu przestrzennym.</w:t>
      </w:r>
      <w:r w:rsidR="00966C12" w:rsidRPr="000665E8">
        <w:rPr>
          <w:rFonts w:ascii="Arial" w:hAnsi="Arial" w:cs="Arial"/>
          <w:color w:val="auto"/>
          <w:sz w:val="20"/>
          <w:szCs w:val="20"/>
        </w:rPr>
        <w:t xml:space="preserve"> </w:t>
      </w:r>
      <w:r w:rsidR="00966C12" w:rsidRPr="000665E8">
        <w:rPr>
          <w:rFonts w:ascii="Arial" w:hAnsi="Arial" w:cs="Arial"/>
          <w:b/>
          <w:color w:val="auto"/>
          <w:sz w:val="20"/>
          <w:szCs w:val="20"/>
        </w:rPr>
        <w:t>W skali całego regionu</w:t>
      </w:r>
      <w:r w:rsidR="00C03A4C" w:rsidRPr="000665E8">
        <w:rPr>
          <w:rFonts w:ascii="Arial" w:hAnsi="Arial" w:cs="Arial"/>
          <w:b/>
          <w:color w:val="auto"/>
          <w:sz w:val="20"/>
          <w:szCs w:val="20"/>
        </w:rPr>
        <w:t xml:space="preserve"> przewiduje się, iż do końca 2020 r. (w</w:t>
      </w:r>
      <w:r w:rsidR="000665E8" w:rsidRPr="000665E8">
        <w:rPr>
          <w:rFonts w:ascii="Arial" w:hAnsi="Arial" w:cs="Arial"/>
          <w:b/>
          <w:color w:val="auto"/>
          <w:sz w:val="20"/>
          <w:szCs w:val="20"/>
        </w:rPr>
        <w:t> </w:t>
      </w:r>
      <w:r w:rsidR="00C03A4C" w:rsidRPr="000665E8">
        <w:rPr>
          <w:rFonts w:ascii="Arial" w:hAnsi="Arial" w:cs="Arial"/>
          <w:b/>
          <w:color w:val="auto"/>
          <w:sz w:val="20"/>
          <w:szCs w:val="20"/>
        </w:rPr>
        <w:t>porównaniu z 2015</w:t>
      </w:r>
      <w:r w:rsidR="000665E8" w:rsidRPr="000665E8">
        <w:rPr>
          <w:rFonts w:ascii="Arial" w:hAnsi="Arial" w:cs="Arial"/>
          <w:b/>
          <w:color w:val="auto"/>
          <w:sz w:val="20"/>
          <w:szCs w:val="20"/>
        </w:rPr>
        <w:t> </w:t>
      </w:r>
      <w:r w:rsidR="00C03A4C" w:rsidRPr="000665E8">
        <w:rPr>
          <w:rFonts w:ascii="Arial" w:hAnsi="Arial" w:cs="Arial"/>
          <w:b/>
          <w:color w:val="auto"/>
          <w:sz w:val="20"/>
          <w:szCs w:val="20"/>
        </w:rPr>
        <w:t>r.) liczba dzieci w wieku 0-2 lata zmaleje o ponad 3,5 tys.</w:t>
      </w:r>
    </w:p>
    <w:p w14:paraId="7B3D0E29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7055310E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F47D129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512FDB19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33F539AE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1B29BC1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C0E2943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651A343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4F13CD2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5B72B52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F0592E6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5E9AA58" w14:textId="5D6B8D84" w:rsidR="00F5086B" w:rsidRPr="00A2594D" w:rsidRDefault="00966C12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42DC7DF4" w14:textId="77777777" w:rsidR="00DE46E2" w:rsidRDefault="00DE46E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37D5E29D" w14:textId="0A4637EF" w:rsidR="002900BC" w:rsidRPr="00A2594D" w:rsidRDefault="002900BC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color w:val="auto"/>
          <w:sz w:val="20"/>
          <w:szCs w:val="20"/>
        </w:rPr>
        <w:lastRenderedPageBreak/>
        <w:t xml:space="preserve">Mapa 1. Procentowa zmiana liczby dzieci w wieku 0-2 lat w 2020 r. w porównaniu do 2015 r. </w:t>
      </w:r>
    </w:p>
    <w:p w14:paraId="13F6D0DE" w14:textId="59E82122" w:rsidR="00966C12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noProof/>
          <w:color w:val="auto"/>
          <w:sz w:val="20"/>
          <w:szCs w:val="20"/>
          <w:lang w:eastAsia="pl-PL"/>
        </w:rPr>
        <w:drawing>
          <wp:inline distT="0" distB="0" distL="0" distR="0" wp14:anchorId="6812B969" wp14:editId="0D24DABC">
            <wp:extent cx="5753100" cy="72345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F84E" w14:textId="40BB2BFC" w:rsidR="002900BC" w:rsidRPr="00A2594D" w:rsidRDefault="002900BC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Źródło: Biuro Planowania Przestrzennego Województwa Łódzkiego, dane przekazane </w:t>
      </w:r>
      <w:r w:rsidR="00966C12" w:rsidRPr="00A2594D">
        <w:rPr>
          <w:rFonts w:ascii="Arial" w:hAnsi="Arial" w:cs="Arial"/>
          <w:color w:val="auto"/>
          <w:sz w:val="20"/>
          <w:szCs w:val="20"/>
        </w:rPr>
        <w:t xml:space="preserve">03.12.2016. </w:t>
      </w:r>
    </w:p>
    <w:p w14:paraId="67932B73" w14:textId="6CD0CE8B" w:rsidR="00966C12" w:rsidRDefault="00966C12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1909BA4" w14:textId="43AFA0D8" w:rsidR="005909CB" w:rsidRDefault="005909CB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3BA5623" w14:textId="5E87441F" w:rsidR="005909CB" w:rsidRDefault="005909CB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64D3713" w14:textId="5B469743" w:rsidR="005909CB" w:rsidRDefault="005909CB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3E25CA7E" w14:textId="77777777" w:rsidR="005909CB" w:rsidRPr="00A2594D" w:rsidRDefault="005909CB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5FA9B35A" w14:textId="4AD625DB" w:rsidR="002505AD" w:rsidRDefault="002505AD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2505AD">
        <w:rPr>
          <w:rFonts w:ascii="Arial" w:hAnsi="Arial" w:cs="Arial"/>
          <w:b/>
          <w:color w:val="auto"/>
          <w:sz w:val="20"/>
          <w:szCs w:val="20"/>
        </w:rPr>
        <w:lastRenderedPageBreak/>
        <w:t>Liczba dzieci objęta opieką żłobkową</w:t>
      </w:r>
    </w:p>
    <w:p w14:paraId="1477137C" w14:textId="77777777" w:rsidR="005909CB" w:rsidRPr="002505AD" w:rsidRDefault="005909CB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14:paraId="2514D1ED" w14:textId="515DD2B8" w:rsidR="00F16637" w:rsidRPr="00A2594D" w:rsidRDefault="00D67FB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W</w:t>
      </w:r>
      <w:r w:rsidR="009005A7">
        <w:rPr>
          <w:rFonts w:ascii="Arial" w:hAnsi="Arial" w:cs="Arial"/>
          <w:color w:val="auto"/>
          <w:sz w:val="20"/>
          <w:szCs w:val="20"/>
        </w:rPr>
        <w:t>edług danych GUS,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 2015 r. w regionie łódzkim</w:t>
      </w:r>
      <w:r w:rsidR="008F7887" w:rsidRPr="00A2594D">
        <w:rPr>
          <w:rFonts w:ascii="Arial" w:hAnsi="Arial" w:cs="Arial"/>
          <w:color w:val="auto"/>
          <w:sz w:val="20"/>
          <w:szCs w:val="20"/>
        </w:rPr>
        <w:t xml:space="preserve"> </w:t>
      </w:r>
      <w:r w:rsidR="005E5A7E" w:rsidRPr="00A2594D">
        <w:rPr>
          <w:rFonts w:ascii="Arial" w:hAnsi="Arial" w:cs="Arial"/>
          <w:color w:val="auto"/>
          <w:sz w:val="20"/>
          <w:szCs w:val="20"/>
        </w:rPr>
        <w:t xml:space="preserve">dzienną opieką instytucjonalną </w:t>
      </w:r>
      <w:r w:rsidR="008F7887" w:rsidRPr="00A2594D">
        <w:rPr>
          <w:rFonts w:ascii="Arial" w:hAnsi="Arial" w:cs="Arial"/>
          <w:color w:val="auto"/>
          <w:sz w:val="20"/>
          <w:szCs w:val="20"/>
        </w:rPr>
        <w:t>objętych było 4 260 dzieci, z czego 4158 w mieście, a zaledwie 102 osoby na wsi</w:t>
      </w:r>
      <w:r w:rsidR="001D38B3" w:rsidRPr="00A2594D">
        <w:rPr>
          <w:rFonts w:ascii="Arial" w:hAnsi="Arial" w:cs="Arial"/>
          <w:color w:val="auto"/>
          <w:sz w:val="20"/>
          <w:szCs w:val="20"/>
        </w:rPr>
        <w:t xml:space="preserve"> (dane na 31 XII)</w:t>
      </w:r>
      <w:r w:rsidR="008F7887" w:rsidRPr="00A2594D">
        <w:rPr>
          <w:rFonts w:ascii="Arial" w:hAnsi="Arial" w:cs="Arial"/>
          <w:color w:val="auto"/>
          <w:sz w:val="20"/>
          <w:szCs w:val="20"/>
        </w:rPr>
        <w:t>. Biorąc pod uwagę fakt, że obszary wiejskie zamieszkuje 36% najmłodszych mieszkańców naszego regionu, a tylk</w:t>
      </w:r>
      <w:r w:rsidR="00F16637" w:rsidRPr="00A2594D">
        <w:rPr>
          <w:rFonts w:ascii="Arial" w:hAnsi="Arial" w:cs="Arial"/>
          <w:color w:val="auto"/>
          <w:sz w:val="20"/>
          <w:szCs w:val="20"/>
        </w:rPr>
        <w:t xml:space="preserve">o 2,4% z nich korzysta z różnych form opieki </w:t>
      </w:r>
      <w:r w:rsidR="008F7887" w:rsidRPr="00A2594D">
        <w:rPr>
          <w:rFonts w:ascii="Arial" w:hAnsi="Arial" w:cs="Arial"/>
          <w:color w:val="auto"/>
          <w:sz w:val="20"/>
          <w:szCs w:val="20"/>
        </w:rPr>
        <w:t>można stwierdzić, że</w:t>
      </w:r>
      <w:r w:rsidR="00F16637" w:rsidRPr="00A2594D">
        <w:rPr>
          <w:rFonts w:ascii="Arial" w:hAnsi="Arial" w:cs="Arial"/>
          <w:color w:val="auto"/>
          <w:sz w:val="20"/>
          <w:szCs w:val="20"/>
        </w:rPr>
        <w:t xml:space="preserve"> na obszarach wiejskich istnieje poważny deficyt bazy infrastrukturalnej lub/i brak zainteresowania </w:t>
      </w:r>
      <w:r w:rsidR="003571C7">
        <w:rPr>
          <w:rFonts w:ascii="Arial" w:hAnsi="Arial" w:cs="Arial"/>
          <w:color w:val="auto"/>
          <w:sz w:val="20"/>
          <w:szCs w:val="20"/>
        </w:rPr>
        <w:t xml:space="preserve">rodziców/opiekunów kierowaniem </w:t>
      </w:r>
      <w:r w:rsidR="00F16637" w:rsidRPr="00A2594D">
        <w:rPr>
          <w:rFonts w:ascii="Arial" w:hAnsi="Arial" w:cs="Arial"/>
          <w:color w:val="auto"/>
          <w:sz w:val="20"/>
          <w:szCs w:val="20"/>
        </w:rPr>
        <w:t xml:space="preserve">dzieci </w:t>
      </w:r>
      <w:r w:rsidR="00F16A92" w:rsidRPr="00A2594D">
        <w:rPr>
          <w:rFonts w:ascii="Arial" w:hAnsi="Arial" w:cs="Arial"/>
          <w:color w:val="auto"/>
          <w:sz w:val="20"/>
          <w:szCs w:val="20"/>
        </w:rPr>
        <w:t>do żłobków.</w:t>
      </w:r>
      <w:r w:rsidR="00125DFF" w:rsidRPr="00A2594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2AC63ECD" w14:textId="77777777" w:rsidR="00D67FBF" w:rsidRPr="00A2594D" w:rsidRDefault="008F788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Zauważyć </w:t>
      </w:r>
      <w:r w:rsidR="00125DFF" w:rsidRPr="00A2594D">
        <w:rPr>
          <w:rFonts w:ascii="Arial" w:hAnsi="Arial" w:cs="Arial"/>
          <w:color w:val="auto"/>
          <w:sz w:val="20"/>
          <w:szCs w:val="20"/>
        </w:rPr>
        <w:t xml:space="preserve">także 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należy, że liczba dzieci korzystających z opieki żłobkowej w województwie łódzkim systematycznie rośnie (por. wykres 2). </w:t>
      </w:r>
    </w:p>
    <w:p w14:paraId="1263FFD0" w14:textId="77777777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1599107" w14:textId="42AFEDF9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Wykres 2. </w:t>
      </w:r>
      <w:r w:rsidR="003E0494" w:rsidRPr="00A2594D">
        <w:rPr>
          <w:rFonts w:ascii="Arial" w:hAnsi="Arial" w:cs="Arial"/>
          <w:b/>
          <w:color w:val="auto"/>
          <w:sz w:val="20"/>
          <w:szCs w:val="20"/>
        </w:rPr>
        <w:t>Liczba d</w:t>
      </w: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zieci </w:t>
      </w:r>
      <w:r w:rsidR="003E0494" w:rsidRPr="00A2594D">
        <w:rPr>
          <w:rFonts w:ascii="Arial" w:hAnsi="Arial" w:cs="Arial"/>
          <w:b/>
          <w:color w:val="auto"/>
          <w:sz w:val="20"/>
          <w:szCs w:val="20"/>
        </w:rPr>
        <w:t xml:space="preserve">objętych </w:t>
      </w:r>
      <w:r w:rsidRPr="00A2594D">
        <w:rPr>
          <w:rFonts w:ascii="Arial" w:hAnsi="Arial" w:cs="Arial"/>
          <w:b/>
          <w:color w:val="auto"/>
          <w:sz w:val="20"/>
          <w:szCs w:val="20"/>
        </w:rPr>
        <w:t>opieką żłobkową w województwie łódzkim w poddziale na</w:t>
      </w:r>
      <w:r w:rsidR="005909CB">
        <w:rPr>
          <w:rFonts w:ascii="Arial" w:hAnsi="Arial" w:cs="Arial"/>
          <w:b/>
          <w:color w:val="auto"/>
          <w:sz w:val="20"/>
          <w:szCs w:val="20"/>
        </w:rPr>
        <w:t> </w:t>
      </w:r>
      <w:r w:rsidRPr="00A2594D">
        <w:rPr>
          <w:rFonts w:ascii="Arial" w:hAnsi="Arial" w:cs="Arial"/>
          <w:b/>
          <w:color w:val="auto"/>
          <w:sz w:val="20"/>
          <w:szCs w:val="20"/>
        </w:rPr>
        <w:t>tereny miejskie i wiejskie w latach 2003-2015</w:t>
      </w:r>
    </w:p>
    <w:p w14:paraId="041D7172" w14:textId="77777777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547659D9" wp14:editId="58267747">
            <wp:extent cx="5796501" cy="2743200"/>
            <wp:effectExtent l="0" t="0" r="1397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895C2DB" w14:textId="77777777" w:rsidR="00F75943" w:rsidRPr="00A2594D" w:rsidRDefault="00F75943" w:rsidP="00F75943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24613E5A" w14:textId="77777777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7E31644" w14:textId="2DBC13BF" w:rsidR="009005A7" w:rsidRDefault="00A636E4" w:rsidP="009005A7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9005A7">
        <w:rPr>
          <w:rFonts w:ascii="Arial" w:hAnsi="Arial" w:cs="Arial"/>
          <w:color w:val="auto"/>
          <w:sz w:val="20"/>
          <w:szCs w:val="20"/>
        </w:rPr>
        <w:t>Według danych GUS o</w:t>
      </w:r>
      <w:r w:rsidR="00DB4C7D" w:rsidRPr="009005A7">
        <w:rPr>
          <w:rFonts w:ascii="Arial" w:hAnsi="Arial" w:cs="Arial"/>
          <w:color w:val="auto"/>
          <w:sz w:val="20"/>
          <w:szCs w:val="20"/>
        </w:rPr>
        <w:t>dsetek dzieci objętych opieką w żłobkach</w:t>
      </w:r>
      <w:r w:rsidR="00717259" w:rsidRPr="009005A7">
        <w:rPr>
          <w:rStyle w:val="Odwoanieprzypisudolnego"/>
          <w:rFonts w:ascii="Arial" w:hAnsi="Arial" w:cs="Arial"/>
          <w:color w:val="auto"/>
          <w:sz w:val="20"/>
          <w:szCs w:val="20"/>
        </w:rPr>
        <w:footnoteReference w:id="4"/>
      </w:r>
      <w:r w:rsidR="00DB4C7D" w:rsidRPr="009005A7">
        <w:rPr>
          <w:rFonts w:ascii="Arial" w:hAnsi="Arial" w:cs="Arial"/>
          <w:color w:val="auto"/>
          <w:sz w:val="20"/>
          <w:szCs w:val="20"/>
        </w:rPr>
        <w:t xml:space="preserve"> </w:t>
      </w:r>
      <w:r w:rsidRPr="009005A7">
        <w:rPr>
          <w:rFonts w:ascii="Arial" w:hAnsi="Arial" w:cs="Arial"/>
          <w:color w:val="auto"/>
          <w:sz w:val="20"/>
          <w:szCs w:val="20"/>
        </w:rPr>
        <w:t>w 2015 r. kształtował</w:t>
      </w:r>
      <w:r w:rsidR="00DB4C7D" w:rsidRPr="009005A7">
        <w:rPr>
          <w:rFonts w:ascii="Arial" w:hAnsi="Arial" w:cs="Arial"/>
          <w:color w:val="auto"/>
          <w:sz w:val="20"/>
          <w:szCs w:val="20"/>
        </w:rPr>
        <w:t xml:space="preserve"> się </w:t>
      </w:r>
      <w:r w:rsidRPr="009005A7">
        <w:rPr>
          <w:rFonts w:ascii="Arial" w:hAnsi="Arial" w:cs="Arial"/>
          <w:color w:val="auto"/>
          <w:sz w:val="20"/>
          <w:szCs w:val="20"/>
        </w:rPr>
        <w:t xml:space="preserve">na poziomie </w:t>
      </w:r>
      <w:r w:rsidR="00ED513C" w:rsidRPr="009005A7">
        <w:rPr>
          <w:rFonts w:ascii="Arial" w:hAnsi="Arial" w:cs="Arial"/>
          <w:color w:val="auto"/>
          <w:sz w:val="20"/>
          <w:szCs w:val="20"/>
        </w:rPr>
        <w:t xml:space="preserve">zaledwie </w:t>
      </w:r>
      <w:r w:rsidRPr="009005A7">
        <w:rPr>
          <w:rFonts w:ascii="Arial" w:hAnsi="Arial" w:cs="Arial"/>
          <w:color w:val="auto"/>
          <w:sz w:val="20"/>
          <w:szCs w:val="20"/>
        </w:rPr>
        <w:t>6,4%</w:t>
      </w:r>
      <w:r w:rsidR="001D2FEF" w:rsidRPr="009005A7">
        <w:rPr>
          <w:rFonts w:ascii="Arial" w:hAnsi="Arial" w:cs="Arial"/>
          <w:color w:val="auto"/>
          <w:sz w:val="20"/>
          <w:szCs w:val="20"/>
        </w:rPr>
        <w:t xml:space="preserve"> (por. wykres 4</w:t>
      </w:r>
      <w:r w:rsidR="00B71DFC" w:rsidRPr="009005A7">
        <w:rPr>
          <w:rFonts w:ascii="Arial" w:hAnsi="Arial" w:cs="Arial"/>
          <w:color w:val="auto"/>
          <w:sz w:val="20"/>
          <w:szCs w:val="20"/>
        </w:rPr>
        <w:t>)</w:t>
      </w:r>
      <w:r w:rsidRPr="009005A7">
        <w:rPr>
          <w:rFonts w:ascii="Arial" w:hAnsi="Arial" w:cs="Arial"/>
          <w:color w:val="auto"/>
          <w:sz w:val="20"/>
          <w:szCs w:val="20"/>
        </w:rPr>
        <w:t>. Można powiedzieć, że na 1</w:t>
      </w:r>
      <w:r w:rsidR="004F51A9" w:rsidRPr="009005A7">
        <w:rPr>
          <w:rFonts w:ascii="Arial" w:hAnsi="Arial" w:cs="Arial"/>
          <w:color w:val="auto"/>
          <w:sz w:val="20"/>
          <w:szCs w:val="20"/>
        </w:rPr>
        <w:t xml:space="preserve"> </w:t>
      </w:r>
      <w:r w:rsidRPr="009005A7">
        <w:rPr>
          <w:rFonts w:ascii="Arial" w:hAnsi="Arial" w:cs="Arial"/>
          <w:color w:val="auto"/>
          <w:sz w:val="20"/>
          <w:szCs w:val="20"/>
        </w:rPr>
        <w:t xml:space="preserve">000 dzieci w wieku do 3 lat </w:t>
      </w:r>
      <w:r w:rsidR="00DE46E2" w:rsidRPr="009005A7">
        <w:rPr>
          <w:rFonts w:ascii="Arial" w:hAnsi="Arial" w:cs="Arial"/>
          <w:color w:val="auto"/>
          <w:sz w:val="20"/>
          <w:szCs w:val="20"/>
        </w:rPr>
        <w:t xml:space="preserve">jedynie </w:t>
      </w:r>
      <w:r w:rsidRPr="009005A7">
        <w:rPr>
          <w:rFonts w:ascii="Arial" w:hAnsi="Arial" w:cs="Arial"/>
          <w:color w:val="auto"/>
          <w:sz w:val="20"/>
          <w:szCs w:val="20"/>
        </w:rPr>
        <w:t xml:space="preserve">64 korzystało z opieki żłobkowej. </w:t>
      </w:r>
      <w:r w:rsidR="00EC24FF" w:rsidRPr="009005A7">
        <w:rPr>
          <w:rFonts w:ascii="Arial" w:hAnsi="Arial" w:cs="Arial"/>
          <w:color w:val="auto"/>
          <w:sz w:val="20"/>
          <w:szCs w:val="20"/>
        </w:rPr>
        <w:t>Ponad połowa z nich to dzi</w:t>
      </w:r>
      <w:r w:rsidR="001D2FEF" w:rsidRPr="009005A7">
        <w:rPr>
          <w:rFonts w:ascii="Arial" w:hAnsi="Arial" w:cs="Arial"/>
          <w:color w:val="auto"/>
          <w:sz w:val="20"/>
          <w:szCs w:val="20"/>
        </w:rPr>
        <w:t>eci w wieku 2 lat (por. wykres 3</w:t>
      </w:r>
      <w:r w:rsidR="00EC24FF" w:rsidRPr="009005A7">
        <w:rPr>
          <w:rFonts w:ascii="Arial" w:hAnsi="Arial" w:cs="Arial"/>
          <w:color w:val="auto"/>
          <w:sz w:val="20"/>
          <w:szCs w:val="20"/>
        </w:rPr>
        <w:t>).</w:t>
      </w:r>
      <w:r w:rsidR="009005A7" w:rsidRPr="009005A7">
        <w:rPr>
          <w:rFonts w:ascii="Arial" w:hAnsi="Arial" w:cs="Arial"/>
          <w:color w:val="auto"/>
          <w:sz w:val="20"/>
          <w:szCs w:val="20"/>
        </w:rPr>
        <w:t xml:space="preserve"> Dane za</w:t>
      </w:r>
      <w:r w:rsidR="009005A7">
        <w:rPr>
          <w:rFonts w:ascii="Arial" w:hAnsi="Arial" w:cs="Arial"/>
          <w:color w:val="auto"/>
          <w:sz w:val="20"/>
          <w:szCs w:val="20"/>
        </w:rPr>
        <w:t xml:space="preserve"> rok 2016 r. (sporządzone w oparciu o sprawozdania OP-3, uzyskane z Urzędu Wojewódzkiego w Łodzi)  wskazują, że odsetek dzieci objętych </w:t>
      </w:r>
      <w:r w:rsidR="00DD69DA">
        <w:rPr>
          <w:rFonts w:ascii="Arial" w:hAnsi="Arial" w:cs="Arial"/>
          <w:color w:val="auto"/>
          <w:sz w:val="20"/>
          <w:szCs w:val="20"/>
        </w:rPr>
        <w:t>opieką</w:t>
      </w:r>
      <w:r w:rsidR="009005A7">
        <w:rPr>
          <w:rFonts w:ascii="Arial" w:hAnsi="Arial" w:cs="Arial"/>
          <w:color w:val="auto"/>
          <w:sz w:val="20"/>
          <w:szCs w:val="20"/>
        </w:rPr>
        <w:t xml:space="preserve"> w żłobkach wzrósł i </w:t>
      </w:r>
      <w:r w:rsidR="009A2F31">
        <w:rPr>
          <w:rFonts w:ascii="Arial" w:hAnsi="Arial" w:cs="Arial"/>
          <w:color w:val="auto"/>
          <w:sz w:val="20"/>
          <w:szCs w:val="20"/>
        </w:rPr>
        <w:t>wyniósł</w:t>
      </w:r>
      <w:r w:rsidR="009005A7">
        <w:rPr>
          <w:rFonts w:ascii="Arial" w:hAnsi="Arial" w:cs="Arial"/>
          <w:color w:val="auto"/>
          <w:sz w:val="20"/>
          <w:szCs w:val="20"/>
        </w:rPr>
        <w:t xml:space="preserve"> 7,7%. Oznacza to, że </w:t>
      </w:r>
      <w:r w:rsidR="009005A7" w:rsidRPr="00DD69DA">
        <w:rPr>
          <w:rFonts w:ascii="Arial" w:hAnsi="Arial" w:cs="Arial"/>
          <w:b/>
          <w:color w:val="auto"/>
          <w:sz w:val="20"/>
          <w:szCs w:val="20"/>
        </w:rPr>
        <w:t xml:space="preserve">na 1000 dzieci w wieku do </w:t>
      </w:r>
      <w:r w:rsidR="00DD69DA" w:rsidRPr="00DD69DA">
        <w:rPr>
          <w:rFonts w:ascii="Arial" w:hAnsi="Arial" w:cs="Arial"/>
          <w:b/>
          <w:color w:val="auto"/>
          <w:sz w:val="20"/>
          <w:szCs w:val="20"/>
        </w:rPr>
        <w:t>3 lat</w:t>
      </w:r>
      <w:r w:rsidR="009A2F31">
        <w:rPr>
          <w:rFonts w:ascii="Arial" w:hAnsi="Arial" w:cs="Arial"/>
          <w:b/>
          <w:color w:val="auto"/>
          <w:sz w:val="20"/>
          <w:szCs w:val="20"/>
        </w:rPr>
        <w:t xml:space="preserve"> w 2016 r.</w:t>
      </w:r>
      <w:r w:rsidR="009005A7" w:rsidRPr="00DD69DA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DD69DA" w:rsidRPr="00DD69DA">
        <w:rPr>
          <w:rFonts w:ascii="Arial" w:hAnsi="Arial" w:cs="Arial"/>
          <w:b/>
          <w:color w:val="auto"/>
          <w:sz w:val="20"/>
          <w:szCs w:val="20"/>
        </w:rPr>
        <w:t>77 korzystało z opieki żłobkowej</w:t>
      </w:r>
      <w:r w:rsidR="00DD69DA"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41A1C0A9" w14:textId="370A0EB5" w:rsidR="00EC24FF" w:rsidRPr="00A2594D" w:rsidRDefault="00EC24F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7568F58C" w14:textId="77777777" w:rsidR="00EC24FF" w:rsidRPr="00A2594D" w:rsidRDefault="00EC24F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1774886" w14:textId="77777777" w:rsidR="004644DF" w:rsidRDefault="004644DF" w:rsidP="0068224F">
      <w:pPr>
        <w:rPr>
          <w:rFonts w:ascii="Arial" w:hAnsi="Arial" w:cs="Arial"/>
          <w:b/>
          <w:sz w:val="20"/>
          <w:szCs w:val="20"/>
        </w:rPr>
      </w:pPr>
    </w:p>
    <w:p w14:paraId="65C81A2E" w14:textId="77777777" w:rsidR="004644DF" w:rsidRDefault="004644DF" w:rsidP="0068224F">
      <w:pPr>
        <w:rPr>
          <w:rFonts w:ascii="Arial" w:hAnsi="Arial" w:cs="Arial"/>
          <w:b/>
          <w:sz w:val="20"/>
          <w:szCs w:val="20"/>
        </w:rPr>
      </w:pPr>
    </w:p>
    <w:p w14:paraId="6D2647FE" w14:textId="77777777" w:rsidR="004644DF" w:rsidRDefault="004644DF" w:rsidP="0068224F">
      <w:pPr>
        <w:rPr>
          <w:rFonts w:ascii="Arial" w:hAnsi="Arial" w:cs="Arial"/>
          <w:b/>
          <w:sz w:val="20"/>
          <w:szCs w:val="20"/>
        </w:rPr>
      </w:pPr>
    </w:p>
    <w:p w14:paraId="7D79809A" w14:textId="77777777" w:rsidR="004644DF" w:rsidRDefault="004644DF" w:rsidP="0068224F">
      <w:pPr>
        <w:rPr>
          <w:rFonts w:ascii="Arial" w:hAnsi="Arial" w:cs="Arial"/>
          <w:b/>
          <w:sz w:val="20"/>
          <w:szCs w:val="20"/>
        </w:rPr>
      </w:pPr>
    </w:p>
    <w:p w14:paraId="087319EB" w14:textId="77777777" w:rsidR="004644DF" w:rsidRDefault="004644DF" w:rsidP="0068224F">
      <w:pPr>
        <w:rPr>
          <w:rFonts w:ascii="Arial" w:hAnsi="Arial" w:cs="Arial"/>
          <w:b/>
          <w:sz w:val="20"/>
          <w:szCs w:val="20"/>
        </w:rPr>
      </w:pPr>
    </w:p>
    <w:p w14:paraId="56A0FA1D" w14:textId="528F8E06" w:rsidR="00EC24FF" w:rsidRPr="0068224F" w:rsidRDefault="00EC24FF" w:rsidP="0068224F">
      <w:pPr>
        <w:rPr>
          <w:rFonts w:ascii="Arial" w:hAnsi="Arial" w:cs="Arial"/>
          <w:b/>
          <w:sz w:val="20"/>
          <w:szCs w:val="20"/>
        </w:rPr>
      </w:pPr>
      <w:r w:rsidRPr="00A2594D">
        <w:rPr>
          <w:rFonts w:ascii="Arial" w:hAnsi="Arial" w:cs="Arial"/>
          <w:b/>
          <w:sz w:val="20"/>
          <w:szCs w:val="20"/>
        </w:rPr>
        <w:t>Wykres 3. Struktura wiekowa dzieci objętych formami opieki</w:t>
      </w:r>
      <w:r w:rsidR="004644DF">
        <w:rPr>
          <w:rFonts w:ascii="Arial" w:hAnsi="Arial" w:cs="Arial"/>
          <w:b/>
          <w:sz w:val="20"/>
          <w:szCs w:val="20"/>
        </w:rPr>
        <w:t xml:space="preserve"> zinstytucjonalizowanej w w</w:t>
      </w:r>
      <w:r w:rsidRPr="00A2594D">
        <w:rPr>
          <w:rFonts w:ascii="Arial" w:hAnsi="Arial" w:cs="Arial"/>
          <w:b/>
          <w:sz w:val="20"/>
          <w:szCs w:val="20"/>
        </w:rPr>
        <w:t>ojewództwie łódzkim w 2015 r</w:t>
      </w:r>
      <w:r w:rsidRPr="00A2594D">
        <w:rPr>
          <w:rFonts w:ascii="Arial" w:hAnsi="Arial" w:cs="Arial"/>
          <w:sz w:val="20"/>
          <w:szCs w:val="20"/>
        </w:rPr>
        <w:t xml:space="preserve">. </w:t>
      </w:r>
    </w:p>
    <w:p w14:paraId="78A806EB" w14:textId="1EA744CC" w:rsidR="00EC24FF" w:rsidRPr="00A2594D" w:rsidRDefault="00A122C5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2071B4E" wp14:editId="68BB81FE">
            <wp:extent cx="4048125" cy="2162175"/>
            <wp:effectExtent l="0" t="0" r="9525" b="952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C24FF" w:rsidRPr="00A2594D">
        <w:rPr>
          <w:rFonts w:ascii="Arial" w:hAnsi="Arial" w:cs="Arial"/>
          <w:b/>
          <w:color w:val="auto"/>
          <w:sz w:val="20"/>
          <w:szCs w:val="20"/>
        </w:rPr>
        <w:t xml:space="preserve"> </w:t>
      </w:r>
    </w:p>
    <w:p w14:paraId="611E6426" w14:textId="77777777" w:rsidR="00EC24FF" w:rsidRPr="00A2594D" w:rsidRDefault="00EC24FF" w:rsidP="00EC24FF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65F4EC88" w14:textId="77777777" w:rsidR="00EC24FF" w:rsidRPr="00A2594D" w:rsidRDefault="00EC24F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022F860" w14:textId="3272890C" w:rsidR="00EE25A5" w:rsidRPr="00A2594D" w:rsidRDefault="00A636E4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97905">
        <w:rPr>
          <w:rFonts w:ascii="Arial" w:hAnsi="Arial" w:cs="Arial"/>
          <w:color w:val="auto"/>
          <w:sz w:val="20"/>
          <w:szCs w:val="20"/>
        </w:rPr>
        <w:t>Dane w rozbiciu na powiaty</w:t>
      </w:r>
      <w:r w:rsidR="00B71DFC" w:rsidRPr="00697905">
        <w:rPr>
          <w:rFonts w:ascii="Arial" w:hAnsi="Arial" w:cs="Arial"/>
          <w:color w:val="auto"/>
          <w:sz w:val="20"/>
          <w:szCs w:val="20"/>
        </w:rPr>
        <w:t xml:space="preserve"> przedstawia </w:t>
      </w:r>
      <w:r w:rsidR="00051496">
        <w:rPr>
          <w:rFonts w:ascii="Arial" w:hAnsi="Arial" w:cs="Arial"/>
          <w:color w:val="auto"/>
          <w:sz w:val="20"/>
          <w:szCs w:val="20"/>
        </w:rPr>
        <w:t>wykres 5</w:t>
      </w:r>
      <w:r w:rsidRPr="00697905">
        <w:rPr>
          <w:rFonts w:ascii="Arial" w:hAnsi="Arial" w:cs="Arial"/>
          <w:color w:val="auto"/>
          <w:sz w:val="20"/>
          <w:szCs w:val="20"/>
        </w:rPr>
        <w:t>.</w:t>
      </w:r>
      <w:r w:rsidR="00697905">
        <w:rPr>
          <w:rFonts w:ascii="Arial" w:hAnsi="Arial" w:cs="Arial"/>
          <w:color w:val="auto"/>
          <w:sz w:val="20"/>
          <w:szCs w:val="20"/>
        </w:rPr>
        <w:t xml:space="preserve"> Wynika z niego</w:t>
      </w:r>
      <w:r w:rsidR="00B71DFC" w:rsidRPr="00697905">
        <w:rPr>
          <w:rFonts w:ascii="Arial" w:hAnsi="Arial" w:cs="Arial"/>
          <w:color w:val="auto"/>
          <w:sz w:val="20"/>
          <w:szCs w:val="20"/>
        </w:rPr>
        <w:t xml:space="preserve">, że </w:t>
      </w:r>
      <w:r w:rsidR="00B71DFC" w:rsidRPr="00697905">
        <w:rPr>
          <w:rFonts w:ascii="Arial" w:hAnsi="Arial" w:cs="Arial"/>
          <w:b/>
          <w:color w:val="auto"/>
          <w:sz w:val="20"/>
          <w:szCs w:val="20"/>
        </w:rPr>
        <w:t>najwyższy odsetek dzieci</w:t>
      </w:r>
      <w:r w:rsidR="00B71DFC" w:rsidRPr="00697905">
        <w:rPr>
          <w:rFonts w:ascii="Arial" w:hAnsi="Arial" w:cs="Arial"/>
          <w:color w:val="auto"/>
          <w:sz w:val="20"/>
          <w:szCs w:val="20"/>
        </w:rPr>
        <w:t xml:space="preserve"> </w:t>
      </w:r>
      <w:r w:rsidR="001D38B3" w:rsidRPr="00E75CE7">
        <w:rPr>
          <w:rFonts w:ascii="Arial" w:hAnsi="Arial" w:cs="Arial"/>
          <w:color w:val="auto"/>
          <w:sz w:val="20"/>
          <w:szCs w:val="20"/>
        </w:rPr>
        <w:t xml:space="preserve">korzystających z różnych form dziennej opieki instytucjonalnej </w:t>
      </w:r>
      <w:r w:rsidR="00B71DFC" w:rsidRPr="00E75CE7">
        <w:rPr>
          <w:rFonts w:ascii="Arial" w:hAnsi="Arial" w:cs="Arial"/>
          <w:b/>
          <w:color w:val="auto"/>
          <w:sz w:val="20"/>
          <w:szCs w:val="20"/>
        </w:rPr>
        <w:t>występuje</w:t>
      </w:r>
      <w:r w:rsidR="00B71DFC" w:rsidRPr="00E75CE7">
        <w:rPr>
          <w:rFonts w:ascii="Arial" w:hAnsi="Arial" w:cs="Arial"/>
          <w:color w:val="auto"/>
          <w:sz w:val="20"/>
          <w:szCs w:val="20"/>
        </w:rPr>
        <w:t xml:space="preserve"> w powiecie </w:t>
      </w:r>
      <w:r w:rsidR="00E75CE7" w:rsidRPr="00E75CE7">
        <w:rPr>
          <w:rFonts w:ascii="Arial" w:hAnsi="Arial" w:cs="Arial"/>
          <w:b/>
          <w:color w:val="auto"/>
          <w:sz w:val="20"/>
          <w:szCs w:val="20"/>
        </w:rPr>
        <w:t xml:space="preserve">miasto Skierniewice – 19,0% i </w:t>
      </w:r>
      <w:r w:rsidR="00B71DFC" w:rsidRPr="00E75CE7">
        <w:rPr>
          <w:rFonts w:ascii="Arial" w:hAnsi="Arial" w:cs="Arial"/>
          <w:b/>
          <w:color w:val="auto"/>
          <w:sz w:val="20"/>
          <w:szCs w:val="20"/>
        </w:rPr>
        <w:t>miasto Łódź – 15,4%</w:t>
      </w:r>
      <w:r w:rsidR="003A1147" w:rsidRPr="00E75CE7">
        <w:rPr>
          <w:rFonts w:ascii="Arial" w:hAnsi="Arial" w:cs="Arial"/>
          <w:b/>
          <w:color w:val="auto"/>
          <w:sz w:val="20"/>
          <w:szCs w:val="20"/>
        </w:rPr>
        <w:t>,</w:t>
      </w:r>
      <w:r w:rsidR="003A1147" w:rsidRPr="00E75CE7">
        <w:rPr>
          <w:rFonts w:ascii="Arial" w:hAnsi="Arial" w:cs="Arial"/>
          <w:color w:val="auto"/>
          <w:sz w:val="20"/>
          <w:szCs w:val="20"/>
        </w:rPr>
        <w:t xml:space="preserve"> zaś najniższy</w:t>
      </w:r>
      <w:r w:rsidR="00E75CE7" w:rsidRPr="00E75CE7">
        <w:rPr>
          <w:rFonts w:ascii="Arial" w:hAnsi="Arial" w:cs="Arial"/>
          <w:color w:val="auto"/>
          <w:sz w:val="20"/>
          <w:szCs w:val="20"/>
        </w:rPr>
        <w:t xml:space="preserve"> – </w:t>
      </w:r>
      <w:r w:rsidR="00E75CE7" w:rsidRPr="00E75CE7">
        <w:rPr>
          <w:rFonts w:ascii="Arial" w:hAnsi="Arial" w:cs="Arial"/>
          <w:b/>
          <w:color w:val="auto"/>
          <w:sz w:val="20"/>
          <w:szCs w:val="20"/>
        </w:rPr>
        <w:t xml:space="preserve">w powiecie brzezińskim (0%) </w:t>
      </w:r>
      <w:r w:rsidR="00516B74">
        <w:rPr>
          <w:rFonts w:ascii="Arial" w:hAnsi="Arial" w:cs="Arial"/>
          <w:b/>
          <w:color w:val="auto"/>
          <w:sz w:val="20"/>
          <w:szCs w:val="20"/>
        </w:rPr>
        <w:br/>
      </w:r>
      <w:r w:rsidR="003A1147" w:rsidRPr="00E75CE7">
        <w:rPr>
          <w:rFonts w:ascii="Arial" w:hAnsi="Arial" w:cs="Arial"/>
          <w:b/>
          <w:color w:val="auto"/>
          <w:sz w:val="20"/>
          <w:szCs w:val="20"/>
        </w:rPr>
        <w:t>i wieruszowskim (0%)</w:t>
      </w:r>
      <w:r w:rsidR="003A1147" w:rsidRPr="00E75CE7">
        <w:rPr>
          <w:rFonts w:ascii="Arial" w:hAnsi="Arial" w:cs="Arial"/>
          <w:color w:val="auto"/>
          <w:sz w:val="20"/>
          <w:szCs w:val="20"/>
        </w:rPr>
        <w:t xml:space="preserve">. </w:t>
      </w:r>
      <w:r w:rsidR="00B71DFC" w:rsidRPr="00E75CE7">
        <w:rPr>
          <w:rFonts w:ascii="Arial" w:hAnsi="Arial" w:cs="Arial"/>
          <w:color w:val="auto"/>
          <w:sz w:val="20"/>
          <w:szCs w:val="20"/>
        </w:rPr>
        <w:t>Tabe</w:t>
      </w:r>
      <w:r w:rsidR="00A9705C">
        <w:rPr>
          <w:rFonts w:ascii="Arial" w:hAnsi="Arial" w:cs="Arial"/>
          <w:color w:val="auto"/>
          <w:sz w:val="20"/>
          <w:szCs w:val="20"/>
        </w:rPr>
        <w:t>la 2</w:t>
      </w:r>
      <w:r w:rsidR="00B71DFC" w:rsidRPr="00E75CE7">
        <w:rPr>
          <w:rFonts w:ascii="Arial" w:hAnsi="Arial" w:cs="Arial"/>
          <w:color w:val="auto"/>
          <w:sz w:val="20"/>
          <w:szCs w:val="20"/>
        </w:rPr>
        <w:t xml:space="preserve"> przedstawia dane na poziomie gmin</w:t>
      </w:r>
      <w:r w:rsidR="0092678E" w:rsidRPr="00E75CE7">
        <w:rPr>
          <w:rFonts w:ascii="Arial" w:hAnsi="Arial" w:cs="Arial"/>
          <w:color w:val="auto"/>
          <w:sz w:val="20"/>
          <w:szCs w:val="20"/>
        </w:rPr>
        <w:t xml:space="preserve">. </w:t>
      </w:r>
      <w:r w:rsidR="00717259" w:rsidRPr="00E75CE7">
        <w:rPr>
          <w:rFonts w:ascii="Arial" w:hAnsi="Arial" w:cs="Arial"/>
          <w:color w:val="auto"/>
          <w:sz w:val="20"/>
          <w:szCs w:val="20"/>
        </w:rPr>
        <w:t>Największy odsetek dzieci objętych</w:t>
      </w:r>
      <w:r w:rsidR="00717259" w:rsidRPr="0092678E">
        <w:rPr>
          <w:rFonts w:ascii="Arial" w:hAnsi="Arial" w:cs="Arial"/>
          <w:color w:val="auto"/>
          <w:sz w:val="20"/>
          <w:szCs w:val="20"/>
        </w:rPr>
        <w:t xml:space="preserve"> </w:t>
      </w:r>
      <w:r w:rsidR="001D38B3" w:rsidRPr="0092678E">
        <w:rPr>
          <w:rFonts w:ascii="Arial" w:hAnsi="Arial" w:cs="Arial"/>
          <w:color w:val="auto"/>
          <w:sz w:val="20"/>
          <w:szCs w:val="20"/>
        </w:rPr>
        <w:t>korzystających z dziennej opieki instytucjonalnej</w:t>
      </w:r>
      <w:r w:rsidR="00717259" w:rsidRPr="00A2594D">
        <w:rPr>
          <w:rFonts w:ascii="Arial" w:hAnsi="Arial" w:cs="Arial"/>
          <w:color w:val="auto"/>
          <w:sz w:val="20"/>
          <w:szCs w:val="20"/>
        </w:rPr>
        <w:t xml:space="preserve"> występuje w gminie Kiełczygłów (</w:t>
      </w:r>
      <w:r w:rsidR="00E75CE7">
        <w:rPr>
          <w:rFonts w:ascii="Arial" w:hAnsi="Arial" w:cs="Arial"/>
          <w:color w:val="auto"/>
          <w:sz w:val="20"/>
          <w:szCs w:val="20"/>
        </w:rPr>
        <w:t>20,8</w:t>
      </w:r>
      <w:r w:rsidR="00717259" w:rsidRPr="00A2594D">
        <w:rPr>
          <w:rFonts w:ascii="Arial" w:hAnsi="Arial" w:cs="Arial"/>
          <w:color w:val="auto"/>
          <w:sz w:val="20"/>
          <w:szCs w:val="20"/>
        </w:rPr>
        <w:t xml:space="preserve">%) </w:t>
      </w:r>
      <w:r w:rsidR="00516B74">
        <w:rPr>
          <w:rFonts w:ascii="Arial" w:hAnsi="Arial" w:cs="Arial"/>
          <w:color w:val="auto"/>
          <w:sz w:val="20"/>
          <w:szCs w:val="20"/>
        </w:rPr>
        <w:br/>
      </w:r>
      <w:r w:rsidR="00717259" w:rsidRPr="00A2594D">
        <w:rPr>
          <w:rFonts w:ascii="Arial" w:hAnsi="Arial" w:cs="Arial"/>
          <w:color w:val="auto"/>
          <w:sz w:val="20"/>
          <w:szCs w:val="20"/>
        </w:rPr>
        <w:t xml:space="preserve">i </w:t>
      </w:r>
      <w:r w:rsidR="00E75CE7">
        <w:rPr>
          <w:rFonts w:ascii="Arial" w:hAnsi="Arial" w:cs="Arial"/>
          <w:color w:val="auto"/>
          <w:sz w:val="20"/>
          <w:szCs w:val="20"/>
        </w:rPr>
        <w:t>miasto Skierniewice</w:t>
      </w:r>
      <w:r w:rsidR="00717259" w:rsidRPr="00A2594D">
        <w:rPr>
          <w:rFonts w:ascii="Arial" w:hAnsi="Arial" w:cs="Arial"/>
          <w:color w:val="auto"/>
          <w:sz w:val="20"/>
          <w:szCs w:val="20"/>
        </w:rPr>
        <w:t xml:space="preserve"> (</w:t>
      </w:r>
      <w:r w:rsidR="00E75CE7">
        <w:rPr>
          <w:rFonts w:ascii="Arial" w:hAnsi="Arial" w:cs="Arial"/>
          <w:color w:val="auto"/>
          <w:sz w:val="20"/>
          <w:szCs w:val="20"/>
        </w:rPr>
        <w:t>19,0</w:t>
      </w:r>
      <w:r w:rsidR="00717259" w:rsidRPr="00A2594D">
        <w:rPr>
          <w:rFonts w:ascii="Arial" w:hAnsi="Arial" w:cs="Arial"/>
          <w:color w:val="auto"/>
          <w:sz w:val="20"/>
          <w:szCs w:val="20"/>
        </w:rPr>
        <w:t xml:space="preserve">%). </w:t>
      </w:r>
    </w:p>
    <w:p w14:paraId="589F1B9E" w14:textId="77777777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AF364B3" w14:textId="193AB2A6" w:rsidR="00F75943" w:rsidRPr="00A2594D" w:rsidRDefault="00697905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Wykres 4</w:t>
      </w:r>
      <w:r w:rsidR="00F75943" w:rsidRPr="00A2594D">
        <w:rPr>
          <w:rFonts w:ascii="Arial" w:hAnsi="Arial" w:cs="Arial"/>
          <w:b/>
          <w:color w:val="auto"/>
          <w:sz w:val="20"/>
          <w:szCs w:val="20"/>
        </w:rPr>
        <w:t xml:space="preserve">. Odsetek dzieci objętych opieką żłobkową w województwie łódzkim w okresie 2003-2015 </w:t>
      </w:r>
    </w:p>
    <w:p w14:paraId="166B0943" w14:textId="77777777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51A9397F" wp14:editId="640FB000">
            <wp:extent cx="4962525" cy="2452687"/>
            <wp:effectExtent l="0" t="0" r="9525" b="508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34F07EA" w14:textId="77777777" w:rsidR="00A636E4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29EF54CE" w14:textId="77777777" w:rsidR="00BA6375" w:rsidRPr="00A2594D" w:rsidRDefault="00BA6375" w:rsidP="00D0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 xml:space="preserve"> </w:t>
      </w:r>
    </w:p>
    <w:p w14:paraId="200DD36B" w14:textId="77777777" w:rsidR="00E75CE7" w:rsidRDefault="00E75CE7" w:rsidP="00D0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789A2AF" w14:textId="77777777" w:rsidR="00E75CE7" w:rsidRDefault="00E75CE7" w:rsidP="00D0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D953089" w14:textId="4D7473C1" w:rsidR="00BA6375" w:rsidRPr="00A2594D" w:rsidRDefault="00BA6375" w:rsidP="00D0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>Powyższe dane ukazują dystans dzielący region łódzki i Polskę od standardów europejskich. Już w</w:t>
      </w:r>
      <w:r w:rsidR="00C259B6" w:rsidRPr="00A2594D">
        <w:rPr>
          <w:rFonts w:ascii="Arial" w:hAnsi="Arial" w:cs="Arial"/>
          <w:sz w:val="20"/>
          <w:szCs w:val="20"/>
        </w:rPr>
        <w:t> </w:t>
      </w:r>
      <w:r w:rsidRPr="00A2594D">
        <w:rPr>
          <w:rFonts w:ascii="Arial" w:hAnsi="Arial" w:cs="Arial"/>
          <w:sz w:val="20"/>
          <w:szCs w:val="20"/>
        </w:rPr>
        <w:t>2002 r. na szczycie Rady Europejskiej w Barcelonie przyjęto długofalowy cel objęcia 33% dzieci w</w:t>
      </w:r>
      <w:r w:rsidR="00C259B6" w:rsidRPr="00A2594D">
        <w:rPr>
          <w:rFonts w:ascii="Arial" w:hAnsi="Arial" w:cs="Arial"/>
          <w:sz w:val="20"/>
          <w:szCs w:val="20"/>
        </w:rPr>
        <w:t> </w:t>
      </w:r>
      <w:r w:rsidRPr="00A2594D">
        <w:rPr>
          <w:rFonts w:ascii="Arial" w:hAnsi="Arial" w:cs="Arial"/>
          <w:sz w:val="20"/>
          <w:szCs w:val="20"/>
        </w:rPr>
        <w:t>wieku do lat 3 opieką żłobkową do 2010 r</w:t>
      </w:r>
      <w:r w:rsidR="001D38B3" w:rsidRPr="00A2594D">
        <w:rPr>
          <w:rFonts w:ascii="Arial" w:hAnsi="Arial" w:cs="Arial"/>
          <w:sz w:val="20"/>
          <w:szCs w:val="20"/>
        </w:rPr>
        <w:t>.</w:t>
      </w:r>
      <w:r w:rsidR="00C259B6" w:rsidRPr="00A2594D">
        <w:rPr>
          <w:rStyle w:val="Odwoanieprzypisudolnego"/>
          <w:rFonts w:ascii="Arial" w:hAnsi="Arial" w:cs="Arial"/>
          <w:sz w:val="20"/>
          <w:szCs w:val="20"/>
        </w:rPr>
        <w:footnoteReference w:id="5"/>
      </w:r>
      <w:r w:rsidRPr="00A2594D">
        <w:rPr>
          <w:rFonts w:ascii="Arial" w:hAnsi="Arial" w:cs="Arial"/>
          <w:sz w:val="20"/>
          <w:szCs w:val="20"/>
        </w:rPr>
        <w:t xml:space="preserve"> Niektóre kraje UE zrealizowały powyższy cel z nadwyżką. W Danii 69% dzieci korzysta z opieki żłobkowej w wymiarze ponad 30 godzin tygodniowo. W Szwecji i</w:t>
      </w:r>
      <w:r w:rsidR="00792331">
        <w:rPr>
          <w:rFonts w:ascii="Arial" w:hAnsi="Arial" w:cs="Arial"/>
          <w:sz w:val="20"/>
          <w:szCs w:val="20"/>
        </w:rPr>
        <w:t> </w:t>
      </w:r>
      <w:r w:rsidRPr="00A2594D">
        <w:rPr>
          <w:rFonts w:ascii="Arial" w:hAnsi="Arial" w:cs="Arial"/>
          <w:sz w:val="20"/>
          <w:szCs w:val="20"/>
        </w:rPr>
        <w:t xml:space="preserve"> Holandii – ponad połowa najmłodszych dzieci </w:t>
      </w:r>
      <w:r w:rsidR="001D38B3" w:rsidRPr="00A2594D">
        <w:rPr>
          <w:rFonts w:ascii="Arial" w:hAnsi="Arial" w:cs="Arial"/>
          <w:sz w:val="20"/>
          <w:szCs w:val="20"/>
        </w:rPr>
        <w:t>korzysta z opieki instytucjonalnej</w:t>
      </w:r>
      <w:r w:rsidRPr="00A2594D">
        <w:rPr>
          <w:rStyle w:val="Odwoanieprzypisudolnego"/>
          <w:rFonts w:ascii="Arial" w:hAnsi="Arial" w:cs="Arial"/>
          <w:sz w:val="20"/>
          <w:szCs w:val="20"/>
        </w:rPr>
        <w:footnoteReference w:id="6"/>
      </w:r>
      <w:r w:rsidR="00C259B6" w:rsidRPr="00A2594D">
        <w:rPr>
          <w:rFonts w:ascii="Arial" w:hAnsi="Arial" w:cs="Arial"/>
          <w:sz w:val="20"/>
          <w:szCs w:val="20"/>
        </w:rPr>
        <w:t xml:space="preserve">. </w:t>
      </w:r>
    </w:p>
    <w:p w14:paraId="5B50E76B" w14:textId="15950BFF" w:rsidR="00527EF9" w:rsidRDefault="00527EF9" w:rsidP="00D0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DEC12A0" w14:textId="22DA2D2F" w:rsidR="006E11F4" w:rsidRPr="00A2594D" w:rsidRDefault="006E11F4" w:rsidP="006E11F4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Wykres 5</w:t>
      </w: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. Odsetek dzieci objętych opieką żłobkową w </w:t>
      </w:r>
      <w:r>
        <w:rPr>
          <w:rFonts w:ascii="Arial" w:hAnsi="Arial" w:cs="Arial"/>
          <w:b/>
          <w:color w:val="auto"/>
          <w:sz w:val="20"/>
          <w:szCs w:val="20"/>
        </w:rPr>
        <w:t xml:space="preserve">powiatach województwa łódzkiego w 2015 r. </w:t>
      </w: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 </w:t>
      </w:r>
    </w:p>
    <w:p w14:paraId="6410C1FF" w14:textId="5C6CBCE4" w:rsidR="006E11F4" w:rsidRDefault="00051496" w:rsidP="00D0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974DD2" wp14:editId="72BB48DE">
            <wp:extent cx="5760720" cy="3751580"/>
            <wp:effectExtent l="0" t="0" r="11430" b="127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27ACBF2" w14:textId="77777777" w:rsidR="00051496" w:rsidRPr="00E8116A" w:rsidRDefault="00051496" w:rsidP="0005149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8116A">
        <w:rPr>
          <w:rFonts w:ascii="Arial" w:hAnsi="Arial" w:cs="Arial"/>
          <w:color w:val="auto"/>
          <w:sz w:val="20"/>
          <w:szCs w:val="20"/>
        </w:rPr>
        <w:t xml:space="preserve">Źródło: opracowanie własne na podstawie danych Urzędu Wojewódzkiego w Łodzi udostępnionych </w:t>
      </w:r>
      <w:r w:rsidRPr="00E8116A">
        <w:rPr>
          <w:rFonts w:ascii="Arial" w:hAnsi="Arial" w:cs="Arial"/>
          <w:sz w:val="20"/>
          <w:szCs w:val="20"/>
        </w:rPr>
        <w:t>udostępnione 6 marca 2017 r.</w:t>
      </w:r>
    </w:p>
    <w:p w14:paraId="00255000" w14:textId="3A49B2F6" w:rsidR="00051496" w:rsidRDefault="00051496" w:rsidP="00D05FA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863556F" w14:textId="55D15838" w:rsidR="00E96025" w:rsidRDefault="00E96025" w:rsidP="00D05FA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B322E77" w14:textId="2F2D6811" w:rsidR="00E96025" w:rsidRDefault="00E96025" w:rsidP="00D05FA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BFE3009" w14:textId="6185BDA2" w:rsidR="00E96025" w:rsidRDefault="00E96025" w:rsidP="00D05FA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2C8CD23" w14:textId="4C729706" w:rsidR="00E96025" w:rsidRDefault="00E96025" w:rsidP="00D05FA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3189CD1" w14:textId="4244DD62" w:rsidR="00E96025" w:rsidRDefault="00E96025" w:rsidP="00D05FA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6EDE22C" w14:textId="77777777" w:rsidR="00E96025" w:rsidRDefault="00E96025" w:rsidP="00D05FA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3CAFA86" w14:textId="2DF08B86" w:rsidR="00E8116A" w:rsidRDefault="00E8116A" w:rsidP="00C379BF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E8116A">
        <w:rPr>
          <w:rFonts w:ascii="Arial" w:hAnsi="Arial" w:cs="Arial"/>
          <w:b/>
          <w:sz w:val="20"/>
          <w:szCs w:val="20"/>
        </w:rPr>
        <w:lastRenderedPageBreak/>
        <w:t xml:space="preserve">Znaczenie </w:t>
      </w:r>
      <w:r w:rsidRPr="00E8116A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interwencji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podejmowanych </w:t>
      </w:r>
      <w:r w:rsidRPr="00E8116A">
        <w:rPr>
          <w:rFonts w:ascii="Arial" w:eastAsia="Times New Roman" w:hAnsi="Arial" w:cs="Arial"/>
          <w:b/>
          <w:sz w:val="20"/>
          <w:szCs w:val="20"/>
          <w:lang w:eastAsia="pl-PL"/>
        </w:rPr>
        <w:t>w ramach Działania X.1 „Powrót na rynek pracy osób sprawujących opiekę nad dziećmi w wieku do lat 3” RPO WŁ 2014-2020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dla upowszechnienia opieki żłobkowej</w:t>
      </w:r>
    </w:p>
    <w:p w14:paraId="7A961400" w14:textId="6A8A48D8" w:rsidR="00E8116A" w:rsidRPr="001F28BD" w:rsidRDefault="00E8116A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63E39A7" w14:textId="7B1DD7BA" w:rsidR="00CE5788" w:rsidRPr="00CE5788" w:rsidRDefault="00CE5788" w:rsidP="00516B74">
      <w:pPr>
        <w:pStyle w:val="TEKST"/>
        <w:spacing w:line="360" w:lineRule="auto"/>
        <w:ind w:firstLine="0"/>
        <w:rPr>
          <w:rFonts w:ascii="Arial" w:hAnsi="Arial" w:cs="Arial"/>
          <w:color w:val="auto"/>
          <w:sz w:val="20"/>
          <w:szCs w:val="20"/>
        </w:rPr>
      </w:pPr>
      <w:r w:rsidRPr="001F28BD">
        <w:rPr>
          <w:rFonts w:ascii="Arial" w:hAnsi="Arial" w:cs="Arial"/>
          <w:sz w:val="20"/>
          <w:szCs w:val="20"/>
        </w:rPr>
        <w:t xml:space="preserve">W latach 2015-2016 przeprowadzono 3 konkursy w ramach działania X.1 </w:t>
      </w:r>
      <w:r w:rsidR="00137AE7" w:rsidRPr="001F28BD">
        <w:rPr>
          <w:rFonts w:ascii="Arial" w:hAnsi="Arial" w:cs="Arial"/>
          <w:sz w:val="20"/>
          <w:szCs w:val="20"/>
        </w:rPr>
        <w:t>„</w:t>
      </w:r>
      <w:r w:rsidRPr="001F28BD">
        <w:rPr>
          <w:rFonts w:ascii="Arial" w:hAnsi="Arial" w:cs="Arial"/>
          <w:sz w:val="20"/>
          <w:szCs w:val="20"/>
        </w:rPr>
        <w:t>Powrót na rynek pracy osób sprawujących opiekę nad dziećmi w wieku do lat 3</w:t>
      </w:r>
      <w:r w:rsidR="00137AE7" w:rsidRPr="001F28BD">
        <w:rPr>
          <w:rFonts w:ascii="Arial" w:hAnsi="Arial" w:cs="Arial"/>
          <w:sz w:val="20"/>
          <w:szCs w:val="20"/>
        </w:rPr>
        <w:t>”</w:t>
      </w:r>
      <w:r w:rsidR="00954016" w:rsidRPr="00954016">
        <w:rPr>
          <w:rStyle w:val="Odwoanieprzypisudolnego"/>
          <w:rFonts w:ascii="Arial" w:hAnsi="Arial" w:cs="Arial"/>
          <w:sz w:val="20"/>
          <w:szCs w:val="20"/>
        </w:rPr>
        <w:t xml:space="preserve"> </w:t>
      </w:r>
      <w:r w:rsidR="00954016" w:rsidRPr="001F28BD">
        <w:rPr>
          <w:rStyle w:val="Odwoanieprzypisudolnego"/>
          <w:rFonts w:ascii="Arial" w:hAnsi="Arial" w:cs="Arial"/>
          <w:sz w:val="20"/>
          <w:szCs w:val="20"/>
        </w:rPr>
        <w:footnoteReference w:id="7"/>
      </w:r>
      <w:r w:rsidR="00137AE7" w:rsidRPr="001F28BD">
        <w:rPr>
          <w:rFonts w:ascii="Arial" w:hAnsi="Arial" w:cs="Arial"/>
          <w:sz w:val="20"/>
          <w:szCs w:val="20"/>
        </w:rPr>
        <w:t xml:space="preserve">. </w:t>
      </w:r>
      <w:r w:rsidR="001F28BD" w:rsidRPr="001F28BD">
        <w:rPr>
          <w:rFonts w:ascii="Arial" w:hAnsi="Arial" w:cs="Arial"/>
          <w:sz w:val="20"/>
          <w:szCs w:val="20"/>
        </w:rPr>
        <w:t>Wśród wnioskodawców zdecydowanie przeważały podmioty prywatne, a rzadziej</w:t>
      </w:r>
      <w:r w:rsidR="006C1852">
        <w:rPr>
          <w:rFonts w:ascii="Arial" w:hAnsi="Arial" w:cs="Arial"/>
          <w:sz w:val="20"/>
          <w:szCs w:val="20"/>
        </w:rPr>
        <w:t xml:space="preserve"> występowały</w:t>
      </w:r>
      <w:r w:rsidR="001F28BD" w:rsidRPr="001F28BD">
        <w:rPr>
          <w:rFonts w:ascii="Arial" w:hAnsi="Arial" w:cs="Arial"/>
          <w:sz w:val="20"/>
          <w:szCs w:val="20"/>
        </w:rPr>
        <w:t xml:space="preserve"> jednostki samorządu terytorialnego. </w:t>
      </w:r>
      <w:r w:rsidR="00137AE7" w:rsidRPr="001F28BD">
        <w:rPr>
          <w:rFonts w:ascii="Arial" w:hAnsi="Arial" w:cs="Arial"/>
          <w:sz w:val="20"/>
          <w:szCs w:val="20"/>
        </w:rPr>
        <w:t xml:space="preserve">W ich wyniku utworzono lub planowane jest utworzenie aż </w:t>
      </w:r>
      <w:r w:rsidR="00A92BE6">
        <w:rPr>
          <w:rFonts w:ascii="Arial" w:hAnsi="Arial" w:cs="Arial"/>
          <w:sz w:val="20"/>
          <w:szCs w:val="20"/>
        </w:rPr>
        <w:t>1131</w:t>
      </w:r>
      <w:r w:rsidR="00137AE7" w:rsidRPr="001F28BD">
        <w:rPr>
          <w:rFonts w:ascii="Arial" w:hAnsi="Arial" w:cs="Arial"/>
          <w:sz w:val="20"/>
          <w:szCs w:val="20"/>
        </w:rPr>
        <w:t xml:space="preserve"> instytucjonalnych miejsc opieki nad dziećmi w wieku do lat 3 w formie żłobków i klubów dziecięcych</w:t>
      </w:r>
      <w:r w:rsidR="00A92BE6">
        <w:rPr>
          <w:rFonts w:ascii="Arial" w:hAnsi="Arial" w:cs="Arial"/>
          <w:sz w:val="20"/>
          <w:szCs w:val="20"/>
        </w:rPr>
        <w:t xml:space="preserve"> (22 żłobki, 22 kluby dziecięce)</w:t>
      </w:r>
      <w:r w:rsidR="00137AE7" w:rsidRPr="001F28BD">
        <w:rPr>
          <w:rFonts w:ascii="Arial" w:hAnsi="Arial" w:cs="Arial"/>
          <w:sz w:val="20"/>
          <w:szCs w:val="20"/>
        </w:rPr>
        <w:t xml:space="preserve">. 4 gminy wystąpiły </w:t>
      </w:r>
      <w:r w:rsidR="00516B74">
        <w:rPr>
          <w:rFonts w:ascii="Arial" w:hAnsi="Arial" w:cs="Arial"/>
          <w:sz w:val="20"/>
          <w:szCs w:val="20"/>
        </w:rPr>
        <w:br/>
      </w:r>
      <w:r w:rsidR="00137AE7" w:rsidRPr="001F28BD">
        <w:rPr>
          <w:rFonts w:ascii="Arial" w:hAnsi="Arial" w:cs="Arial"/>
          <w:sz w:val="20"/>
          <w:szCs w:val="20"/>
        </w:rPr>
        <w:t xml:space="preserve">o stworzenie </w:t>
      </w:r>
      <w:r w:rsidR="00A92BE6">
        <w:rPr>
          <w:rFonts w:ascii="Arial" w:hAnsi="Arial" w:cs="Arial"/>
          <w:sz w:val="20"/>
          <w:szCs w:val="20"/>
        </w:rPr>
        <w:t xml:space="preserve">18 </w:t>
      </w:r>
      <w:r w:rsidR="00137AE7" w:rsidRPr="001F28BD">
        <w:rPr>
          <w:rFonts w:ascii="Arial" w:hAnsi="Arial" w:cs="Arial"/>
          <w:sz w:val="20"/>
          <w:szCs w:val="20"/>
        </w:rPr>
        <w:t>stanowisk opiekunów</w:t>
      </w:r>
      <w:r w:rsidR="00137AE7">
        <w:rPr>
          <w:rFonts w:ascii="Arial" w:hAnsi="Arial" w:cs="Arial"/>
          <w:sz w:val="20"/>
          <w:szCs w:val="20"/>
        </w:rPr>
        <w:t xml:space="preserve"> dziennych. </w:t>
      </w:r>
      <w:r w:rsidR="008E077B">
        <w:rPr>
          <w:rFonts w:ascii="Arial" w:hAnsi="Arial" w:cs="Arial"/>
          <w:sz w:val="20"/>
          <w:szCs w:val="20"/>
        </w:rPr>
        <w:t xml:space="preserve">Miejsca te stanowią 1/5 miejsc opieki nad dziećmi </w:t>
      </w:r>
      <w:r w:rsidR="00516B74">
        <w:rPr>
          <w:rFonts w:ascii="Arial" w:hAnsi="Arial" w:cs="Arial"/>
          <w:sz w:val="20"/>
          <w:szCs w:val="20"/>
        </w:rPr>
        <w:br/>
      </w:r>
      <w:r w:rsidR="008E077B">
        <w:rPr>
          <w:rFonts w:ascii="Arial" w:hAnsi="Arial" w:cs="Arial"/>
          <w:sz w:val="20"/>
          <w:szCs w:val="20"/>
        </w:rPr>
        <w:t xml:space="preserve">w wieku do lat 3, a zatem </w:t>
      </w:r>
      <w:r w:rsidR="001F28BD">
        <w:rPr>
          <w:rFonts w:ascii="Arial" w:hAnsi="Arial" w:cs="Arial"/>
          <w:sz w:val="20"/>
          <w:szCs w:val="20"/>
        </w:rPr>
        <w:t>Europejski Fundusz Społeczny wydatnie przyczynia się do rozwoju infrastruktury społecznej w regionie</w:t>
      </w:r>
      <w:r w:rsidR="00A22972">
        <w:rPr>
          <w:rFonts w:ascii="Arial" w:hAnsi="Arial" w:cs="Arial"/>
          <w:sz w:val="20"/>
          <w:szCs w:val="20"/>
        </w:rPr>
        <w:t xml:space="preserve"> w zakresie opieki nad dziećmi do lat 3</w:t>
      </w:r>
      <w:r w:rsidR="001F28BD">
        <w:rPr>
          <w:rFonts w:ascii="Arial" w:hAnsi="Arial" w:cs="Arial"/>
          <w:sz w:val="20"/>
          <w:szCs w:val="20"/>
        </w:rPr>
        <w:t>, choć jest to niejako ”produkt uboczny” aktywizacji zawodowej r</w:t>
      </w:r>
      <w:r w:rsidR="00A22972">
        <w:rPr>
          <w:rFonts w:ascii="Arial" w:hAnsi="Arial" w:cs="Arial"/>
          <w:sz w:val="20"/>
          <w:szCs w:val="20"/>
        </w:rPr>
        <w:t>odziców</w:t>
      </w:r>
      <w:r w:rsidR="001F28BD">
        <w:rPr>
          <w:rFonts w:ascii="Arial" w:hAnsi="Arial" w:cs="Arial"/>
          <w:sz w:val="20"/>
          <w:szCs w:val="20"/>
        </w:rPr>
        <w:t xml:space="preserve">, będącej celem działania X.1. </w:t>
      </w:r>
      <w:r w:rsidR="008E077B">
        <w:rPr>
          <w:rFonts w:ascii="Arial" w:hAnsi="Arial" w:cs="Arial"/>
          <w:sz w:val="20"/>
          <w:szCs w:val="20"/>
        </w:rPr>
        <w:t xml:space="preserve"> </w:t>
      </w:r>
    </w:p>
    <w:p w14:paraId="4C36C47D" w14:textId="3CCC7356" w:rsidR="00CE5788" w:rsidRPr="00CE5788" w:rsidRDefault="00CE5788" w:rsidP="00516B74">
      <w:pPr>
        <w:pStyle w:val="TEKST"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CE5788">
        <w:rPr>
          <w:rFonts w:ascii="Arial" w:hAnsi="Arial" w:cs="Arial"/>
          <w:sz w:val="20"/>
          <w:szCs w:val="20"/>
        </w:rPr>
        <w:t xml:space="preserve">Analiza przestrzenna wskazuje, że projekty związane z utworzeniem nowych miejsc opieki nad małymi dziećmi z </w:t>
      </w:r>
      <w:r w:rsidR="00A22972">
        <w:rPr>
          <w:rFonts w:ascii="Arial" w:hAnsi="Arial" w:cs="Arial"/>
          <w:sz w:val="20"/>
          <w:szCs w:val="20"/>
        </w:rPr>
        <w:t xml:space="preserve">Działania X.1. </w:t>
      </w:r>
      <w:r w:rsidRPr="00CE5788">
        <w:rPr>
          <w:rFonts w:ascii="Arial" w:hAnsi="Arial" w:cs="Arial"/>
          <w:sz w:val="20"/>
          <w:szCs w:val="20"/>
        </w:rPr>
        <w:t xml:space="preserve">RPO WŁ koncentrują się w miastach: </w:t>
      </w:r>
      <w:r w:rsidR="00137AE7" w:rsidRPr="00CE5788">
        <w:rPr>
          <w:rFonts w:ascii="Arial" w:hAnsi="Arial" w:cs="Arial"/>
          <w:sz w:val="20"/>
          <w:szCs w:val="20"/>
        </w:rPr>
        <w:t>Piotrków Trybunalski</w:t>
      </w:r>
      <w:r w:rsidR="00137AE7">
        <w:rPr>
          <w:rFonts w:ascii="Arial" w:hAnsi="Arial" w:cs="Arial"/>
          <w:sz w:val="20"/>
          <w:szCs w:val="20"/>
        </w:rPr>
        <w:t>,</w:t>
      </w:r>
      <w:r w:rsidR="00137AE7" w:rsidRPr="00CE5788">
        <w:rPr>
          <w:rFonts w:ascii="Arial" w:hAnsi="Arial" w:cs="Arial"/>
          <w:sz w:val="20"/>
          <w:szCs w:val="20"/>
        </w:rPr>
        <w:t xml:space="preserve"> </w:t>
      </w:r>
      <w:r w:rsidRPr="00CE5788">
        <w:rPr>
          <w:rFonts w:ascii="Arial" w:hAnsi="Arial" w:cs="Arial"/>
          <w:sz w:val="20"/>
          <w:szCs w:val="20"/>
        </w:rPr>
        <w:t>Ł</w:t>
      </w:r>
      <w:r w:rsidR="00137AE7">
        <w:rPr>
          <w:rFonts w:ascii="Arial" w:hAnsi="Arial" w:cs="Arial"/>
          <w:sz w:val="20"/>
          <w:szCs w:val="20"/>
        </w:rPr>
        <w:t>ódź</w:t>
      </w:r>
      <w:r w:rsidRPr="00CE5788">
        <w:rPr>
          <w:rFonts w:ascii="Arial" w:hAnsi="Arial" w:cs="Arial"/>
          <w:sz w:val="20"/>
          <w:szCs w:val="20"/>
        </w:rPr>
        <w:t xml:space="preserve">, </w:t>
      </w:r>
      <w:r w:rsidR="00137AE7">
        <w:rPr>
          <w:rFonts w:ascii="Arial" w:hAnsi="Arial" w:cs="Arial"/>
          <w:sz w:val="20"/>
          <w:szCs w:val="20"/>
        </w:rPr>
        <w:t xml:space="preserve">Zgierz, Pabianice, </w:t>
      </w:r>
      <w:r w:rsidRPr="00CE5788">
        <w:rPr>
          <w:rFonts w:ascii="Arial" w:hAnsi="Arial" w:cs="Arial"/>
          <w:sz w:val="20"/>
          <w:szCs w:val="20"/>
        </w:rPr>
        <w:t>Radomsko i sąsiadujących z nimi gminach</w:t>
      </w:r>
      <w:r w:rsidR="00137AE7">
        <w:rPr>
          <w:rFonts w:ascii="Arial" w:hAnsi="Arial" w:cs="Arial"/>
          <w:sz w:val="20"/>
          <w:szCs w:val="20"/>
        </w:rPr>
        <w:t xml:space="preserve">. </w:t>
      </w:r>
      <w:r w:rsidRPr="00CE5788">
        <w:rPr>
          <w:rFonts w:ascii="Arial" w:hAnsi="Arial" w:cs="Arial"/>
          <w:sz w:val="20"/>
          <w:szCs w:val="20"/>
        </w:rPr>
        <w:t>Całe obszary województwa</w:t>
      </w:r>
      <w:r w:rsidR="00137AE7">
        <w:rPr>
          <w:rFonts w:ascii="Arial" w:hAnsi="Arial" w:cs="Arial"/>
          <w:sz w:val="20"/>
          <w:szCs w:val="20"/>
        </w:rPr>
        <w:t xml:space="preserve">, szczególnie </w:t>
      </w:r>
      <w:r w:rsidRPr="00CE5788">
        <w:rPr>
          <w:rFonts w:ascii="Arial" w:hAnsi="Arial" w:cs="Arial"/>
          <w:sz w:val="20"/>
          <w:szCs w:val="20"/>
        </w:rPr>
        <w:t xml:space="preserve"> </w:t>
      </w:r>
      <w:r w:rsidR="00137AE7" w:rsidRPr="00CE5788">
        <w:rPr>
          <w:rFonts w:ascii="Arial" w:hAnsi="Arial" w:cs="Arial"/>
          <w:sz w:val="20"/>
          <w:szCs w:val="20"/>
        </w:rPr>
        <w:t>typowo rolnicze gminy wiejskie</w:t>
      </w:r>
      <w:r w:rsidR="00137AE7">
        <w:rPr>
          <w:rFonts w:ascii="Arial" w:hAnsi="Arial" w:cs="Arial"/>
          <w:sz w:val="20"/>
          <w:szCs w:val="20"/>
        </w:rPr>
        <w:t>,</w:t>
      </w:r>
      <w:r w:rsidR="00137AE7" w:rsidRPr="00CE5788">
        <w:rPr>
          <w:rFonts w:ascii="Arial" w:hAnsi="Arial" w:cs="Arial"/>
          <w:sz w:val="20"/>
          <w:szCs w:val="20"/>
        </w:rPr>
        <w:t xml:space="preserve"> </w:t>
      </w:r>
      <w:r w:rsidRPr="00CE5788">
        <w:rPr>
          <w:rFonts w:ascii="Arial" w:hAnsi="Arial" w:cs="Arial"/>
          <w:sz w:val="20"/>
          <w:szCs w:val="20"/>
        </w:rPr>
        <w:t xml:space="preserve">pozostają jednak </w:t>
      </w:r>
      <w:r w:rsidR="00137AE7">
        <w:rPr>
          <w:rFonts w:ascii="Arial" w:hAnsi="Arial" w:cs="Arial"/>
          <w:sz w:val="20"/>
          <w:szCs w:val="20"/>
        </w:rPr>
        <w:t xml:space="preserve">nadal </w:t>
      </w:r>
      <w:r w:rsidRPr="00CE5788">
        <w:rPr>
          <w:rFonts w:ascii="Arial" w:hAnsi="Arial" w:cs="Arial"/>
          <w:sz w:val="20"/>
          <w:szCs w:val="20"/>
        </w:rPr>
        <w:t>„białymi plamami”</w:t>
      </w:r>
      <w:r w:rsidR="00137AE7">
        <w:rPr>
          <w:rFonts w:ascii="Arial" w:hAnsi="Arial" w:cs="Arial"/>
          <w:sz w:val="20"/>
          <w:szCs w:val="20"/>
        </w:rPr>
        <w:t xml:space="preserve">. </w:t>
      </w:r>
    </w:p>
    <w:p w14:paraId="5619889E" w14:textId="77777777" w:rsidR="00E8116A" w:rsidRPr="00E8116A" w:rsidRDefault="00E8116A" w:rsidP="00D05FA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9CAD221" w14:textId="6D2A88E4" w:rsidR="00FC132A" w:rsidRDefault="001F28BD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Wnioski </w:t>
      </w:r>
    </w:p>
    <w:p w14:paraId="6A6C5E36" w14:textId="77777777" w:rsidR="001C00EF" w:rsidRPr="002505AD" w:rsidRDefault="001C00EF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984EB2D" w14:textId="57F49A64" w:rsidR="0068224F" w:rsidRDefault="003571C7" w:rsidP="00E53A6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Liczba placówek i miejsc oferujących opiekę nad dziećmi w wieku</w:t>
      </w:r>
      <w:r w:rsidR="001C00EF">
        <w:rPr>
          <w:rFonts w:ascii="Arial" w:eastAsia="Times New Roman" w:hAnsi="Arial" w:cs="Arial"/>
          <w:sz w:val="20"/>
          <w:szCs w:val="20"/>
          <w:lang w:eastAsia="pl-PL"/>
        </w:rPr>
        <w:t xml:space="preserve"> do lat 3 systematycznie rośnie,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94A62">
        <w:rPr>
          <w:rFonts w:ascii="Arial" w:eastAsia="Times New Roman" w:hAnsi="Arial" w:cs="Arial"/>
          <w:sz w:val="20"/>
          <w:szCs w:val="20"/>
          <w:lang w:eastAsia="pl-PL"/>
        </w:rPr>
        <w:t xml:space="preserve">przy znaczącym udziale funduszy europejskich,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jednakże zapewnia opiekę zaledwie dla </w:t>
      </w:r>
      <w:r w:rsidR="00A22972">
        <w:rPr>
          <w:rFonts w:ascii="Arial" w:eastAsia="Times New Roman" w:hAnsi="Arial" w:cs="Arial"/>
          <w:sz w:val="20"/>
          <w:szCs w:val="20"/>
          <w:lang w:eastAsia="pl-PL"/>
        </w:rPr>
        <w:t>7,7</w:t>
      </w:r>
      <w:r>
        <w:rPr>
          <w:rFonts w:ascii="Arial" w:eastAsia="Times New Roman" w:hAnsi="Arial" w:cs="Arial"/>
          <w:sz w:val="20"/>
          <w:szCs w:val="20"/>
          <w:lang w:eastAsia="pl-PL"/>
        </w:rPr>
        <w:t>% dzieci</w:t>
      </w:r>
      <w:r w:rsidR="001C00EF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E61FA8F" w14:textId="02E8C32B" w:rsidR="0092678E" w:rsidRDefault="003571C7" w:rsidP="00E53A6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Pomimo przewidywanego spadku liczby dzieci (o ponad 3,5 tys.) do 2020</w:t>
      </w:r>
      <w:r w:rsidR="0092678E">
        <w:rPr>
          <w:rFonts w:ascii="Arial" w:eastAsia="Times New Roman" w:hAnsi="Arial" w:cs="Arial"/>
          <w:sz w:val="20"/>
          <w:szCs w:val="20"/>
          <w:lang w:eastAsia="pl-PL"/>
        </w:rPr>
        <w:t> </w:t>
      </w:r>
      <w:r>
        <w:rPr>
          <w:rFonts w:ascii="Arial" w:eastAsia="Times New Roman" w:hAnsi="Arial" w:cs="Arial"/>
          <w:sz w:val="20"/>
          <w:szCs w:val="20"/>
          <w:lang w:eastAsia="pl-PL"/>
        </w:rPr>
        <w:t>r.</w:t>
      </w:r>
      <w:r w:rsidR="001C00EF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792331">
        <w:rPr>
          <w:rFonts w:ascii="Arial" w:eastAsia="Times New Roman" w:hAnsi="Arial" w:cs="Arial"/>
          <w:sz w:val="20"/>
          <w:szCs w:val="20"/>
          <w:lang w:eastAsia="pl-PL"/>
        </w:rPr>
        <w:t xml:space="preserve"> liczba miejsc w żłobkach jest niewystarczająca w stosunku do liczby dzieci</w:t>
      </w:r>
      <w:r w:rsidR="00E96025">
        <w:rPr>
          <w:rFonts w:ascii="Arial" w:eastAsia="Times New Roman" w:hAnsi="Arial" w:cs="Arial"/>
          <w:sz w:val="20"/>
          <w:szCs w:val="20"/>
          <w:lang w:eastAsia="pl-PL"/>
        </w:rPr>
        <w:t xml:space="preserve">, na co mogą wskazywać dane dotyczące niezaspokojonego zapotrzebowania na miejsca opieki </w:t>
      </w:r>
      <w:r w:rsidR="00AC0B25">
        <w:rPr>
          <w:rFonts w:ascii="Arial" w:eastAsia="Times New Roman" w:hAnsi="Arial" w:cs="Arial"/>
          <w:sz w:val="20"/>
          <w:szCs w:val="20"/>
          <w:lang w:eastAsia="pl-PL"/>
        </w:rPr>
        <w:t xml:space="preserve">nad dziećmi w wieku do lat 3 </w:t>
      </w:r>
      <w:r w:rsidR="00E96025">
        <w:rPr>
          <w:rFonts w:ascii="Arial" w:eastAsia="Times New Roman" w:hAnsi="Arial" w:cs="Arial"/>
          <w:sz w:val="20"/>
          <w:szCs w:val="20"/>
          <w:lang w:eastAsia="pl-PL"/>
        </w:rPr>
        <w:t xml:space="preserve">i plany inwestycyjne jednostek samorządu terytorialnego w tym zakresie. </w:t>
      </w:r>
      <w:r w:rsidR="0092678E">
        <w:rPr>
          <w:rFonts w:ascii="Arial" w:eastAsia="Times New Roman" w:hAnsi="Arial" w:cs="Arial"/>
          <w:sz w:val="20"/>
          <w:szCs w:val="20"/>
          <w:lang w:eastAsia="pl-PL"/>
        </w:rPr>
        <w:t xml:space="preserve">  </w:t>
      </w:r>
    </w:p>
    <w:p w14:paraId="6320D745" w14:textId="63D0AA2B" w:rsidR="003571C7" w:rsidRPr="00CC0D4E" w:rsidRDefault="0092678E" w:rsidP="00E53A6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Poziom „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użłobkowienia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>” regionu łódzkiego</w:t>
      </w:r>
      <w:r w:rsidR="003571C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>nie odbiega od średniej krajowej, natomiast odsetek dzieci objętych różnymi formami opieki i</w:t>
      </w:r>
      <w:r w:rsidR="00792331">
        <w:rPr>
          <w:rFonts w:ascii="Arial" w:eastAsia="Times New Roman" w:hAnsi="Arial" w:cs="Arial"/>
          <w:sz w:val="20"/>
          <w:szCs w:val="20"/>
          <w:lang w:eastAsia="pl-PL"/>
        </w:rPr>
        <w:t>nstytucjonalnej w województwie i </w:t>
      </w:r>
      <w:r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="00792331">
        <w:rPr>
          <w:rFonts w:ascii="Arial" w:eastAsia="Times New Roman" w:hAnsi="Arial" w:cs="Arial"/>
          <w:sz w:val="20"/>
          <w:szCs w:val="20"/>
          <w:lang w:eastAsia="pl-PL"/>
        </w:rPr>
        <w:t> 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kraju jest znacząco </w:t>
      </w:r>
      <w:r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niższy niż w innych krajach UE. </w:t>
      </w:r>
    </w:p>
    <w:p w14:paraId="6697A314" w14:textId="23636568" w:rsidR="006E11F4" w:rsidRDefault="00D33063" w:rsidP="00051496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C0D4E">
        <w:rPr>
          <w:rFonts w:ascii="Arial" w:eastAsia="Times New Roman" w:hAnsi="Arial" w:cs="Arial"/>
          <w:sz w:val="20"/>
          <w:szCs w:val="20"/>
          <w:lang w:eastAsia="pl-PL"/>
        </w:rPr>
        <w:t>Występuje du</w:t>
      </w:r>
      <w:r w:rsidR="00A92BE6" w:rsidRPr="00CC0D4E">
        <w:rPr>
          <w:rFonts w:ascii="Arial" w:eastAsia="Times New Roman" w:hAnsi="Arial" w:cs="Arial"/>
          <w:sz w:val="20"/>
          <w:szCs w:val="20"/>
          <w:lang w:eastAsia="pl-PL"/>
        </w:rPr>
        <w:t>ża rozbieżność pomiędzy obszarami</w:t>
      </w:r>
      <w:r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 wiejskim</w:t>
      </w:r>
      <w:r w:rsidR="00A92BE6" w:rsidRPr="00CC0D4E">
        <w:rPr>
          <w:rFonts w:ascii="Arial" w:eastAsia="Times New Roman" w:hAnsi="Arial" w:cs="Arial"/>
          <w:sz w:val="20"/>
          <w:szCs w:val="20"/>
          <w:lang w:eastAsia="pl-PL"/>
        </w:rPr>
        <w:t>i</w:t>
      </w:r>
      <w:r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 a miejskim</w:t>
      </w:r>
      <w:r w:rsidR="00A92BE6" w:rsidRPr="00CC0D4E">
        <w:rPr>
          <w:rFonts w:ascii="Arial" w:eastAsia="Times New Roman" w:hAnsi="Arial" w:cs="Arial"/>
          <w:sz w:val="20"/>
          <w:szCs w:val="20"/>
          <w:lang w:eastAsia="pl-PL"/>
        </w:rPr>
        <w:t>i</w:t>
      </w:r>
      <w:r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 w zakresie opieki nad dziećmi w wieku do lat 3</w:t>
      </w:r>
      <w:r w:rsidR="00A92BE6" w:rsidRPr="00CC0D4E">
        <w:rPr>
          <w:rFonts w:ascii="Arial" w:eastAsia="Times New Roman" w:hAnsi="Arial" w:cs="Arial"/>
          <w:sz w:val="20"/>
          <w:szCs w:val="20"/>
          <w:lang w:eastAsia="pl-PL"/>
        </w:rPr>
        <w:t>. Na obszarach wiejskich, zaledwie nieco powyżej 2% dzieci</w:t>
      </w:r>
      <w:r w:rsidR="00AC0B25">
        <w:rPr>
          <w:rFonts w:ascii="Arial" w:eastAsia="Times New Roman" w:hAnsi="Arial" w:cs="Arial"/>
          <w:sz w:val="20"/>
          <w:szCs w:val="20"/>
          <w:lang w:eastAsia="pl-PL"/>
        </w:rPr>
        <w:t xml:space="preserve"> do lat 3 </w:t>
      </w:r>
      <w:r w:rsidR="00A92BE6"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 objęta jest opieką </w:t>
      </w:r>
      <w:r w:rsidR="00F94A62"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żłobkową. Wynikać to może ze słabo rozwiniętej infrastruktury. W tym kontekście, niepokój może budzić niewielkie zainteresowanie podmiotów prywatnych </w:t>
      </w:r>
      <w:r w:rsidR="00516B74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F94A62"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i publicznych zlokalizowanych na obszarach wiejskich aplikowaniem o fundusze europejskie przeznaczone na tworzenie miejsc opieki nad dziećmi </w:t>
      </w:r>
      <w:r w:rsidR="00CC0D4E"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do lat 3. Może ono wynikać z obaw </w:t>
      </w:r>
      <w:r w:rsidR="00516B74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CC0D4E" w:rsidRPr="00CC0D4E"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o </w:t>
      </w:r>
      <w:r w:rsidR="00CC0D4E">
        <w:rPr>
          <w:rFonts w:ascii="Arial" w:eastAsia="Times New Roman" w:hAnsi="Arial" w:cs="Arial"/>
          <w:sz w:val="20"/>
          <w:szCs w:val="20"/>
          <w:lang w:eastAsia="pl-PL"/>
        </w:rPr>
        <w:t xml:space="preserve">możliwość utrzymania placówki po </w:t>
      </w:r>
      <w:r w:rsidR="00CC0D4E" w:rsidRPr="00CC0D4E">
        <w:rPr>
          <w:rFonts w:ascii="Arial" w:hAnsi="Arial" w:cs="Arial"/>
          <w:sz w:val="20"/>
          <w:szCs w:val="20"/>
        </w:rPr>
        <w:t>zakończeniu finansowania z funduszy unijnych</w:t>
      </w:r>
      <w:r w:rsidR="00CC0D4E">
        <w:rPr>
          <w:rFonts w:ascii="Arial" w:hAnsi="Arial" w:cs="Arial"/>
          <w:sz w:val="20"/>
          <w:szCs w:val="20"/>
        </w:rPr>
        <w:t xml:space="preserve"> przez </w:t>
      </w:r>
      <w:r w:rsidR="00CC0D4E" w:rsidRPr="00CC0D4E">
        <w:rPr>
          <w:rFonts w:ascii="Arial" w:hAnsi="Arial" w:cs="Arial"/>
          <w:sz w:val="20"/>
          <w:szCs w:val="20"/>
        </w:rPr>
        <w:t>co najmniej 2 lata</w:t>
      </w:r>
      <w:r w:rsidR="00CC0D4E">
        <w:rPr>
          <w:rFonts w:ascii="Arial" w:eastAsia="Times New Roman" w:hAnsi="Arial" w:cs="Arial"/>
          <w:sz w:val="20"/>
          <w:szCs w:val="20"/>
          <w:lang w:eastAsia="pl-PL"/>
        </w:rPr>
        <w:t xml:space="preserve">, co w kontekście sytuacji demograficznej może stanowić </w:t>
      </w:r>
      <w:r w:rsidR="00051496">
        <w:rPr>
          <w:rFonts w:ascii="Arial" w:eastAsia="Times New Roman" w:hAnsi="Arial" w:cs="Arial"/>
          <w:sz w:val="20"/>
          <w:szCs w:val="20"/>
          <w:lang w:eastAsia="pl-PL"/>
        </w:rPr>
        <w:t xml:space="preserve">wyzwanie – małe gminy wiejskie w województwie charakteryzuje populacja dzieci w wieku 0-2 lata na poziomie kilkudziesięciu osób.  </w:t>
      </w:r>
      <w:r w:rsidR="00CC0D4E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57749C9C" w14:textId="1028C6F6" w:rsidR="00D33063" w:rsidRDefault="00D33063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7658A29" w14:textId="5D72029C" w:rsidR="00282BAC" w:rsidRDefault="00282BAC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44CC46F" w14:textId="3C91E22D" w:rsidR="00282BAC" w:rsidRPr="006E11F4" w:rsidRDefault="00282BAC" w:rsidP="00282BAC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Tab. 2</w:t>
      </w:r>
      <w:r w:rsidRPr="006E11F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. Dzieci objęte opieką w żłobkach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(dane na dzień 31 grudnia 2015 r.)</w:t>
      </w:r>
    </w:p>
    <w:tbl>
      <w:tblPr>
        <w:tblW w:w="8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1600"/>
        <w:gridCol w:w="1820"/>
        <w:gridCol w:w="1520"/>
      </w:tblGrid>
      <w:tr w:rsidR="00282BAC" w:rsidRPr="001C00EF" w14:paraId="3AF717E5" w14:textId="77777777" w:rsidTr="00770227">
        <w:trPr>
          <w:trHeight w:val="1500"/>
        </w:trPr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8CDD5" w14:textId="77777777" w:rsidR="00282BAC" w:rsidRPr="001C00EF" w:rsidRDefault="00282BAC" w:rsidP="00770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miasto/ gmina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D59B8" w14:textId="77777777" w:rsidR="00282BAC" w:rsidRPr="001C00EF" w:rsidRDefault="00282BAC" w:rsidP="00770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dzieci w wieku do 3 lat ogółem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7ACB3" w14:textId="77777777" w:rsidR="00282BAC" w:rsidRPr="001C00EF" w:rsidRDefault="00282BAC" w:rsidP="00770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dzieci objęte opieką w żłobkach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94C76" w14:textId="77777777" w:rsidR="00282BAC" w:rsidRPr="001C00EF" w:rsidRDefault="00282BAC" w:rsidP="00770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odsetek dzieci objętych opieką instytucjonalną </w:t>
            </w:r>
          </w:p>
        </w:tc>
      </w:tr>
      <w:tr w:rsidR="00282BAC" w:rsidRPr="001C00EF" w14:paraId="7ED52B91" w14:textId="77777777" w:rsidTr="00770227">
        <w:trPr>
          <w:trHeight w:val="300"/>
        </w:trPr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C7B8B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C44AF" w14:textId="77777777" w:rsidR="00282BAC" w:rsidRPr="001C00EF" w:rsidRDefault="00282BAC" w:rsidP="00770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[osoba]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3C877" w14:textId="77777777" w:rsidR="00282BAC" w:rsidRPr="001C00EF" w:rsidRDefault="00282BAC" w:rsidP="00770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[osoba]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E3D5F" w14:textId="77777777" w:rsidR="00282BAC" w:rsidRPr="001C00EF" w:rsidRDefault="00282BAC" w:rsidP="00770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[%]</w:t>
            </w:r>
          </w:p>
        </w:tc>
      </w:tr>
      <w:tr w:rsidR="00282BAC" w:rsidRPr="001C00EF" w14:paraId="299D5482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55382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Aleksandrów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1898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6D29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8F78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CD8F9A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FBDD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Aleksandrów Łódzki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3C1C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838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E61E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F075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7,7</w:t>
            </w:r>
          </w:p>
        </w:tc>
      </w:tr>
      <w:tr w:rsidR="00282BAC" w:rsidRPr="001C00EF" w14:paraId="4C7D796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D86B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Andrespol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592D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F07B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7C78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DA4C506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7409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Bedlno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557A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FFB4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8B92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8B2ADA4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72A34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Bełchatów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B017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4977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26FA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7A8DD9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C4118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Bełchatów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A31B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1 846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277A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4F57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10,8</w:t>
            </w:r>
          </w:p>
        </w:tc>
      </w:tr>
      <w:tr w:rsidR="00282BAC" w:rsidRPr="001C00EF" w14:paraId="46E9097A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9FF7D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Będków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B2E2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5B26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91FE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7E85FD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D6821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Biała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0BFE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E31B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639E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E761AC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247F3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Biała Rawska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F04A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155A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0A8B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9E1BE6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EF08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Białaczów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E64E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0CCB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9DB6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B476C14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1542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Bielawy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6FA0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26A1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C806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2958AA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A019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Błaszki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D201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5828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C487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4D79F4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5C938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Bolesławiec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52FE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C74F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0B1F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B62BB1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64521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Bolimów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6D0C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3B78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3DAE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486006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0715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Brąszewice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A015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2001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9F62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766149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94F8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Brójce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C89B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B263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4E5F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B1BCA5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1782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Brzeziny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AE44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3700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D6AE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0B34136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EF11B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Brzeziny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46FC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1E0E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D675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5C5157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99A13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Brzeźnio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87C2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199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EE4C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BFB5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2306C6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625B1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Buczek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0C38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8FB4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D0E0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AED4CD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B6BE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Budziszewice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8725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818A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6815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3EFB43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A74B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Burzenin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CF77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F29C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3DB4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C9E396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18D21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Chąśno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FFB1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05B8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3158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397FC2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C2DC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Cielądz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6237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A2CD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82EC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D98F57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27A3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Czarnocin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702A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D410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5194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C425932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EBE1D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Czarnożyły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0223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CB2D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540C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04D877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4C3C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Czastary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7A9B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6DE9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5620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1EC908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2EEE6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Czerniewice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39B0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F8BE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7CCE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51ECE6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1B0B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Dalików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500E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035D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D90F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0A231BA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16FF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Daszyna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0CD5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34DF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1D26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95A832B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AAB4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Dąbrowice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97C4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0FC6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F714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A54B8D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6ED8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lastRenderedPageBreak/>
              <w:t xml:space="preserve">Dłutów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4076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CB15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C444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15F10F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3EC1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Dmosin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616D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6E4B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0F33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9FB69A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AD65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Dobroń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D455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AA30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D1DC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50C47A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00A4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Dobryszyce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6EF8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FEE8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F6F4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E355C4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614E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Domaniewice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DD61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AEBE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9A61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EE163F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2ECB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Drużbice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0BE5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1F0F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6B8E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C7F53F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3FA8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Drzewica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EEF0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290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58FA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5C47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7CD40A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5D852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Działoszyn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8793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349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FDC8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BBF7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AC9667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6FDC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Galewice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25A7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5504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5DE2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D24CD00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E038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Gidle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A59B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17FB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CE04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D3524DE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93E3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Głowno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56E5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70B0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FA68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ADAD71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45AF2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Głowno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1F15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346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3B6E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D574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4,6</w:t>
            </w:r>
          </w:p>
        </w:tc>
      </w:tr>
      <w:tr w:rsidR="00282BAC" w:rsidRPr="001C00EF" w14:paraId="0AE4172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AC7C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Głuchów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EF42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8AA3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624F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7,9</w:t>
            </w:r>
          </w:p>
        </w:tc>
      </w:tr>
      <w:tr w:rsidR="00282BAC" w:rsidRPr="001C00EF" w14:paraId="5013CCA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918B2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Godzianów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5433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0C48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0AC0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AF8D2AA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FDDAB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Gomunice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7B44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BC26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D2B7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3D200C4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68F36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Gorzkowice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0E11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252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7D3F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CB0A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59C2EF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4099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Goszczanów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19E8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BA0C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4805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A08CB0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3B89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Góra Świętej Małgorzaty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E3FE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6EEE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7767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575EA4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1F242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Grabica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7AD9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B24A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9768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BA3850B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AA2EB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Grabów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FED4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F078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173C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6CEFA1E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3B21D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Inowłódz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4E87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5EBB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10CA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A5D4C2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E4B7A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Jeżów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28DD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7669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681C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89C23A3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3ED84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Kamieńsk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C9F9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2743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1231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B16CCC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00ED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Kiełczygłów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1613C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2036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84F4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18,9</w:t>
            </w:r>
          </w:p>
        </w:tc>
      </w:tr>
      <w:tr w:rsidR="00282BAC" w:rsidRPr="001C00EF" w14:paraId="33CB3C6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AFB02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Kiernozia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C5A5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3651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941B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5D15FA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958B2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Kleszczów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2C624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234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23D4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62C6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8CDC1C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052E8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Klonowa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946B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A389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AB4F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37FBCD3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F929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Kluki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74D2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8722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0A5A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2A8402E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BDD98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Kobiele Wielkie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0DC1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96B2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175F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FC2A97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2F34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Kocierzew Południowy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D0C4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D76F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A5DF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7AD883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BF593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Kodrąb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8DCD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D3F8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A2D6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8AF8FC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F62B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Koluszki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C1F2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638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3755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8FBC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4F8B720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ABB34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Konopnica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C766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8512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EDE7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376D742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5F5E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Konstantynów Łódzki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7905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451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9F36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BE2C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5,3</w:t>
            </w:r>
          </w:p>
        </w:tc>
      </w:tr>
      <w:tr w:rsidR="00282BAC" w:rsidRPr="001C00EF" w14:paraId="4C6228B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CF451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Kowiesy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58C2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DE3D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ABA1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A66CFAA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2154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Krośniewice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83D1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C304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447E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6DE6AB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39A4CB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Krzyżanów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3D94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3A1A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E7A1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32F949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0EEA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Ksawerów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1813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8274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79D0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6FFC82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37104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Kutno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3875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234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BC2C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B887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ABDD40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D591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Kutno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F2BD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1 124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2575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E465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3,0</w:t>
            </w:r>
          </w:p>
        </w:tc>
      </w:tr>
      <w:tr w:rsidR="00282BAC" w:rsidRPr="001C00EF" w14:paraId="4DFC1FF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C92D1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Lgota Wielka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9608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9C82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1671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6BADD1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40FD0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Lipce Reymontowskie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F95C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1A66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945E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C1B45F3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0D46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Lubochnia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283B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236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2B6D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DA0B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14F693A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76154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Lutomiersk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DBC7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4F3A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5461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6,9</w:t>
            </w:r>
          </w:p>
        </w:tc>
      </w:tr>
      <w:tr w:rsidR="00282BAC" w:rsidRPr="001C00EF" w14:paraId="091992BE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4B3B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Lututów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FE8B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FC83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1AD7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0E74DB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1F3FF1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lastRenderedPageBreak/>
              <w:t xml:space="preserve">Ładzice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4CDE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AF59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CC5A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466951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C57B8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Łanięta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DEE3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8423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1257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A2BE20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1F41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Łask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EB9D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BC3F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9E5A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11,5</w:t>
            </w:r>
          </w:p>
        </w:tc>
      </w:tr>
      <w:tr w:rsidR="00282BAC" w:rsidRPr="001C00EF" w14:paraId="001DEFA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A0BE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Łęczyca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7074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E829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487E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498F9C3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07C0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Łęczyca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279D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389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869B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CDAF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3,9</w:t>
            </w:r>
          </w:p>
        </w:tc>
      </w:tr>
      <w:tr w:rsidR="00282BAC" w:rsidRPr="001C00EF" w14:paraId="14C8E7F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2AB59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Łęki Szlacheckie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4326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E4E5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F5C6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822DE6B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87F1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Łowicz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09FA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A6F5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D243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031C410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B8E8D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Łowicz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8B5B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762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F853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786F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3,1</w:t>
            </w:r>
          </w:p>
        </w:tc>
      </w:tr>
      <w:tr w:rsidR="00282BAC" w:rsidRPr="001C00EF" w14:paraId="54139A32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B9046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Łódź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AAE0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17 122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2881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2 633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C0D3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15,4</w:t>
            </w:r>
          </w:p>
        </w:tc>
      </w:tr>
      <w:tr w:rsidR="00282BAC" w:rsidRPr="001C00EF" w14:paraId="5695F89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F583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Łubnice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9017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9FBE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0FC2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172D17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FDC2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Łyszkowice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DAFB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192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9E5E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4B4A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092ABF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BA76A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Maków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262C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196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43AE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42B6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3D7BA23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C2BD9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Masłowice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B0D4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8664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7BE2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5C4238B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C98D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Mniszków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179C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9AE2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B908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58B6BD2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4748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Mokrsko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7EBA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8933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3FF7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33C0453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3FBA1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Moszczenica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92D0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356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026D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F487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F35242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ED119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Nieborów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889F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290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1B96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3454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E76E72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9064B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Nowa Brzeźnica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35D8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7448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BE18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BC8181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DD21B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Nowe Ostrowy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2059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E2D8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5778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C81373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1093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Nowosolna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B5B2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578C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85E2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65A74D0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11206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Nowy Kawęczyn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D5B7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B355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ABC6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4B9709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02EA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Opoczno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A5D0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981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00E1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970C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5,9</w:t>
            </w:r>
          </w:p>
        </w:tc>
      </w:tr>
      <w:tr w:rsidR="00282BAC" w:rsidRPr="001C00EF" w14:paraId="42CE9D3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238D0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Oporów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A4E1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3A47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98C0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8064B7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36184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Osjaków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0C07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3B7C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ED38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39D9E0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926F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Ostrówek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971D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0BB8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6873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139623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50920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Ozorków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BF78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2D26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E784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9730E5E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9755A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Ozorków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7DF5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532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F66F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EF11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11,3</w:t>
            </w:r>
          </w:p>
        </w:tc>
      </w:tr>
      <w:tr w:rsidR="00282BAC" w:rsidRPr="001C00EF" w14:paraId="23A825F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AE2ED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Pabianice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0601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3910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EEDD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5F4CF24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4E66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Pabianice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87C7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1 692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C137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45A9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12,2</w:t>
            </w:r>
          </w:p>
        </w:tc>
      </w:tr>
      <w:tr w:rsidR="00282BAC" w:rsidRPr="001C00EF" w14:paraId="563EAAF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B61F6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Pajęczno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9D19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A62A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8520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6C05B2A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1547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Paradyż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3374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D2A1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37E4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6955A5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606EB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Parzęczew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422B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57D7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9DDF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3067AA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7C759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Pątnów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771F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199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B888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2DDD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88277D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CD6F9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Pęczniew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FFB0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E1CF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9753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E1508B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CBADD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Piątek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9940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02E3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A39B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295A02B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CD350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Piotrków Trybunalski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374B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2 078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0488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A11B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5,7</w:t>
            </w:r>
          </w:p>
        </w:tc>
      </w:tr>
      <w:tr w:rsidR="00282BAC" w:rsidRPr="001C00EF" w14:paraId="5D64719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E8EE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Poddębice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D025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C0B0C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BB4D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7,7</w:t>
            </w:r>
          </w:p>
        </w:tc>
      </w:tr>
      <w:tr w:rsidR="00282BAC" w:rsidRPr="001C00EF" w14:paraId="0BD27DF2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5B7F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Poświętne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06FD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EE8D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83FC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8038AA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6748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Przedbórz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1EB3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953F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7841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C8EE44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BCF49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Radomsko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C057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9F62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4124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CF7AD73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906A9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Radomsko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14D1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1 132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696E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84DA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2,6</w:t>
            </w:r>
          </w:p>
        </w:tc>
      </w:tr>
      <w:tr w:rsidR="00282BAC" w:rsidRPr="001C00EF" w14:paraId="66A6F4B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5EE0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Rawa Mazowiecka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8F61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240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63DC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DD31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EDD440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7CE0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Rawa Mazowiecka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7B47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539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21AF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1F76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16,7</w:t>
            </w:r>
          </w:p>
        </w:tc>
      </w:tr>
      <w:tr w:rsidR="00282BAC" w:rsidRPr="001C00EF" w14:paraId="01E8A75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75B98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Regnów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19FA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67D7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745A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EBB4CC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94006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Ręczno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A0A9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4F64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80CA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8D40AB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E0301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lastRenderedPageBreak/>
              <w:t xml:space="preserve">Rogów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60F7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CE4E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58DF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466C706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C8526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Rokiciny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CB4C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03C6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A8D9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F134E2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E240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Rozprza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9A54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364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70C4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EFE6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D6CFAB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ADF20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Rusiec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EB31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9DC8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E69C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17D968E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B2F3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Rząśnia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06BE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7C1C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2A34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F4A4E3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5AA4B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Rzeczyca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2B78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72C9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6EE2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973B5D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67E59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Rzgów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A004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288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9D63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B28A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2,5</w:t>
            </w:r>
          </w:p>
        </w:tc>
      </w:tr>
      <w:tr w:rsidR="00282BAC" w:rsidRPr="001C00EF" w14:paraId="248CE4CE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38F70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Sadkowice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2741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D276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D23A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B5B5C7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27C5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Sędziejowice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8F6B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D8D8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BD6C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D9D0766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8438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Siemkowice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4B37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5D96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3652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7E4E87B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1B9A8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Sieradz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C478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290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2179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F98C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C1908D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B77686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Sieradz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AC33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1 114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06C0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D080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4,6</w:t>
            </w:r>
          </w:p>
        </w:tc>
      </w:tr>
      <w:tr w:rsidR="00282BAC" w:rsidRPr="001C00EF" w14:paraId="5716C79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62C40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Skierniewice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C79E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D66E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1EA4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488077A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3E57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Skierniewice - miasto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6D88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1 468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C914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DFE0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13,8</w:t>
            </w:r>
          </w:p>
        </w:tc>
      </w:tr>
      <w:tr w:rsidR="00282BAC" w:rsidRPr="001C00EF" w14:paraId="3DFEA00E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3831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Skomlin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A381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7BA7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9C38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73839C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4F11A6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Sławno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501F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242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959E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A4EA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2A3CD22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E653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Słupia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D862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FA52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F00E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33B419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151F2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Sokolniki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1540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27E3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012B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FC8B45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0E7EB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Stryków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E11F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380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30FD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4457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17,7</w:t>
            </w:r>
          </w:p>
        </w:tc>
      </w:tr>
      <w:tr w:rsidR="00282BAC" w:rsidRPr="001C00EF" w14:paraId="57282D1B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BB24B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Strzelce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3B9A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6A77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371F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1876B1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741D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Strzelce Wielkie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6D26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3148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69D9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68D1D73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419A9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Sulejów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94D1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448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FA22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DA05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8888E14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F713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Sulmierzyce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6F37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6133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AE9D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3088FBB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F73F9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Szadek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1081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F9AF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8DC4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2CA67A1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EA1EB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Szczerców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69BE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887A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7C55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B7AC98B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68134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Świnice Warckie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7691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6FF2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761A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EDF396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2ACF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Tomaszów Mazowiecki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266E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284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2B0C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42AE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51A5E9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B3CC8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Tomaszów Mazowiecki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7760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1 646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805A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D64A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5,6</w:t>
            </w:r>
          </w:p>
        </w:tc>
      </w:tr>
      <w:tr w:rsidR="00282BAC" w:rsidRPr="001C00EF" w14:paraId="5802DF7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B821F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Tuszyn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BD31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340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E5F3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89C5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6E6D5C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3CFF8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Ujazd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E1A9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262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FB16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4D25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2240932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53D7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Uniejów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4E41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F0D9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A0FFD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32C9A0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1840D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Warta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3CC1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368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9E91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F397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36DB58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D7B2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Wartkowice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B1A2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73BD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F495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7,0</w:t>
            </w:r>
          </w:p>
        </w:tc>
      </w:tr>
      <w:tr w:rsidR="00282BAC" w:rsidRPr="001C00EF" w14:paraId="016D210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A8A02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Widawa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D59E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DB69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3E03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FF39DE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9DAB8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Wielgomłyny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8AD5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FE35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2362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0CF2C4C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D81F4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Wieluń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F621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867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127D9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9126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14,5</w:t>
            </w:r>
          </w:p>
        </w:tc>
      </w:tr>
      <w:tr w:rsidR="00282BAC" w:rsidRPr="001C00EF" w14:paraId="510B84DB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36F83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Wieruszów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9EC6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392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EEFE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64B8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14776BC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49C1A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Wierzchlas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5636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191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3CEC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03FA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9E834F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2EE8D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Witonia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6728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5C1E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C684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67F0718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4E023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Wodzierady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79AF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0160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AA60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6E784EE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00D4A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Wola Krzysztoporska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ACD7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362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9123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BB1F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779CC75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398BE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Wolbórz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79BA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243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AF4F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564E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2BDF46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80AC7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Wróblew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25AB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F2A4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67D3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279A8C0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5FC51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Zadzim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D94A7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CB3B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766A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E7D983A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B9B4D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Zapolice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1BE3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A939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C61B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1F842F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5AE61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lastRenderedPageBreak/>
              <w:t xml:space="preserve">Zduny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FB0C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CBD2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116E5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228A8EE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D7CD4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Zduńska Wola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ACA5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0AEF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5FBC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5594B02A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58FA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Zduńska Wola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591D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1 164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82B6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63A3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4,9</w:t>
            </w:r>
          </w:p>
        </w:tc>
      </w:tr>
      <w:tr w:rsidR="00282BAC" w:rsidRPr="001C00EF" w14:paraId="326FA699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7271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Zelów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E3211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458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9BF6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1C8C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63416C55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7198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Zgierz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BBAC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9DAA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6503F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19C8F637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5E4D9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Zgierz - miasto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94F39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1 487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0F0E2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5EA4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6,5</w:t>
            </w:r>
          </w:p>
        </w:tc>
      </w:tr>
      <w:tr w:rsidR="00282BAC" w:rsidRPr="001C00EF" w14:paraId="6C22C3A4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A68B5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Złoczew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FC19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2B5E3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8C53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3D2A07ED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863AA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Żarnów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4389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CC04B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9CE3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99B370A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EDC0D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Żelechlinek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CA71A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37C1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D657C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201ED01F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B512C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Żychlin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5FD51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5401B0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1A11E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282BAC" w:rsidRPr="001C00EF" w14:paraId="4C5F06FE" w14:textId="77777777" w:rsidTr="00770227">
        <w:trPr>
          <w:trHeight w:val="30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2EF08" w14:textId="77777777" w:rsidR="00282BAC" w:rsidRPr="001C00EF" w:rsidRDefault="00282BAC" w:rsidP="007702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Żytno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8E178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E9116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0C054" w14:textId="77777777" w:rsidR="00282BAC" w:rsidRPr="001C00EF" w:rsidRDefault="00282BAC" w:rsidP="007702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1C00E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</w:tbl>
    <w:p w14:paraId="749C2C1E" w14:textId="77777777" w:rsidR="00282BAC" w:rsidRPr="00A2594D" w:rsidRDefault="00282BAC" w:rsidP="00282BAC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79DB11F4" w14:textId="77777777" w:rsidR="00282BAC" w:rsidRPr="006F4530" w:rsidRDefault="00282BAC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282BAC" w:rsidRPr="006F453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546F7" w14:textId="77777777" w:rsidR="00AC0B25" w:rsidRDefault="00AC0B25" w:rsidP="00D555C4">
      <w:pPr>
        <w:spacing w:after="0" w:line="240" w:lineRule="auto"/>
      </w:pPr>
      <w:r>
        <w:separator/>
      </w:r>
    </w:p>
  </w:endnote>
  <w:endnote w:type="continuationSeparator" w:id="0">
    <w:p w14:paraId="489E10C0" w14:textId="77777777" w:rsidR="00AC0B25" w:rsidRDefault="00AC0B25" w:rsidP="00D55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FBBE4B" w14:textId="77777777" w:rsidR="00AC0B25" w:rsidRDefault="00AC0B25" w:rsidP="00D555C4">
      <w:pPr>
        <w:spacing w:after="0" w:line="240" w:lineRule="auto"/>
      </w:pPr>
      <w:r>
        <w:separator/>
      </w:r>
    </w:p>
  </w:footnote>
  <w:footnote w:type="continuationSeparator" w:id="0">
    <w:p w14:paraId="1A014207" w14:textId="77777777" w:rsidR="00AC0B25" w:rsidRDefault="00AC0B25" w:rsidP="00D555C4">
      <w:pPr>
        <w:spacing w:after="0" w:line="240" w:lineRule="auto"/>
      </w:pPr>
      <w:r>
        <w:continuationSeparator/>
      </w:r>
    </w:p>
  </w:footnote>
  <w:footnote w:id="1">
    <w:p w14:paraId="554E44CA" w14:textId="0C0CCE24" w:rsidR="00AC0B25" w:rsidRPr="00560DF0" w:rsidRDefault="00AC0B25" w:rsidP="009E6644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560DF0">
        <w:rPr>
          <w:rStyle w:val="Odwoanieprzypisudolnego"/>
          <w:rFonts w:ascii="Arial" w:hAnsi="Arial" w:cs="Arial"/>
          <w:sz w:val="18"/>
          <w:szCs w:val="18"/>
        </w:rPr>
        <w:footnoteRef/>
      </w:r>
      <w:r w:rsidRPr="00560DF0">
        <w:rPr>
          <w:rFonts w:ascii="Arial" w:hAnsi="Arial" w:cs="Arial"/>
          <w:sz w:val="18"/>
          <w:szCs w:val="18"/>
        </w:rPr>
        <w:t xml:space="preserve"> Urząd Wojewódzki w Łodzi, Dane ze sprawozdania OP-3, udostępnione 6 marca 2017 r. Urząd Wojewódzki na koniec każdego półrocza przygotowuje sprawozdanie z wykonania zadań z zakresu opieki nad dziećmi do lat 3 i przesyła je do Ministerstwa Rodziny Pracy i Polityki Społecznej. Sprawozdanie zbiorcze (OP-3) powstaje w oparciu o sprawozdania przesłane przez gminy na podstawie danych uzyskanych od placówek opieki nad dziećmi do lat 3.</w:t>
      </w:r>
    </w:p>
  </w:footnote>
  <w:footnote w:id="2">
    <w:p w14:paraId="0BE53FA6" w14:textId="36DBDBD9" w:rsidR="00AC0B25" w:rsidRPr="00560DF0" w:rsidRDefault="00AC0B25">
      <w:pPr>
        <w:pStyle w:val="Tekstprzypisudolnego"/>
        <w:rPr>
          <w:rFonts w:ascii="Arial" w:hAnsi="Arial" w:cs="Arial"/>
          <w:sz w:val="18"/>
          <w:szCs w:val="18"/>
        </w:rPr>
      </w:pPr>
      <w:r w:rsidRPr="00560DF0">
        <w:rPr>
          <w:rStyle w:val="Odwoanieprzypisudolnego"/>
          <w:rFonts w:ascii="Arial" w:hAnsi="Arial" w:cs="Arial"/>
          <w:sz w:val="18"/>
          <w:szCs w:val="18"/>
        </w:rPr>
        <w:footnoteRef/>
      </w:r>
      <w:r w:rsidRPr="00560DF0">
        <w:rPr>
          <w:rFonts w:ascii="Arial" w:hAnsi="Arial" w:cs="Arial"/>
          <w:sz w:val="18"/>
          <w:szCs w:val="18"/>
        </w:rPr>
        <w:t xml:space="preserve"> Zob. także Łódzkie Biuro Planowania Przestrzennego, </w:t>
      </w:r>
      <w:r w:rsidRPr="00560DF0">
        <w:rPr>
          <w:rFonts w:ascii="Arial" w:hAnsi="Arial" w:cs="Arial"/>
          <w:i/>
          <w:sz w:val="18"/>
          <w:szCs w:val="18"/>
        </w:rPr>
        <w:t>Roczny raport z realizacji Strategii Rozwoju Województwa Łódzkiego 2020</w:t>
      </w:r>
      <w:r w:rsidRPr="00560DF0">
        <w:rPr>
          <w:rFonts w:ascii="Arial" w:hAnsi="Arial" w:cs="Arial"/>
          <w:sz w:val="18"/>
          <w:szCs w:val="18"/>
        </w:rPr>
        <w:t xml:space="preserve">, grudzień 2013, s. 16 i nast. </w:t>
      </w:r>
    </w:p>
  </w:footnote>
  <w:footnote w:id="3">
    <w:p w14:paraId="7BB1298D" w14:textId="10162495" w:rsidR="00AC0B25" w:rsidRPr="00560DF0" w:rsidRDefault="00AC0B25">
      <w:pPr>
        <w:pStyle w:val="Tekstprzypisudolnego"/>
        <w:rPr>
          <w:rFonts w:ascii="Arial" w:hAnsi="Arial" w:cs="Arial"/>
          <w:sz w:val="18"/>
          <w:szCs w:val="18"/>
        </w:rPr>
      </w:pPr>
      <w:r w:rsidRPr="00560DF0">
        <w:rPr>
          <w:rStyle w:val="Odwoanieprzypisudolnego"/>
          <w:rFonts w:ascii="Arial" w:hAnsi="Arial" w:cs="Arial"/>
          <w:sz w:val="18"/>
          <w:szCs w:val="18"/>
        </w:rPr>
        <w:footnoteRef/>
      </w:r>
      <w:r w:rsidRPr="00560DF0">
        <w:rPr>
          <w:rFonts w:ascii="Arial" w:hAnsi="Arial" w:cs="Arial"/>
          <w:sz w:val="18"/>
          <w:szCs w:val="18"/>
        </w:rPr>
        <w:t xml:space="preserve"> Urząd Statystyczny w Łodzi, </w:t>
      </w:r>
      <w:r w:rsidRPr="00560DF0">
        <w:rPr>
          <w:rFonts w:ascii="Arial" w:hAnsi="Arial" w:cs="Arial"/>
          <w:i/>
          <w:sz w:val="18"/>
          <w:szCs w:val="18"/>
        </w:rPr>
        <w:t>Ludność, ruch naturalny, migracje w województwie łódzkim w 2015 r.</w:t>
      </w:r>
      <w:r w:rsidRPr="00560DF0">
        <w:rPr>
          <w:rFonts w:ascii="Arial" w:hAnsi="Arial" w:cs="Arial"/>
          <w:sz w:val="18"/>
          <w:szCs w:val="18"/>
        </w:rPr>
        <w:t xml:space="preserve">, Łódź, 2016.  </w:t>
      </w:r>
    </w:p>
  </w:footnote>
  <w:footnote w:id="4">
    <w:p w14:paraId="36B1E176" w14:textId="4BC1DF71" w:rsidR="00AC0B25" w:rsidRPr="00560DF0" w:rsidRDefault="00AC0B25">
      <w:pPr>
        <w:pStyle w:val="Tekstprzypisudolnego"/>
        <w:rPr>
          <w:rFonts w:ascii="Arial" w:hAnsi="Arial" w:cs="Arial"/>
          <w:sz w:val="18"/>
          <w:szCs w:val="18"/>
        </w:rPr>
      </w:pPr>
      <w:r w:rsidRPr="00560DF0">
        <w:rPr>
          <w:rStyle w:val="Odwoanieprzypisudolnego"/>
          <w:rFonts w:ascii="Arial" w:hAnsi="Arial" w:cs="Arial"/>
          <w:sz w:val="18"/>
          <w:szCs w:val="18"/>
        </w:rPr>
        <w:footnoteRef/>
      </w:r>
      <w:r w:rsidRPr="00560DF0">
        <w:rPr>
          <w:rFonts w:ascii="Arial" w:hAnsi="Arial" w:cs="Arial"/>
          <w:sz w:val="18"/>
          <w:szCs w:val="18"/>
        </w:rPr>
        <w:t xml:space="preserve"> Odsetek dzieci objętych opieką w żłobkach to stosunek liczby wszystkich dzieci objętych instytucjonalnymi formami opieki dziennej do liczby dzieci w grupie wieku do 3 lat.</w:t>
      </w:r>
    </w:p>
  </w:footnote>
  <w:footnote w:id="5">
    <w:p w14:paraId="61232ACE" w14:textId="67A5CFEF" w:rsidR="00AC0B25" w:rsidRPr="00560DF0" w:rsidRDefault="00AC0B25">
      <w:pPr>
        <w:pStyle w:val="Tekstprzypisudolnego"/>
        <w:rPr>
          <w:rFonts w:ascii="Arial" w:hAnsi="Arial" w:cs="Arial"/>
          <w:sz w:val="18"/>
          <w:szCs w:val="18"/>
          <w:lang w:val="en-US"/>
        </w:rPr>
      </w:pPr>
      <w:r w:rsidRPr="00560DF0">
        <w:rPr>
          <w:rStyle w:val="Odwoanieprzypisudolnego"/>
          <w:rFonts w:ascii="Arial" w:hAnsi="Arial" w:cs="Arial"/>
          <w:sz w:val="18"/>
          <w:szCs w:val="18"/>
        </w:rPr>
        <w:footnoteRef/>
      </w:r>
      <w:r w:rsidRPr="00560DF0">
        <w:rPr>
          <w:rFonts w:ascii="Arial" w:hAnsi="Arial" w:cs="Arial"/>
          <w:sz w:val="18"/>
          <w:szCs w:val="18"/>
          <w:lang w:val="en-US"/>
        </w:rPr>
        <w:t xml:space="preserve"> European Council, </w:t>
      </w:r>
      <w:r w:rsidRPr="00560DF0">
        <w:rPr>
          <w:rFonts w:ascii="Arial" w:hAnsi="Arial" w:cs="Arial"/>
          <w:i/>
          <w:sz w:val="18"/>
          <w:szCs w:val="18"/>
          <w:lang w:val="en-US"/>
        </w:rPr>
        <w:t>Presidency Conclusions</w:t>
      </w:r>
      <w:r w:rsidRPr="00560DF0">
        <w:rPr>
          <w:rFonts w:ascii="Arial" w:hAnsi="Arial" w:cs="Arial"/>
          <w:sz w:val="18"/>
          <w:szCs w:val="18"/>
          <w:lang w:val="en-US"/>
        </w:rPr>
        <w:t xml:space="preserve">, 15-16 March 2002, s. 13. </w:t>
      </w:r>
    </w:p>
  </w:footnote>
  <w:footnote w:id="6">
    <w:p w14:paraId="1D2E10DB" w14:textId="77777777" w:rsidR="00AC0B25" w:rsidRPr="00560DF0" w:rsidRDefault="00AC0B25">
      <w:pPr>
        <w:pStyle w:val="Tekstprzypisudolnego"/>
        <w:rPr>
          <w:rFonts w:ascii="Arial" w:hAnsi="Arial" w:cs="Arial"/>
          <w:sz w:val="18"/>
          <w:szCs w:val="18"/>
          <w:lang w:val="en-GB"/>
        </w:rPr>
      </w:pPr>
      <w:r w:rsidRPr="00560DF0">
        <w:rPr>
          <w:rStyle w:val="Odwoanieprzypisudolnego"/>
          <w:rFonts w:ascii="Arial" w:hAnsi="Arial" w:cs="Arial"/>
          <w:sz w:val="18"/>
          <w:szCs w:val="18"/>
        </w:rPr>
        <w:footnoteRef/>
      </w:r>
      <w:r w:rsidRPr="00560DF0">
        <w:rPr>
          <w:rFonts w:ascii="Arial" w:hAnsi="Arial" w:cs="Arial"/>
          <w:sz w:val="18"/>
          <w:szCs w:val="18"/>
          <w:lang w:val="en-US"/>
        </w:rPr>
        <w:t xml:space="preserve"> Education, </w:t>
      </w:r>
      <w:r w:rsidRPr="00560DF0">
        <w:rPr>
          <w:rFonts w:ascii="Arial" w:hAnsi="Arial" w:cs="Arial"/>
          <w:i/>
          <w:sz w:val="18"/>
          <w:szCs w:val="18"/>
          <w:lang w:val="en-US"/>
        </w:rPr>
        <w:t xml:space="preserve">Audiovisual and Culture </w:t>
      </w:r>
      <w:proofErr w:type="spellStart"/>
      <w:r w:rsidRPr="00560DF0">
        <w:rPr>
          <w:rFonts w:ascii="Arial" w:hAnsi="Arial" w:cs="Arial"/>
          <w:i/>
          <w:sz w:val="18"/>
          <w:szCs w:val="18"/>
          <w:lang w:val="en-US"/>
        </w:rPr>
        <w:t>Execut</w:t>
      </w:r>
      <w:r w:rsidRPr="00560DF0">
        <w:rPr>
          <w:rFonts w:ascii="Arial" w:hAnsi="Arial" w:cs="Arial"/>
          <w:i/>
          <w:sz w:val="18"/>
          <w:szCs w:val="18"/>
          <w:lang w:val="en-GB"/>
        </w:rPr>
        <w:t>ive</w:t>
      </w:r>
      <w:proofErr w:type="spellEnd"/>
      <w:r w:rsidRPr="00560DF0">
        <w:rPr>
          <w:rFonts w:ascii="Arial" w:hAnsi="Arial" w:cs="Arial"/>
          <w:i/>
          <w:sz w:val="18"/>
          <w:szCs w:val="18"/>
          <w:lang w:val="en-GB"/>
        </w:rPr>
        <w:t xml:space="preserve"> Agency, Key Data on Early Childhood Education and Care in Europe</w:t>
      </w:r>
      <w:r w:rsidRPr="00560DF0">
        <w:rPr>
          <w:rFonts w:ascii="Arial" w:hAnsi="Arial" w:cs="Arial"/>
          <w:sz w:val="18"/>
          <w:szCs w:val="18"/>
          <w:lang w:val="en-GB"/>
        </w:rPr>
        <w:t xml:space="preserve">, 2014th Edition, s. 66. </w:t>
      </w:r>
    </w:p>
  </w:footnote>
  <w:footnote w:id="7">
    <w:p w14:paraId="2412FE83" w14:textId="77777777" w:rsidR="00AC0B25" w:rsidRPr="00560DF0" w:rsidRDefault="00AC0B25" w:rsidP="00954016">
      <w:pPr>
        <w:rPr>
          <w:rFonts w:ascii="Arial" w:eastAsia="Times New Roman" w:hAnsi="Arial" w:cs="Arial"/>
          <w:bCs/>
          <w:color w:val="000000"/>
          <w:sz w:val="18"/>
          <w:szCs w:val="18"/>
          <w:lang w:eastAsia="pl-PL"/>
        </w:rPr>
      </w:pPr>
      <w:r w:rsidRPr="00560DF0">
        <w:rPr>
          <w:rStyle w:val="Odwoanieprzypisudolnego"/>
          <w:rFonts w:ascii="Arial" w:hAnsi="Arial" w:cs="Arial"/>
          <w:sz w:val="18"/>
          <w:szCs w:val="18"/>
        </w:rPr>
        <w:footnoteRef/>
      </w:r>
      <w:r w:rsidRPr="00560DF0">
        <w:rPr>
          <w:rFonts w:ascii="Arial" w:hAnsi="Arial" w:cs="Arial"/>
          <w:sz w:val="18"/>
          <w:szCs w:val="18"/>
        </w:rPr>
        <w:t xml:space="preserve"> Były to konkursy o numerach </w:t>
      </w:r>
      <w:r w:rsidRPr="00560DF0">
        <w:rPr>
          <w:rFonts w:ascii="Arial" w:eastAsia="Times New Roman" w:hAnsi="Arial" w:cs="Arial"/>
          <w:bCs/>
          <w:color w:val="000000"/>
          <w:sz w:val="18"/>
          <w:szCs w:val="18"/>
          <w:lang w:eastAsia="pl-PL"/>
        </w:rPr>
        <w:t xml:space="preserve">RPLD.10.01.00-IZ.00-10-001/15, RPLD.10.01.00-IZ.00-10-001/16, RPLD.10.01.00-IZ.00-10-002/16. </w:t>
      </w:r>
    </w:p>
    <w:p w14:paraId="07BA9B5E" w14:textId="77777777" w:rsidR="00AC0B25" w:rsidRPr="00560DF0" w:rsidRDefault="00AC0B25" w:rsidP="00954016">
      <w:pPr>
        <w:pStyle w:val="Tekstprzypisudolnego"/>
        <w:rPr>
          <w:rFonts w:ascii="Arial" w:hAnsi="Arial" w:cs="Arial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7687C" w14:textId="77777777" w:rsidR="00AC0B25" w:rsidRDefault="00AC0B25">
    <w:pPr>
      <w:pStyle w:val="Nagwek"/>
    </w:pPr>
    <w:r>
      <w:rPr>
        <w:noProof/>
        <w:lang w:eastAsia="pl-PL"/>
      </w:rPr>
      <w:drawing>
        <wp:inline distT="0" distB="0" distL="0" distR="0" wp14:anchorId="24384F5F" wp14:editId="1F49A9BC">
          <wp:extent cx="5753100" cy="466725"/>
          <wp:effectExtent l="0" t="0" r="0" b="9525"/>
          <wp:docPr id="5" name="Obraz 5" descr="LOGOTYPY_KOLOROWY_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TYPY_KOLOROWY_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D181C"/>
    <w:multiLevelType w:val="hybridMultilevel"/>
    <w:tmpl w:val="047431AC"/>
    <w:lvl w:ilvl="0" w:tplc="5C0479D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E1AC5"/>
    <w:multiLevelType w:val="hybridMultilevel"/>
    <w:tmpl w:val="985EC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491583"/>
    <w:multiLevelType w:val="hybridMultilevel"/>
    <w:tmpl w:val="31C0F2FE"/>
    <w:lvl w:ilvl="0" w:tplc="69F09CC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60"/>
    <w:rsid w:val="00010428"/>
    <w:rsid w:val="00025513"/>
    <w:rsid w:val="00047B5B"/>
    <w:rsid w:val="00051496"/>
    <w:rsid w:val="00056169"/>
    <w:rsid w:val="000665E8"/>
    <w:rsid w:val="00070FC0"/>
    <w:rsid w:val="0009702F"/>
    <w:rsid w:val="000A4FE6"/>
    <w:rsid w:val="00125DFF"/>
    <w:rsid w:val="00137AE7"/>
    <w:rsid w:val="00166F80"/>
    <w:rsid w:val="00187E67"/>
    <w:rsid w:val="001936DD"/>
    <w:rsid w:val="001C00EF"/>
    <w:rsid w:val="001D2FEF"/>
    <w:rsid w:val="001D38B3"/>
    <w:rsid w:val="001E2093"/>
    <w:rsid w:val="001F28BD"/>
    <w:rsid w:val="002119B6"/>
    <w:rsid w:val="002351EA"/>
    <w:rsid w:val="002505AD"/>
    <w:rsid w:val="00270DAA"/>
    <w:rsid w:val="00282BAC"/>
    <w:rsid w:val="002900BC"/>
    <w:rsid w:val="00291460"/>
    <w:rsid w:val="002B5E30"/>
    <w:rsid w:val="002E1899"/>
    <w:rsid w:val="0031404C"/>
    <w:rsid w:val="00334406"/>
    <w:rsid w:val="003503CB"/>
    <w:rsid w:val="003571C7"/>
    <w:rsid w:val="00361018"/>
    <w:rsid w:val="003714BD"/>
    <w:rsid w:val="003A1147"/>
    <w:rsid w:val="003C3B7B"/>
    <w:rsid w:val="003E0494"/>
    <w:rsid w:val="003E2805"/>
    <w:rsid w:val="003E57DC"/>
    <w:rsid w:val="00405652"/>
    <w:rsid w:val="00446047"/>
    <w:rsid w:val="004644DF"/>
    <w:rsid w:val="00485807"/>
    <w:rsid w:val="004F4E12"/>
    <w:rsid w:val="004F51A9"/>
    <w:rsid w:val="004F5865"/>
    <w:rsid w:val="00516B74"/>
    <w:rsid w:val="00527EF9"/>
    <w:rsid w:val="00542BB2"/>
    <w:rsid w:val="00551991"/>
    <w:rsid w:val="0055308C"/>
    <w:rsid w:val="00560DF0"/>
    <w:rsid w:val="005909CB"/>
    <w:rsid w:val="005966FE"/>
    <w:rsid w:val="005E5A7E"/>
    <w:rsid w:val="005F686D"/>
    <w:rsid w:val="00606F67"/>
    <w:rsid w:val="00636766"/>
    <w:rsid w:val="00662830"/>
    <w:rsid w:val="0067542C"/>
    <w:rsid w:val="0068224F"/>
    <w:rsid w:val="00697905"/>
    <w:rsid w:val="006A2417"/>
    <w:rsid w:val="006A4EA3"/>
    <w:rsid w:val="006C1852"/>
    <w:rsid w:val="006E11F4"/>
    <w:rsid w:val="006F4530"/>
    <w:rsid w:val="00717259"/>
    <w:rsid w:val="00792331"/>
    <w:rsid w:val="008A1CD4"/>
    <w:rsid w:val="008C5640"/>
    <w:rsid w:val="008E077B"/>
    <w:rsid w:val="008E621B"/>
    <w:rsid w:val="008F7887"/>
    <w:rsid w:val="009005A7"/>
    <w:rsid w:val="0092678E"/>
    <w:rsid w:val="00943D7E"/>
    <w:rsid w:val="00954016"/>
    <w:rsid w:val="00954AC2"/>
    <w:rsid w:val="00962F7C"/>
    <w:rsid w:val="00966C12"/>
    <w:rsid w:val="009A2F31"/>
    <w:rsid w:val="009B06CF"/>
    <w:rsid w:val="009C366D"/>
    <w:rsid w:val="009D27A5"/>
    <w:rsid w:val="009E6644"/>
    <w:rsid w:val="00A122C5"/>
    <w:rsid w:val="00A17933"/>
    <w:rsid w:val="00A22972"/>
    <w:rsid w:val="00A2594D"/>
    <w:rsid w:val="00A36783"/>
    <w:rsid w:val="00A5407F"/>
    <w:rsid w:val="00A636E4"/>
    <w:rsid w:val="00A6787B"/>
    <w:rsid w:val="00A708F0"/>
    <w:rsid w:val="00A92BE6"/>
    <w:rsid w:val="00A97049"/>
    <w:rsid w:val="00A9705C"/>
    <w:rsid w:val="00AC0B25"/>
    <w:rsid w:val="00AD2424"/>
    <w:rsid w:val="00AE35E6"/>
    <w:rsid w:val="00AE6D94"/>
    <w:rsid w:val="00B012C3"/>
    <w:rsid w:val="00B71DFC"/>
    <w:rsid w:val="00B90843"/>
    <w:rsid w:val="00B97602"/>
    <w:rsid w:val="00BA5974"/>
    <w:rsid w:val="00BA6375"/>
    <w:rsid w:val="00C03A4C"/>
    <w:rsid w:val="00C047A2"/>
    <w:rsid w:val="00C259B6"/>
    <w:rsid w:val="00C379BF"/>
    <w:rsid w:val="00C57731"/>
    <w:rsid w:val="00CC0D4E"/>
    <w:rsid w:val="00CE307D"/>
    <w:rsid w:val="00CE5788"/>
    <w:rsid w:val="00D02187"/>
    <w:rsid w:val="00D05FA0"/>
    <w:rsid w:val="00D06ED7"/>
    <w:rsid w:val="00D2288D"/>
    <w:rsid w:val="00D33063"/>
    <w:rsid w:val="00D349A7"/>
    <w:rsid w:val="00D555C4"/>
    <w:rsid w:val="00D67FBF"/>
    <w:rsid w:val="00D80FB7"/>
    <w:rsid w:val="00DA1ED1"/>
    <w:rsid w:val="00DB4C7D"/>
    <w:rsid w:val="00DC70EF"/>
    <w:rsid w:val="00DD63F5"/>
    <w:rsid w:val="00DD69DA"/>
    <w:rsid w:val="00DE46E2"/>
    <w:rsid w:val="00DE6140"/>
    <w:rsid w:val="00E53A63"/>
    <w:rsid w:val="00E7333D"/>
    <w:rsid w:val="00E75CE7"/>
    <w:rsid w:val="00E8116A"/>
    <w:rsid w:val="00E96025"/>
    <w:rsid w:val="00EC24FF"/>
    <w:rsid w:val="00ED513C"/>
    <w:rsid w:val="00EE25A5"/>
    <w:rsid w:val="00EE2B38"/>
    <w:rsid w:val="00F16637"/>
    <w:rsid w:val="00F16A92"/>
    <w:rsid w:val="00F31C25"/>
    <w:rsid w:val="00F33FF3"/>
    <w:rsid w:val="00F5086B"/>
    <w:rsid w:val="00F5627F"/>
    <w:rsid w:val="00F75943"/>
    <w:rsid w:val="00F877C7"/>
    <w:rsid w:val="00F90925"/>
    <w:rsid w:val="00F94A62"/>
    <w:rsid w:val="00FC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5868F"/>
  <w15:chartTrackingRefBased/>
  <w15:docId w15:val="{2D6DB7AE-36F7-47EC-9E21-E0A1CD187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5F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FA0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5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57DC"/>
    <w:rPr>
      <w:sz w:val="20"/>
      <w:szCs w:val="20"/>
    </w:rPr>
  </w:style>
  <w:style w:type="paragraph" w:customStyle="1" w:styleId="Default">
    <w:name w:val="Default"/>
    <w:rsid w:val="003E57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57DC"/>
    <w:rPr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555C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55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55C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63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637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6375"/>
    <w:rPr>
      <w:vertAlign w:val="superscript"/>
    </w:rPr>
  </w:style>
  <w:style w:type="table" w:styleId="Tabela-Siatka">
    <w:name w:val="Table Grid"/>
    <w:basedOn w:val="Standardowy"/>
    <w:uiPriority w:val="39"/>
    <w:rsid w:val="00FC1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51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1991"/>
  </w:style>
  <w:style w:type="paragraph" w:styleId="Stopka">
    <w:name w:val="footer"/>
    <w:basedOn w:val="Normalny"/>
    <w:link w:val="StopkaZnak"/>
    <w:uiPriority w:val="99"/>
    <w:unhideWhenUsed/>
    <w:rsid w:val="00551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199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20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209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E209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2119B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53A63"/>
    <w:pPr>
      <w:ind w:left="720"/>
      <w:contextualSpacing/>
    </w:pPr>
  </w:style>
  <w:style w:type="character" w:customStyle="1" w:styleId="TEKSTZnak">
    <w:name w:val="TEKST Znak"/>
    <w:basedOn w:val="Domylnaczcionkaakapitu"/>
    <w:link w:val="TEKST"/>
    <w:locked/>
    <w:rsid w:val="009E6644"/>
    <w:rPr>
      <w:iCs/>
      <w:color w:val="000000" w:themeColor="text1"/>
    </w:rPr>
  </w:style>
  <w:style w:type="paragraph" w:customStyle="1" w:styleId="TEKST">
    <w:name w:val="TEKST"/>
    <w:basedOn w:val="Cytat"/>
    <w:link w:val="TEKSTZnak"/>
    <w:qFormat/>
    <w:rsid w:val="009E6644"/>
    <w:pPr>
      <w:spacing w:before="60" w:after="60" w:line="240" w:lineRule="auto"/>
      <w:ind w:left="0" w:right="0" w:firstLine="709"/>
      <w:jc w:val="both"/>
    </w:pPr>
    <w:rPr>
      <w:i w:val="0"/>
      <w:color w:val="000000" w:themeColor="text1"/>
    </w:rPr>
  </w:style>
  <w:style w:type="paragraph" w:styleId="Cytat">
    <w:name w:val="Quote"/>
    <w:basedOn w:val="Normalny"/>
    <w:next w:val="Normalny"/>
    <w:link w:val="CytatZnak"/>
    <w:uiPriority w:val="29"/>
    <w:qFormat/>
    <w:rsid w:val="009E664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E664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30\Desktop\10_lodzkie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-cen-fs01\Home%20folders\malgorzata.misiak\&#379;&#322;obki\uzlobkowienie_pl_lodz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-cen-fs01\Home%20folders\malgorzata.misiak\&#379;&#322;obki\uzlobkowienie_koniec_2016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95601169643176"/>
          <c:y val="9.2091940390296403E-2"/>
          <c:w val="0.85701561328528542"/>
          <c:h val="0.8772663877266387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'zmiany stanów ludności'!$B$3:$J$3</c:f>
              <c:strCache>
                <c:ptCount val="9"/>
                <c:pt idx="0">
                  <c:v>2014</c:v>
                </c:pt>
                <c:pt idx="1">
                  <c:v>2015</c:v>
                </c:pt>
                <c:pt idx="2">
                  <c:v>2020</c:v>
                </c:pt>
                <c:pt idx="3">
                  <c:v>2025</c:v>
                </c:pt>
                <c:pt idx="4">
                  <c:v>2030</c:v>
                </c:pt>
                <c:pt idx="5">
                  <c:v>2035</c:v>
                </c:pt>
                <c:pt idx="6">
                  <c:v>2040</c:v>
                </c:pt>
                <c:pt idx="7">
                  <c:v>2045</c:v>
                </c:pt>
                <c:pt idx="8">
                  <c:v>2050</c:v>
                </c:pt>
              </c:strCache>
            </c:strRef>
          </c:cat>
          <c:val>
            <c:numRef>
              <c:f>'zmiany stanów ludności'!$B$5:$J$5</c:f>
              <c:numCache>
                <c:formatCode>#,##0</c:formatCode>
                <c:ptCount val="9"/>
                <c:pt idx="0">
                  <c:v>-2634</c:v>
                </c:pt>
                <c:pt idx="1">
                  <c:v>-2590</c:v>
                </c:pt>
                <c:pt idx="2">
                  <c:v>-3549</c:v>
                </c:pt>
                <c:pt idx="3">
                  <c:v>-4904</c:v>
                </c:pt>
                <c:pt idx="4">
                  <c:v>-5255</c:v>
                </c:pt>
                <c:pt idx="5">
                  <c:v>-2717</c:v>
                </c:pt>
                <c:pt idx="6">
                  <c:v>-749</c:v>
                </c:pt>
                <c:pt idx="7">
                  <c:v>-1033</c:v>
                </c:pt>
                <c:pt idx="8">
                  <c:v>-2760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6C-429B-9A8D-8F95218A65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2094792"/>
        <c:axId val="502090872"/>
      </c:barChart>
      <c:catAx>
        <c:axId val="502094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0872"/>
        <c:crosses val="autoZero"/>
        <c:auto val="1"/>
        <c:lblAlgn val="ctr"/>
        <c:lblOffset val="100"/>
        <c:noMultiLvlLbl val="0"/>
      </c:catAx>
      <c:valAx>
        <c:axId val="502090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4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043072765475356E-2"/>
          <c:y val="2.0971865994069749E-2"/>
          <c:w val="0.86272281532293105"/>
          <c:h val="0.77845472440944885"/>
        </c:manualLayout>
      </c:layout>
      <c:lineChart>
        <c:grouping val="standard"/>
        <c:varyColors val="0"/>
        <c:ser>
          <c:idx val="0"/>
          <c:order val="0"/>
          <c:tx>
            <c:v>ogółem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9"/>
              <c:layout>
                <c:manualLayout>
                  <c:x val="-8.2068390540854311E-3"/>
                  <c:y val="-3.3554985590511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D63-433D-A117-E2B1E46F5106}"/>
                </c:ext>
              </c:extLst>
            </c:dLbl>
            <c:dLbl>
              <c:idx val="10"/>
              <c:layout>
                <c:manualLayout>
                  <c:x val="-1.9706777450364716E-2"/>
                  <c:y val="-6.5527121609798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D63-433D-A117-E2B1E46F5106}"/>
                </c:ext>
              </c:extLst>
            </c:dLbl>
            <c:dLbl>
              <c:idx val="11"/>
              <c:layout>
                <c:manualLayout>
                  <c:x val="-2.5988323671270214E-2"/>
                  <c:y val="-2.9360612391697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D63-433D-A117-E2B1E46F5106}"/>
                </c:ext>
              </c:extLst>
            </c:dLbl>
            <c:dLbl>
              <c:idx val="12"/>
              <c:layout>
                <c:manualLayout>
                  <c:x val="-3.72480280455742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7C1-4C8C-8FE9-7C78E05CDF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TABLICA!$AP$7:$BB$7</c:f>
              <c:numCache>
                <c:formatCode>#,##0</c:formatCode>
                <c:ptCount val="13"/>
                <c:pt idx="0">
                  <c:v>1975</c:v>
                </c:pt>
                <c:pt idx="1">
                  <c:v>1953</c:v>
                </c:pt>
                <c:pt idx="2">
                  <c:v>2070</c:v>
                </c:pt>
                <c:pt idx="3">
                  <c:v>2204</c:v>
                </c:pt>
                <c:pt idx="4">
                  <c:v>2356</c:v>
                </c:pt>
                <c:pt idx="5">
                  <c:v>2620</c:v>
                </c:pt>
                <c:pt idx="6">
                  <c:v>2810</c:v>
                </c:pt>
                <c:pt idx="7">
                  <c:v>3069</c:v>
                </c:pt>
                <c:pt idx="8">
                  <c:v>3165</c:v>
                </c:pt>
                <c:pt idx="9">
                  <c:v>3497</c:v>
                </c:pt>
                <c:pt idx="10">
                  <c:v>3622</c:v>
                </c:pt>
                <c:pt idx="11">
                  <c:v>3952</c:v>
                </c:pt>
                <c:pt idx="12">
                  <c:v>4260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D63-433D-A117-E2B1E46F5106}"/>
            </c:ext>
          </c:extLst>
        </c:ser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TABLICA!$AP$8:$BB$8</c:f>
            </c:numRef>
          </c:val>
          <c:smooth val="0"/>
          <c:extLst>
            <c:ext xmlns:c16="http://schemas.microsoft.com/office/drawing/2014/chart" uri="{C3380CC4-5D6E-409C-BE32-E72D297353CC}">
              <c16:uniqueId val="{00000004-CD63-433D-A117-E2B1E46F5106}"/>
            </c:ext>
          </c:extLst>
        </c:ser>
        <c:ser>
          <c:idx val="2"/>
          <c:order val="2"/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TABLICA!$AP$9:$BB$9</c:f>
            </c:numRef>
          </c:val>
          <c:smooth val="0"/>
          <c:extLst>
            <c:ext xmlns:c16="http://schemas.microsoft.com/office/drawing/2014/chart" uri="{C3380CC4-5D6E-409C-BE32-E72D297353CC}">
              <c16:uniqueId val="{00000005-CD63-433D-A117-E2B1E46F5106}"/>
            </c:ext>
          </c:extLst>
        </c:ser>
        <c:ser>
          <c:idx val="3"/>
          <c:order val="3"/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TABLICA!$AP$10:$BB$10</c:f>
            </c:numRef>
          </c:val>
          <c:smooth val="0"/>
          <c:extLst>
            <c:ext xmlns:c16="http://schemas.microsoft.com/office/drawing/2014/chart" uri="{C3380CC4-5D6E-409C-BE32-E72D297353CC}">
              <c16:uniqueId val="{00000006-CD63-433D-A117-E2B1E46F5106}"/>
            </c:ext>
          </c:extLst>
        </c:ser>
        <c:ser>
          <c:idx val="4"/>
          <c:order val="4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TABLICA!$AP$11:$BB$11</c:f>
            </c:numRef>
          </c:val>
          <c:smooth val="0"/>
          <c:extLst>
            <c:ext xmlns:c16="http://schemas.microsoft.com/office/drawing/2014/chart" uri="{C3380CC4-5D6E-409C-BE32-E72D297353CC}">
              <c16:uniqueId val="{00000007-CD63-433D-A117-E2B1E46F5106}"/>
            </c:ext>
          </c:extLst>
        </c:ser>
        <c:ser>
          <c:idx val="5"/>
          <c:order val="5"/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TABLICA!$AP$12:$BB$12</c:f>
            </c:numRef>
          </c:val>
          <c:smooth val="0"/>
          <c:extLst>
            <c:ext xmlns:c16="http://schemas.microsoft.com/office/drawing/2014/chart" uri="{C3380CC4-5D6E-409C-BE32-E72D297353CC}">
              <c16:uniqueId val="{00000008-CD63-433D-A117-E2B1E46F5106}"/>
            </c:ext>
          </c:extLst>
        </c:ser>
        <c:ser>
          <c:idx val="6"/>
          <c:order val="6"/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TABLICA!$AP$13:$BB$13</c:f>
            </c:numRef>
          </c:val>
          <c:smooth val="0"/>
          <c:extLst>
            <c:ext xmlns:c16="http://schemas.microsoft.com/office/drawing/2014/chart" uri="{C3380CC4-5D6E-409C-BE32-E72D297353CC}">
              <c16:uniqueId val="{00000009-CD63-433D-A117-E2B1E46F5106}"/>
            </c:ext>
          </c:extLst>
        </c:ser>
        <c:ser>
          <c:idx val="7"/>
          <c:order val="7"/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TABLICA!$AP$14:$BB$14</c:f>
            </c:numRef>
          </c:val>
          <c:smooth val="0"/>
          <c:extLst>
            <c:ext xmlns:c16="http://schemas.microsoft.com/office/drawing/2014/chart" uri="{C3380CC4-5D6E-409C-BE32-E72D297353CC}">
              <c16:uniqueId val="{0000000A-CD63-433D-A117-E2B1E46F5106}"/>
            </c:ext>
          </c:extLst>
        </c:ser>
        <c:ser>
          <c:idx val="8"/>
          <c:order val="8"/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TABLICA!$AP$15:$BB$15</c:f>
            </c:numRef>
          </c:val>
          <c:smooth val="0"/>
          <c:extLst>
            <c:ext xmlns:c16="http://schemas.microsoft.com/office/drawing/2014/chart" uri="{C3380CC4-5D6E-409C-BE32-E72D297353CC}">
              <c16:uniqueId val="{0000000B-CD63-433D-A117-E2B1E46F5106}"/>
            </c:ext>
          </c:extLst>
        </c:ser>
        <c:ser>
          <c:idx val="9"/>
          <c:order val="9"/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TABLICA!$AP$16:$BB$16</c:f>
            </c:numRef>
          </c:val>
          <c:smooth val="0"/>
          <c:extLst>
            <c:ext xmlns:c16="http://schemas.microsoft.com/office/drawing/2014/chart" uri="{C3380CC4-5D6E-409C-BE32-E72D297353CC}">
              <c16:uniqueId val="{0000000C-CD63-433D-A117-E2B1E46F5106}"/>
            </c:ext>
          </c:extLst>
        </c:ser>
        <c:ser>
          <c:idx val="10"/>
          <c:order val="10"/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TABLICA!$AP$17:$BB$17</c:f>
            </c:numRef>
          </c:val>
          <c:smooth val="0"/>
          <c:extLst>
            <c:ext xmlns:c16="http://schemas.microsoft.com/office/drawing/2014/chart" uri="{C3380CC4-5D6E-409C-BE32-E72D297353CC}">
              <c16:uniqueId val="{0000000D-CD63-433D-A117-E2B1E46F5106}"/>
            </c:ext>
          </c:extLst>
        </c:ser>
        <c:ser>
          <c:idx val="11"/>
          <c:order val="11"/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TABLICA!$AP$18:$BB$18</c:f>
            </c:numRef>
          </c:val>
          <c:smooth val="0"/>
          <c:extLst>
            <c:ext xmlns:c16="http://schemas.microsoft.com/office/drawing/2014/chart" uri="{C3380CC4-5D6E-409C-BE32-E72D297353CC}">
              <c16:uniqueId val="{0000000E-CD63-433D-A117-E2B1E46F5106}"/>
            </c:ext>
          </c:extLst>
        </c:ser>
        <c:ser>
          <c:idx val="12"/>
          <c:order val="12"/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TABLICA!$AP$19:$BB$19</c:f>
            </c:numRef>
          </c:val>
          <c:smooth val="0"/>
          <c:extLst>
            <c:ext xmlns:c16="http://schemas.microsoft.com/office/drawing/2014/chart" uri="{C3380CC4-5D6E-409C-BE32-E72D297353CC}">
              <c16:uniqueId val="{0000000F-CD63-433D-A117-E2B1E46F5106}"/>
            </c:ext>
          </c:extLst>
        </c:ser>
        <c:ser>
          <c:idx val="13"/>
          <c:order val="13"/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TABLICA!$AP$20:$BB$20</c:f>
            </c:numRef>
          </c:val>
          <c:smooth val="0"/>
          <c:extLst>
            <c:ext xmlns:c16="http://schemas.microsoft.com/office/drawing/2014/chart" uri="{C3380CC4-5D6E-409C-BE32-E72D297353CC}">
              <c16:uniqueId val="{00000010-CD63-433D-A117-E2B1E46F5106}"/>
            </c:ext>
          </c:extLst>
        </c:ser>
        <c:ser>
          <c:idx val="14"/>
          <c:order val="14"/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TABLICA!$AP$21:$BB$21</c:f>
            </c:numRef>
          </c:val>
          <c:smooth val="0"/>
          <c:extLst>
            <c:ext xmlns:c16="http://schemas.microsoft.com/office/drawing/2014/chart" uri="{C3380CC4-5D6E-409C-BE32-E72D297353CC}">
              <c16:uniqueId val="{00000011-CD63-433D-A117-E2B1E46F5106}"/>
            </c:ext>
          </c:extLst>
        </c:ser>
        <c:ser>
          <c:idx val="15"/>
          <c:order val="15"/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TABLICA!$AP$22:$BB$22</c:f>
            </c:numRef>
          </c:val>
          <c:smooth val="0"/>
          <c:extLst>
            <c:ext xmlns:c16="http://schemas.microsoft.com/office/drawing/2014/chart" uri="{C3380CC4-5D6E-409C-BE32-E72D297353CC}">
              <c16:uniqueId val="{00000012-CD63-433D-A117-E2B1E46F5106}"/>
            </c:ext>
          </c:extLst>
        </c:ser>
        <c:ser>
          <c:idx val="16"/>
          <c:order val="16"/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TABLICA!$AP$23:$BB$23</c:f>
            </c:numRef>
          </c:val>
          <c:smooth val="0"/>
          <c:extLst>
            <c:ext xmlns:c16="http://schemas.microsoft.com/office/drawing/2014/chart" uri="{C3380CC4-5D6E-409C-BE32-E72D297353CC}">
              <c16:uniqueId val="{00000013-CD63-433D-A117-E2B1E46F5106}"/>
            </c:ext>
          </c:extLst>
        </c:ser>
        <c:ser>
          <c:idx val="17"/>
          <c:order val="17"/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TABLICA!$AP$24:$BB$24</c:f>
            </c:numRef>
          </c:val>
          <c:smooth val="0"/>
          <c:extLst>
            <c:ext xmlns:c16="http://schemas.microsoft.com/office/drawing/2014/chart" uri="{C3380CC4-5D6E-409C-BE32-E72D297353CC}">
              <c16:uniqueId val="{00000014-CD63-433D-A117-E2B1E46F5106}"/>
            </c:ext>
          </c:extLst>
        </c:ser>
        <c:ser>
          <c:idx val="18"/>
          <c:order val="18"/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TABLICA!$AP$25:$BB$25</c:f>
            </c:numRef>
          </c:val>
          <c:smooth val="0"/>
          <c:extLst>
            <c:ext xmlns:c16="http://schemas.microsoft.com/office/drawing/2014/chart" uri="{C3380CC4-5D6E-409C-BE32-E72D297353CC}">
              <c16:uniqueId val="{00000015-CD63-433D-A117-E2B1E46F5106}"/>
            </c:ext>
          </c:extLst>
        </c:ser>
        <c:ser>
          <c:idx val="19"/>
          <c:order val="19"/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TABLICA!$AP$26:$BB$26</c:f>
            </c:numRef>
          </c:val>
          <c:smooth val="0"/>
          <c:extLst>
            <c:ext xmlns:c16="http://schemas.microsoft.com/office/drawing/2014/chart" uri="{C3380CC4-5D6E-409C-BE32-E72D297353CC}">
              <c16:uniqueId val="{00000016-CD63-433D-A117-E2B1E46F5106}"/>
            </c:ext>
          </c:extLst>
        </c:ser>
        <c:ser>
          <c:idx val="20"/>
          <c:order val="20"/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TABLICA!$AP$27:$BB$27</c:f>
            </c:numRef>
          </c:val>
          <c:smooth val="0"/>
          <c:extLst>
            <c:ext xmlns:c16="http://schemas.microsoft.com/office/drawing/2014/chart" uri="{C3380CC4-5D6E-409C-BE32-E72D297353CC}">
              <c16:uniqueId val="{00000017-CD63-433D-A117-E2B1E46F5106}"/>
            </c:ext>
          </c:extLst>
        </c:ser>
        <c:ser>
          <c:idx val="21"/>
          <c:order val="21"/>
          <c:tx>
            <c:v>na obszarach miejskich </c:v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>
                <c:manualLayout>
                  <c:x val="-1.3677738135495405E-3"/>
                  <c:y val="-5.85629921259842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CD63-433D-A117-E2B1E46F5106}"/>
                </c:ext>
              </c:extLst>
            </c:dLbl>
            <c:dLbl>
              <c:idx val="12"/>
              <c:layout>
                <c:manualLayout>
                  <c:x val="-1.5337423312883436E-2"/>
                  <c:y val="-9.25925925925926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071-4AC4-A335-E126906FAF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TABLICA!$AP$28:$BB$28</c:f>
              <c:numCache>
                <c:formatCode>#,##0</c:formatCode>
                <c:ptCount val="13"/>
                <c:pt idx="0">
                  <c:v>1975</c:v>
                </c:pt>
                <c:pt idx="1">
                  <c:v>1953</c:v>
                </c:pt>
                <c:pt idx="2">
                  <c:v>2070</c:v>
                </c:pt>
                <c:pt idx="3">
                  <c:v>2204</c:v>
                </c:pt>
                <c:pt idx="4">
                  <c:v>2356</c:v>
                </c:pt>
                <c:pt idx="5">
                  <c:v>2620</c:v>
                </c:pt>
                <c:pt idx="6">
                  <c:v>2810</c:v>
                </c:pt>
                <c:pt idx="7">
                  <c:v>3069</c:v>
                </c:pt>
                <c:pt idx="8">
                  <c:v>3165</c:v>
                </c:pt>
                <c:pt idx="9">
                  <c:v>3488</c:v>
                </c:pt>
                <c:pt idx="10">
                  <c:v>3589</c:v>
                </c:pt>
                <c:pt idx="11">
                  <c:v>3888</c:v>
                </c:pt>
                <c:pt idx="12">
                  <c:v>4158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CD63-433D-A117-E2B1E46F51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2091264"/>
        <c:axId val="502091656"/>
      </c:lineChart>
      <c:lineChart>
        <c:grouping val="standard"/>
        <c:varyColors val="0"/>
        <c:ser>
          <c:idx val="22"/>
          <c:order val="22"/>
          <c:tx>
            <c:v>na obszarach wiejskich </c:v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2"/>
              <c:layout>
                <c:manualLayout>
                  <c:x val="-1.7528483786152658E-2"/>
                  <c:y val="4.62962962962962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0-5BDB-4826-89D6-050CDF02CE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TABLICA!$AP$29:$BB$29</c:f>
              <c:numCache>
                <c:formatCode>#,##0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</c:v>
                </c:pt>
                <c:pt idx="10">
                  <c:v>33</c:v>
                </c:pt>
                <c:pt idx="11">
                  <c:v>64</c:v>
                </c:pt>
                <c:pt idx="12">
                  <c:v>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CD63-433D-A117-E2B1E46F51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2093224"/>
        <c:axId val="502092048"/>
      </c:lineChart>
      <c:catAx>
        <c:axId val="50209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1656"/>
        <c:crosses val="autoZero"/>
        <c:auto val="1"/>
        <c:lblAlgn val="ctr"/>
        <c:lblOffset val="100"/>
        <c:noMultiLvlLbl val="0"/>
      </c:catAx>
      <c:valAx>
        <c:axId val="502091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1264"/>
        <c:crosses val="autoZero"/>
        <c:crossBetween val="between"/>
      </c:valAx>
      <c:valAx>
        <c:axId val="502092048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3224"/>
        <c:crosses val="max"/>
        <c:crossBetween val="between"/>
      </c:valAx>
      <c:catAx>
        <c:axId val="502093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2092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810994826033968"/>
          <c:y val="0.94636008229422686"/>
          <c:w val="0.69971195517307672"/>
          <c:h val="5.36399177057731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D35-4A3C-8C3B-D3D567D289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D35-4A3C-8C3B-D3D567D289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D35-4A3C-8C3B-D3D567D289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D35-4A3C-8C3B-D3D567D2897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D35-4A3C-8C3B-D3D567D289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TABLICA!$B$35:$B$39</c:f>
              <c:strCache>
                <c:ptCount val="5"/>
                <c:pt idx="0">
                  <c:v>do 1 roku</c:v>
                </c:pt>
                <c:pt idx="1">
                  <c:v>od 1 roku do 2</c:v>
                </c:pt>
                <c:pt idx="2">
                  <c:v>od 2 lat do 3 </c:v>
                </c:pt>
                <c:pt idx="3">
                  <c:v>od 3 lat do 4</c:v>
                </c:pt>
                <c:pt idx="4">
                  <c:v>powyżej 4 </c:v>
                </c:pt>
              </c:strCache>
            </c:strRef>
          </c:cat>
          <c:val>
            <c:numRef>
              <c:f>TABLICA!$C$35:$C$39</c:f>
              <c:numCache>
                <c:formatCode>General</c:formatCode>
                <c:ptCount val="5"/>
                <c:pt idx="0">
                  <c:v>95</c:v>
                </c:pt>
                <c:pt idx="1">
                  <c:v>1656</c:v>
                </c:pt>
                <c:pt idx="2">
                  <c:v>2226</c:v>
                </c:pt>
                <c:pt idx="3">
                  <c:v>277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D35-4A3C-8C3B-D3D567D289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TABLICA!$CC$3:$CO$3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TABLICA!$CC$7:$CO$7</c:f>
              <c:numCache>
                <c:formatCode>#,##0.0</c:formatCode>
                <c:ptCount val="13"/>
                <c:pt idx="0">
                  <c:v>3.01803</c:v>
                </c:pt>
                <c:pt idx="1">
                  <c:v>2.9700299999999999</c:v>
                </c:pt>
                <c:pt idx="2">
                  <c:v>3.1267</c:v>
                </c:pt>
                <c:pt idx="3">
                  <c:v>3.2475299999999998</c:v>
                </c:pt>
                <c:pt idx="4">
                  <c:v>3.3973599999999999</c:v>
                </c:pt>
                <c:pt idx="5">
                  <c:v>3.62439</c:v>
                </c:pt>
                <c:pt idx="6">
                  <c:v>3.7501699999999998</c:v>
                </c:pt>
                <c:pt idx="7">
                  <c:v>3.9464000000000001</c:v>
                </c:pt>
                <c:pt idx="8">
                  <c:v>4.1883400000000002</c:v>
                </c:pt>
                <c:pt idx="9">
                  <c:v>4.8013300000000001</c:v>
                </c:pt>
                <c:pt idx="10">
                  <c:v>5.1787200000000002</c:v>
                </c:pt>
                <c:pt idx="11">
                  <c:v>5.7869999999999999</c:v>
                </c:pt>
                <c:pt idx="12">
                  <c:v>6.4055299999999997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41-46C7-82E8-87228C227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2088912"/>
        <c:axId val="502092440"/>
      </c:barChart>
      <c:catAx>
        <c:axId val="502088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2440"/>
        <c:crosses val="autoZero"/>
        <c:auto val="1"/>
        <c:lblAlgn val="ctr"/>
        <c:lblOffset val="100"/>
        <c:noMultiLvlLbl val="0"/>
      </c:catAx>
      <c:valAx>
        <c:axId val="502092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88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Arkusz1!$A$4:$A$28</c:f>
              <c:strCache>
                <c:ptCount val="25"/>
                <c:pt idx="0">
                  <c:v>Powiat bełchatowski</c:v>
                </c:pt>
                <c:pt idx="1">
                  <c:v>Powiat brzeziński</c:v>
                </c:pt>
                <c:pt idx="2">
                  <c:v>Powiat kutnowski</c:v>
                </c:pt>
                <c:pt idx="3">
                  <c:v>Powiat łaski</c:v>
                </c:pt>
                <c:pt idx="4">
                  <c:v>Powiat łęczycki</c:v>
                </c:pt>
                <c:pt idx="5">
                  <c:v>Powiat łowicki</c:v>
                </c:pt>
                <c:pt idx="6">
                  <c:v>Powiat łódzki wschodni</c:v>
                </c:pt>
                <c:pt idx="7">
                  <c:v>Powiat m.Łódź</c:v>
                </c:pt>
                <c:pt idx="8">
                  <c:v>Powiat m.Piotrków Trybunalski</c:v>
                </c:pt>
                <c:pt idx="9">
                  <c:v>Powiat m.Skierniewice</c:v>
                </c:pt>
                <c:pt idx="10">
                  <c:v>Powiat opoczyński</c:v>
                </c:pt>
                <c:pt idx="11">
                  <c:v>Powiat pabianicki</c:v>
                </c:pt>
                <c:pt idx="12">
                  <c:v>Powiat pajęczański</c:v>
                </c:pt>
                <c:pt idx="13">
                  <c:v>Powiat piotrkowski</c:v>
                </c:pt>
                <c:pt idx="14">
                  <c:v>Powiat poddębicki</c:v>
                </c:pt>
                <c:pt idx="15">
                  <c:v>Powiat radomszczański</c:v>
                </c:pt>
                <c:pt idx="16">
                  <c:v>Powiat rawski</c:v>
                </c:pt>
                <c:pt idx="17">
                  <c:v>Powiat sieradzki</c:v>
                </c:pt>
                <c:pt idx="18">
                  <c:v>Powiat skierniewicki</c:v>
                </c:pt>
                <c:pt idx="19">
                  <c:v>Powiat tomaszowski</c:v>
                </c:pt>
                <c:pt idx="20">
                  <c:v>Powiat wieluński</c:v>
                </c:pt>
                <c:pt idx="21">
                  <c:v>Powiat wieruszowski</c:v>
                </c:pt>
                <c:pt idx="22">
                  <c:v>Powiat zduńskowolski</c:v>
                </c:pt>
                <c:pt idx="23">
                  <c:v>Powiat zgierski</c:v>
                </c:pt>
                <c:pt idx="24">
                  <c:v>ŁÓDZKIE</c:v>
                </c:pt>
              </c:strCache>
            </c:strRef>
          </c:cat>
          <c:val>
            <c:numRef>
              <c:f>Arkusz1!$B$4:$B$28</c:f>
              <c:numCache>
                <c:formatCode>_(* #,##0.00_);_(* \(#,##0.00\);_(* "-"??_);_(@_)</c:formatCode>
                <c:ptCount val="25"/>
                <c:pt idx="0">
                  <c:v>8.0173661360347328</c:v>
                </c:pt>
                <c:pt idx="1">
                  <c:v>0</c:v>
                </c:pt>
                <c:pt idx="2">
                  <c:v>0.95351609058402853</c:v>
                </c:pt>
                <c:pt idx="3">
                  <c:v>4.0680473372781067</c:v>
                </c:pt>
                <c:pt idx="4">
                  <c:v>1.1086474501108647</c:v>
                </c:pt>
                <c:pt idx="5">
                  <c:v>2.200825309491059</c:v>
                </c:pt>
                <c:pt idx="6">
                  <c:v>0.24900398406374502</c:v>
                </c:pt>
                <c:pt idx="7">
                  <c:v>18.438605649324284</c:v>
                </c:pt>
                <c:pt idx="8">
                  <c:v>8.3533365338454146</c:v>
                </c:pt>
                <c:pt idx="9">
                  <c:v>19.02834008097166</c:v>
                </c:pt>
                <c:pt idx="10">
                  <c:v>2.202247191011236</c:v>
                </c:pt>
                <c:pt idx="11">
                  <c:v>7.9157357165655915</c:v>
                </c:pt>
                <c:pt idx="12">
                  <c:v>1.4336917562724014</c:v>
                </c:pt>
                <c:pt idx="13">
                  <c:v>0.82956259426847667</c:v>
                </c:pt>
                <c:pt idx="14">
                  <c:v>4.4843049327354256</c:v>
                </c:pt>
                <c:pt idx="15">
                  <c:v>1.0394265232974911</c:v>
                </c:pt>
                <c:pt idx="16">
                  <c:v>6.2283737024221448</c:v>
                </c:pt>
                <c:pt idx="17">
                  <c:v>1.4272699665958093</c:v>
                </c:pt>
                <c:pt idx="18">
                  <c:v>1.8388791593695271</c:v>
                </c:pt>
                <c:pt idx="19">
                  <c:v>3.0293850348379276</c:v>
                </c:pt>
                <c:pt idx="20">
                  <c:v>2.8037383177570092</c:v>
                </c:pt>
                <c:pt idx="21">
                  <c:v>0</c:v>
                </c:pt>
                <c:pt idx="22">
                  <c:v>3.2040472175379429</c:v>
                </c:pt>
                <c:pt idx="23">
                  <c:v>5.4965357967667439</c:v>
                </c:pt>
                <c:pt idx="24">
                  <c:v>7.6558622245619308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A-4261-9F9C-A5ABE0CF56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69031823"/>
        <c:axId val="669025583"/>
      </c:barChart>
      <c:catAx>
        <c:axId val="6690318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9025583"/>
        <c:crosses val="autoZero"/>
        <c:auto val="1"/>
        <c:lblAlgn val="ctr"/>
        <c:lblOffset val="100"/>
        <c:noMultiLvlLbl val="0"/>
      </c:catAx>
      <c:valAx>
        <c:axId val="6690255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90318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ADB6C-3A6D-4117-8CC5-CD4120745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2179</Words>
  <Characters>13078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Misiak</dc:creator>
  <cp:keywords/>
  <dc:description/>
  <cp:lastModifiedBy>Justyna Dudycz-Kuna</cp:lastModifiedBy>
  <cp:revision>3</cp:revision>
  <cp:lastPrinted>2017-05-23T10:56:00Z</cp:lastPrinted>
  <dcterms:created xsi:type="dcterms:W3CDTF">2017-05-15T13:07:00Z</dcterms:created>
  <dcterms:modified xsi:type="dcterms:W3CDTF">2017-05-23T10:56:00Z</dcterms:modified>
</cp:coreProperties>
</file>