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6AD1DF" w14:textId="77777777" w:rsidR="00551991" w:rsidRPr="00995861" w:rsidRDefault="00551991" w:rsidP="00995861">
      <w:pPr>
        <w:spacing w:line="360" w:lineRule="auto"/>
        <w:jc w:val="center"/>
        <w:rPr>
          <w:rFonts w:ascii="Arial" w:hAnsi="Arial" w:cs="Arial"/>
          <w:b/>
          <w:sz w:val="20"/>
          <w:szCs w:val="2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1602384C" w14:textId="64DDD9C6" w:rsidR="0031404C" w:rsidRPr="00995861" w:rsidRDefault="00995861" w:rsidP="00995861">
      <w:pPr>
        <w:spacing w:line="360" w:lineRule="auto"/>
        <w:jc w:val="center"/>
        <w:rPr>
          <w:rFonts w:ascii="Arial" w:hAnsi="Arial" w:cs="Arial"/>
          <w:b/>
          <w:sz w:val="20"/>
          <w:szCs w:val="2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995861">
        <w:rPr>
          <w:rFonts w:ascii="Arial" w:hAnsi="Arial" w:cs="Arial"/>
          <w:b/>
          <w:sz w:val="20"/>
          <w:szCs w:val="2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DIAGNOZA </w:t>
      </w:r>
      <w:r>
        <w:rPr>
          <w:rFonts w:ascii="Arial" w:hAnsi="Arial" w:cs="Arial"/>
          <w:b/>
          <w:sz w:val="20"/>
          <w:szCs w:val="2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br/>
      </w:r>
      <w:r w:rsidRPr="00995861">
        <w:rPr>
          <w:rFonts w:ascii="Arial" w:hAnsi="Arial" w:cs="Arial"/>
          <w:b/>
          <w:sz w:val="20"/>
          <w:szCs w:val="2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DOTYCZĄCA ZAPOTRZEBOWANIA NA MIEJSCA OPIEKI NAD DZIEĆMI W WIEKU DO LAT 3 W  WOJEWÓDZTWIE ŁÓDZKIM</w:t>
      </w:r>
    </w:p>
    <w:p w14:paraId="6E367EBE" w14:textId="77777777" w:rsidR="00446047" w:rsidRPr="00A2594D" w:rsidRDefault="00446047" w:rsidP="00D05F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57B765E" w14:textId="471797B2" w:rsidR="009D27A5" w:rsidRPr="00A2594D" w:rsidRDefault="009D27A5" w:rsidP="00C047A2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Celem niniejszego dokumentu jest analiza w układzie przestrzennym i czasowym </w:t>
      </w:r>
      <w:r w:rsidR="00943D7E" w:rsidRPr="00A2594D">
        <w:rPr>
          <w:rFonts w:ascii="Arial" w:eastAsia="Times New Roman" w:hAnsi="Arial" w:cs="Arial"/>
          <w:sz w:val="20"/>
          <w:szCs w:val="20"/>
          <w:lang w:eastAsia="pl-PL"/>
        </w:rPr>
        <w:t>zapotrzebowania na miejsca opieki nad dziećmi do lat 3 w regionie</w:t>
      </w:r>
      <w:r w:rsidR="00B012C3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łódzkim</w:t>
      </w:r>
      <w:r w:rsidR="00943D7E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943D7E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Wnioski z </w:t>
      </w:r>
      <w:r w:rsidR="00B012C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przeprowadzonej analizy </w:t>
      </w:r>
      <w:r w:rsidR="00943D7E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mogą stanowić </w:t>
      </w:r>
      <w:r w:rsidR="00B012C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>podstawę do</w:t>
      </w:r>
      <w:r w:rsidR="00943D7E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ukierunkowania interwencji podejmowanych w ramach projektów</w:t>
      </w:r>
      <w:r w:rsidR="00A3678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realizowanych w </w:t>
      </w:r>
      <w:r w:rsidR="00070FC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oparciu o </w:t>
      </w:r>
      <w:r w:rsidR="00A3678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>Działani</w:t>
      </w:r>
      <w:r w:rsidR="00070FC0">
        <w:rPr>
          <w:rFonts w:ascii="Arial" w:eastAsia="Times New Roman" w:hAnsi="Arial" w:cs="Arial"/>
          <w:b/>
          <w:sz w:val="20"/>
          <w:szCs w:val="20"/>
          <w:lang w:eastAsia="pl-PL"/>
        </w:rPr>
        <w:t>e</w:t>
      </w:r>
      <w:r w:rsidR="00A36783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X.1 „Powrót na rynek pracy osób sprawujących opiekę nad dziećmi w wieku do lat 3” RPO WŁ 2014-2020</w:t>
      </w:r>
      <w:r w:rsidR="00A36783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.  </w:t>
      </w:r>
      <w:r w:rsidR="00551991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Ponadto 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przedmiotowa analiza ma na celu zapewnienie </w:t>
      </w:r>
      <w:r w:rsidR="00551991" w:rsidRPr="00A2594D">
        <w:rPr>
          <w:rFonts w:ascii="Arial" w:eastAsia="Times New Roman" w:hAnsi="Arial" w:cs="Arial"/>
          <w:sz w:val="20"/>
          <w:szCs w:val="20"/>
          <w:lang w:eastAsia="pl-PL"/>
        </w:rPr>
        <w:t>jednolite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>go</w:t>
      </w:r>
      <w:r w:rsidR="00551991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podejści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>a</w:t>
      </w:r>
      <w:r w:rsidR="00551991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do działań w ramach priorytetu inwestycyjnego 8iv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4C78F147" w14:textId="77777777" w:rsidR="00C047A2" w:rsidRPr="00A2594D" w:rsidRDefault="00C047A2" w:rsidP="00C047A2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9FB2424" w14:textId="77777777" w:rsidR="00E7333D" w:rsidRDefault="00E7333D" w:rsidP="00D05F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56CD17AB" w14:textId="3186C332" w:rsidR="00943D7E" w:rsidRPr="00A2594D" w:rsidRDefault="00943D7E" w:rsidP="00D05F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>Opieka nad dziećmi do lat 3 w dokumentach strategicznych i polskim prawie</w:t>
      </w:r>
    </w:p>
    <w:p w14:paraId="1511E406" w14:textId="77777777" w:rsidR="00943D7E" w:rsidRPr="00A2594D" w:rsidRDefault="00943D7E" w:rsidP="00D05F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51E1840B" w14:textId="34CBF893" w:rsidR="00C047A2" w:rsidRPr="00A2594D" w:rsidRDefault="001936DD" w:rsidP="00D05F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Aktywizacja zawodowa pracowników, poprzez umożliwienie im godzenia życia zawodowego </w:t>
      </w:r>
      <w:r w:rsidR="00511146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A2594D">
        <w:rPr>
          <w:rFonts w:ascii="Arial" w:eastAsia="Times New Roman" w:hAnsi="Arial" w:cs="Arial"/>
          <w:sz w:val="20"/>
          <w:szCs w:val="20"/>
          <w:lang w:eastAsia="pl-PL"/>
        </w:rPr>
        <w:t>i prywatnego, jest postrzegana jako jeden z ważniejszych priorytetów polityk rozwojowych na szczeblu regionalnym (</w:t>
      </w:r>
      <w:r w:rsidR="00C047A2" w:rsidRPr="00070FC0">
        <w:rPr>
          <w:rFonts w:ascii="Arial" w:eastAsia="Times New Roman" w:hAnsi="Arial" w:cs="Arial"/>
          <w:b/>
          <w:sz w:val="20"/>
          <w:szCs w:val="20"/>
          <w:lang w:eastAsia="pl-PL"/>
        </w:rPr>
        <w:t>Działanie X.1</w:t>
      </w:r>
      <w:r w:rsidR="00334406" w:rsidRPr="00070FC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C047A2" w:rsidRPr="00070FC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„Powrót na rynek pracy osób sprawujących opiekę nad dziećmi </w:t>
      </w:r>
      <w:r w:rsidR="00511146">
        <w:rPr>
          <w:rFonts w:ascii="Arial" w:eastAsia="Times New Roman" w:hAnsi="Arial" w:cs="Arial"/>
          <w:b/>
          <w:sz w:val="20"/>
          <w:szCs w:val="20"/>
          <w:lang w:eastAsia="pl-PL"/>
        </w:rPr>
        <w:br/>
      </w:r>
      <w:r w:rsidR="00C047A2" w:rsidRPr="00070FC0">
        <w:rPr>
          <w:rFonts w:ascii="Arial" w:eastAsia="Times New Roman" w:hAnsi="Arial" w:cs="Arial"/>
          <w:b/>
          <w:sz w:val="20"/>
          <w:szCs w:val="20"/>
          <w:lang w:eastAsia="pl-PL"/>
        </w:rPr>
        <w:t>w wieku do lat 3” RPO WŁ</w:t>
      </w:r>
      <w:r w:rsidRPr="00A2594D">
        <w:rPr>
          <w:rFonts w:ascii="Arial" w:eastAsia="Times New Roman" w:hAnsi="Arial" w:cs="Arial"/>
          <w:sz w:val="20"/>
          <w:szCs w:val="20"/>
          <w:lang w:eastAsia="pl-PL"/>
        </w:rPr>
        <w:t>), krajowym (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w szczególności </w:t>
      </w:r>
      <w:r w:rsidRPr="00A2594D">
        <w:rPr>
          <w:rFonts w:ascii="Arial" w:eastAsia="Times New Roman" w:hAnsi="Arial" w:cs="Arial"/>
          <w:sz w:val="20"/>
          <w:szCs w:val="20"/>
          <w:lang w:eastAsia="pl-PL"/>
        </w:rPr>
        <w:t>cel I.4 „Rozwój Kapitału Ludzkiego”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w </w:t>
      </w:r>
      <w:r w:rsidRPr="00A2594D">
        <w:rPr>
          <w:rFonts w:ascii="Arial" w:eastAsia="Times New Roman" w:hAnsi="Arial" w:cs="Arial"/>
          <w:i/>
          <w:sz w:val="20"/>
          <w:szCs w:val="20"/>
          <w:lang w:eastAsia="pl-PL"/>
        </w:rPr>
        <w:t>Strategii Rozwoju Kraju 2020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>) oraz europejsk</w:t>
      </w:r>
      <w:r w:rsidR="00070FC0">
        <w:rPr>
          <w:rFonts w:ascii="Arial" w:eastAsia="Times New Roman" w:hAnsi="Arial" w:cs="Arial"/>
          <w:sz w:val="20"/>
          <w:szCs w:val="20"/>
          <w:lang w:eastAsia="pl-PL"/>
        </w:rPr>
        <w:t>im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(priorytet „Rozwój sprzyjający włączeniu społecznemu, wspieranie gospodarki o wysokim poziomie zatrudnienia, zapewniającej spójność społeczna </w:t>
      </w:r>
      <w:r w:rsidR="00511146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>i teryto</w:t>
      </w:r>
      <w:r w:rsidR="00D555C4" w:rsidRPr="00A2594D">
        <w:rPr>
          <w:rFonts w:ascii="Arial" w:eastAsia="Times New Roman" w:hAnsi="Arial" w:cs="Arial"/>
          <w:sz w:val="20"/>
          <w:szCs w:val="20"/>
          <w:lang w:eastAsia="pl-PL"/>
        </w:rPr>
        <w:t>rialną w strategii „Europa 2020”</w:t>
      </w:r>
      <w:r w:rsidR="008E621B" w:rsidRPr="00A2594D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="00D05FA0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</w:p>
    <w:p w14:paraId="5A872C6D" w14:textId="6F235121" w:rsidR="00334406" w:rsidRPr="00A2594D" w:rsidRDefault="008E621B" w:rsidP="00A2594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Założenia polityki opieki nad dziećmi do lat 3 zapisane są w </w:t>
      </w:r>
      <w:r w:rsidR="00D2288D" w:rsidRPr="00A2594D">
        <w:rPr>
          <w:rFonts w:ascii="Arial" w:eastAsia="Times New Roman" w:hAnsi="Arial" w:cs="Arial"/>
          <w:b/>
          <w:sz w:val="20"/>
          <w:szCs w:val="20"/>
          <w:lang w:eastAsia="pl-PL"/>
        </w:rPr>
        <w:t>Ustawie o opiece nad dziećmi w wieku do lat 3</w:t>
      </w:r>
      <w:r w:rsidR="00D2288D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z dnia 4 lutego 2011 r. </w:t>
      </w:r>
      <w:r w:rsidR="00EE25A5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z </w:t>
      </w:r>
      <w:proofErr w:type="spellStart"/>
      <w:r w:rsidR="00EE25A5" w:rsidRPr="00A2594D">
        <w:rPr>
          <w:rFonts w:ascii="Arial" w:eastAsia="Times New Roman" w:hAnsi="Arial" w:cs="Arial"/>
          <w:sz w:val="20"/>
          <w:szCs w:val="20"/>
          <w:lang w:eastAsia="pl-PL"/>
        </w:rPr>
        <w:t>póź</w:t>
      </w:r>
      <w:r w:rsidR="0055308C" w:rsidRPr="00A2594D">
        <w:rPr>
          <w:rFonts w:ascii="Arial" w:eastAsia="Times New Roman" w:hAnsi="Arial" w:cs="Arial"/>
          <w:sz w:val="20"/>
          <w:szCs w:val="20"/>
          <w:lang w:eastAsia="pl-PL"/>
        </w:rPr>
        <w:t>n</w:t>
      </w:r>
      <w:proofErr w:type="spellEnd"/>
      <w:r w:rsidR="0055308C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C047A2" w:rsidRPr="00A2594D">
        <w:rPr>
          <w:rFonts w:ascii="Arial" w:eastAsia="Times New Roman" w:hAnsi="Arial" w:cs="Arial"/>
          <w:sz w:val="20"/>
          <w:szCs w:val="20"/>
          <w:lang w:eastAsia="pl-PL"/>
        </w:rPr>
        <w:t>zm.</w:t>
      </w:r>
      <w:r w:rsidR="0055308C" w:rsidRPr="00A2594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D2288D" w:rsidRPr="00A2594D">
        <w:rPr>
          <w:rFonts w:ascii="Arial" w:hAnsi="Arial" w:cs="Arial"/>
          <w:sz w:val="20"/>
          <w:szCs w:val="20"/>
        </w:rPr>
        <w:t xml:space="preserve">W jej myśl, </w:t>
      </w:r>
      <w:r w:rsidR="003E57DC" w:rsidRPr="00A2594D">
        <w:rPr>
          <w:rFonts w:ascii="Arial" w:hAnsi="Arial" w:cs="Arial"/>
          <w:sz w:val="20"/>
          <w:szCs w:val="20"/>
        </w:rPr>
        <w:t xml:space="preserve">opieka nad dziećmi w wieku do lat 3 może być organizowana w formie żłobka lub klubu dziecięcego, a także sprawowana przez dziennego opiekuna oraz nianie. </w:t>
      </w:r>
    </w:p>
    <w:p w14:paraId="7E2B1F6D" w14:textId="77777777" w:rsidR="00334406" w:rsidRPr="00A2594D" w:rsidRDefault="00334406" w:rsidP="00A2594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E67B080" w14:textId="77777777" w:rsidR="00636766" w:rsidRPr="00A2594D" w:rsidRDefault="00EE25A5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b/>
          <w:color w:val="auto"/>
          <w:sz w:val="20"/>
          <w:szCs w:val="20"/>
        </w:rPr>
        <w:t>Miejsca opieki nad dziećmi do lat 3 w województwie łódzkim</w:t>
      </w:r>
    </w:p>
    <w:p w14:paraId="017A07F9" w14:textId="54D6DE15" w:rsidR="00D67FBF" w:rsidRPr="00A2594D" w:rsidRDefault="00FC132A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Według danych GUS</w:t>
      </w:r>
      <w:r w:rsidR="00C047A2" w:rsidRPr="00A2594D">
        <w:rPr>
          <w:rStyle w:val="Odwoanieprzypisudolnego"/>
          <w:rFonts w:ascii="Arial" w:hAnsi="Arial" w:cs="Arial"/>
          <w:color w:val="auto"/>
          <w:sz w:val="20"/>
          <w:szCs w:val="20"/>
        </w:rPr>
        <w:footnoteReference w:id="1"/>
      </w:r>
      <w:r w:rsidRPr="00A2594D">
        <w:rPr>
          <w:rFonts w:ascii="Arial" w:hAnsi="Arial" w:cs="Arial"/>
          <w:color w:val="auto"/>
          <w:sz w:val="20"/>
          <w:szCs w:val="20"/>
        </w:rPr>
        <w:t xml:space="preserve"> w 2015 r. w województwie łódzkim funkcjonowało 99 placówek świadczących usługi opieki nad dziećmi w wieku do lat 3 (74 żłobki, 5 oddziałów żłobkowych i 20 klubów dziecięcych). Oferowały one łącznie 4207 miejsc (por. tab. 1</w:t>
      </w:r>
      <w:r w:rsidRPr="003714BD">
        <w:rPr>
          <w:rFonts w:ascii="Arial" w:hAnsi="Arial" w:cs="Arial"/>
          <w:color w:val="auto"/>
          <w:sz w:val="20"/>
          <w:szCs w:val="20"/>
        </w:rPr>
        <w:t>).</w:t>
      </w:r>
      <w:r w:rsidR="00DE46E2">
        <w:rPr>
          <w:rFonts w:ascii="Arial" w:hAnsi="Arial" w:cs="Arial"/>
          <w:color w:val="auto"/>
          <w:sz w:val="20"/>
          <w:szCs w:val="20"/>
        </w:rPr>
        <w:t xml:space="preserve"> </w:t>
      </w:r>
      <w:r w:rsidR="00240E04">
        <w:rPr>
          <w:rFonts w:ascii="Arial" w:hAnsi="Arial" w:cs="Arial"/>
          <w:color w:val="auto"/>
          <w:sz w:val="20"/>
          <w:szCs w:val="20"/>
        </w:rPr>
        <w:t>Jednocześnie należy zwrócić uwagę na rotację dzieci w instytucjach opieki (na 4207 miejsc opieką było objętych 4660 dzieci).</w:t>
      </w:r>
    </w:p>
    <w:p w14:paraId="419095AD" w14:textId="77777777" w:rsidR="005E5A7E" w:rsidRPr="00A2594D" w:rsidRDefault="005E5A7E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E9D3783" w14:textId="77777777" w:rsidR="00E7333D" w:rsidRDefault="00E7333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62CAECDB" w14:textId="5257A943" w:rsidR="00DE6140" w:rsidRPr="00A2594D" w:rsidRDefault="005E5A7E" w:rsidP="00A2594D">
      <w:pPr>
        <w:pStyle w:val="Default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b/>
          <w:color w:val="auto"/>
          <w:sz w:val="20"/>
          <w:szCs w:val="20"/>
        </w:rPr>
        <w:lastRenderedPageBreak/>
        <w:t xml:space="preserve">Tab.1. </w:t>
      </w:r>
      <w:r w:rsidR="00962F7C" w:rsidRPr="00A2594D">
        <w:rPr>
          <w:rFonts w:ascii="Arial" w:hAnsi="Arial" w:cs="Arial"/>
          <w:b/>
          <w:color w:val="auto"/>
          <w:sz w:val="20"/>
          <w:szCs w:val="20"/>
        </w:rPr>
        <w:t>Liczba p</w:t>
      </w:r>
      <w:r w:rsidRPr="00A2594D">
        <w:rPr>
          <w:rFonts w:ascii="Arial" w:hAnsi="Arial" w:cs="Arial"/>
          <w:b/>
          <w:color w:val="auto"/>
          <w:sz w:val="20"/>
          <w:szCs w:val="20"/>
        </w:rPr>
        <w:t>laców</w:t>
      </w:r>
      <w:r w:rsidR="00962F7C" w:rsidRPr="00A2594D">
        <w:rPr>
          <w:rFonts w:ascii="Arial" w:hAnsi="Arial" w:cs="Arial"/>
          <w:b/>
          <w:color w:val="auto"/>
          <w:sz w:val="20"/>
          <w:szCs w:val="20"/>
        </w:rPr>
        <w:t>ek</w:t>
      </w:r>
      <w:r w:rsidR="002119B6" w:rsidRPr="00A2594D">
        <w:rPr>
          <w:rFonts w:ascii="Arial" w:hAnsi="Arial" w:cs="Arial"/>
          <w:b/>
          <w:color w:val="auto"/>
          <w:sz w:val="20"/>
          <w:szCs w:val="20"/>
        </w:rPr>
        <w:t xml:space="preserve">, </w:t>
      </w:r>
      <w:r w:rsidR="00962F7C" w:rsidRPr="00A2594D">
        <w:rPr>
          <w:rFonts w:ascii="Arial" w:hAnsi="Arial" w:cs="Arial"/>
          <w:b/>
          <w:color w:val="auto"/>
          <w:sz w:val="20"/>
          <w:szCs w:val="20"/>
        </w:rPr>
        <w:t>miejsc</w:t>
      </w: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 opiek</w:t>
      </w:r>
      <w:r w:rsidR="00962F7C" w:rsidRPr="00A2594D">
        <w:rPr>
          <w:rFonts w:ascii="Arial" w:hAnsi="Arial" w:cs="Arial"/>
          <w:b/>
          <w:color w:val="auto"/>
          <w:sz w:val="20"/>
          <w:szCs w:val="20"/>
        </w:rPr>
        <w:t>i</w:t>
      </w: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 nad dzieckiem w wieku do lat 3</w:t>
      </w:r>
      <w:r w:rsidR="002119B6" w:rsidRPr="00A2594D">
        <w:rPr>
          <w:rFonts w:ascii="Arial" w:hAnsi="Arial" w:cs="Arial"/>
          <w:b/>
          <w:color w:val="auto"/>
          <w:sz w:val="20"/>
          <w:szCs w:val="20"/>
        </w:rPr>
        <w:t xml:space="preserve">, dzieci przebywających </w:t>
      </w:r>
      <w:r w:rsidR="00A203EA">
        <w:rPr>
          <w:rFonts w:ascii="Arial" w:hAnsi="Arial" w:cs="Arial"/>
          <w:b/>
          <w:color w:val="auto"/>
          <w:sz w:val="20"/>
          <w:szCs w:val="20"/>
        </w:rPr>
        <w:br/>
      </w:r>
      <w:r w:rsidR="002119B6" w:rsidRPr="00A2594D">
        <w:rPr>
          <w:rFonts w:ascii="Arial" w:hAnsi="Arial" w:cs="Arial"/>
          <w:b/>
          <w:color w:val="auto"/>
          <w:sz w:val="20"/>
          <w:szCs w:val="20"/>
        </w:rPr>
        <w:t xml:space="preserve">w placówkach </w:t>
      </w:r>
      <w:r w:rsidRPr="00A2594D">
        <w:rPr>
          <w:rFonts w:ascii="Arial" w:hAnsi="Arial" w:cs="Arial"/>
          <w:b/>
          <w:color w:val="auto"/>
          <w:sz w:val="20"/>
          <w:szCs w:val="20"/>
        </w:rPr>
        <w:t>w województwie łódzkim w 2015 r.</w:t>
      </w:r>
    </w:p>
    <w:tbl>
      <w:tblPr>
        <w:tblStyle w:val="Tabelalisty4akcent1"/>
        <w:tblW w:w="7796" w:type="dxa"/>
        <w:tblLook w:val="04A0" w:firstRow="1" w:lastRow="0" w:firstColumn="1" w:lastColumn="0" w:noHBand="0" w:noVBand="1"/>
      </w:tblPr>
      <w:tblGrid>
        <w:gridCol w:w="2234"/>
        <w:gridCol w:w="1314"/>
        <w:gridCol w:w="1692"/>
        <w:gridCol w:w="2556"/>
      </w:tblGrid>
      <w:tr w:rsidR="00A203EA" w:rsidRPr="00A203EA" w14:paraId="078944D4" w14:textId="77777777" w:rsidTr="00A20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hideMark/>
          </w:tcPr>
          <w:p w14:paraId="61A00327" w14:textId="2B08CC94" w:rsidR="00A203EA" w:rsidRPr="00A203EA" w:rsidRDefault="00A203EA" w:rsidP="00A203EA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l-PL"/>
              </w:rPr>
            </w:pPr>
          </w:p>
        </w:tc>
        <w:tc>
          <w:tcPr>
            <w:tcW w:w="1314" w:type="dxa"/>
            <w:hideMark/>
          </w:tcPr>
          <w:p w14:paraId="52A5D36C" w14:textId="2485F8D7" w:rsidR="00A203EA" w:rsidRPr="00A203EA" w:rsidRDefault="00A203EA" w:rsidP="00A20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>Liczba placówek</w:t>
            </w:r>
          </w:p>
        </w:tc>
        <w:tc>
          <w:tcPr>
            <w:tcW w:w="1692" w:type="dxa"/>
            <w:hideMark/>
          </w:tcPr>
          <w:p w14:paraId="3EACB16C" w14:textId="4370135C" w:rsidR="00A203EA" w:rsidRPr="00A203EA" w:rsidRDefault="00A203EA" w:rsidP="00A20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>Liczba miejsc</w:t>
            </w:r>
          </w:p>
        </w:tc>
        <w:tc>
          <w:tcPr>
            <w:tcW w:w="2556" w:type="dxa"/>
          </w:tcPr>
          <w:p w14:paraId="5D86109A" w14:textId="46D39450" w:rsidR="00A203EA" w:rsidRPr="00A203EA" w:rsidRDefault="00A203EA" w:rsidP="00A20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>Liczba dzieci objętych opieką na 31 XII 2015 r.</w:t>
            </w:r>
          </w:p>
        </w:tc>
      </w:tr>
      <w:tr w:rsidR="00A203EA" w:rsidRPr="00A203EA" w14:paraId="1ECAE119" w14:textId="77777777" w:rsidTr="00A20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hideMark/>
          </w:tcPr>
          <w:p w14:paraId="382227A0" w14:textId="39CBC304" w:rsidR="00A203EA" w:rsidRPr="00A203EA" w:rsidRDefault="00A203EA" w:rsidP="00A203EA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 xml:space="preserve">Żłobki </w:t>
            </w:r>
          </w:p>
        </w:tc>
        <w:tc>
          <w:tcPr>
            <w:tcW w:w="1314" w:type="dxa"/>
            <w:hideMark/>
          </w:tcPr>
          <w:p w14:paraId="1156EED9" w14:textId="3A1CDB23" w:rsidR="00A203EA" w:rsidRPr="00A203EA" w:rsidRDefault="00A203EA" w:rsidP="00A203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692" w:type="dxa"/>
            <w:hideMark/>
          </w:tcPr>
          <w:p w14:paraId="4F15BB32" w14:textId="7096870B" w:rsidR="00A203EA" w:rsidRPr="00A203EA" w:rsidRDefault="00A203EA" w:rsidP="00A203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>3 771</w:t>
            </w:r>
          </w:p>
        </w:tc>
        <w:tc>
          <w:tcPr>
            <w:tcW w:w="2556" w:type="dxa"/>
          </w:tcPr>
          <w:p w14:paraId="2707FC35" w14:textId="5C3C389D" w:rsidR="00A203EA" w:rsidRPr="00A203EA" w:rsidRDefault="00A203EA" w:rsidP="00A203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>4 260</w:t>
            </w:r>
          </w:p>
        </w:tc>
      </w:tr>
      <w:tr w:rsidR="00A203EA" w:rsidRPr="00A203EA" w14:paraId="448A09A9" w14:textId="77777777" w:rsidTr="00A203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hideMark/>
          </w:tcPr>
          <w:p w14:paraId="682A3E04" w14:textId="190FD5A3" w:rsidR="00A203EA" w:rsidRPr="00A203EA" w:rsidRDefault="00A203EA" w:rsidP="00A203EA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>Oddziały żłobkowe</w:t>
            </w:r>
          </w:p>
        </w:tc>
        <w:tc>
          <w:tcPr>
            <w:tcW w:w="1314" w:type="dxa"/>
            <w:hideMark/>
          </w:tcPr>
          <w:p w14:paraId="379A19A9" w14:textId="45CDB58C" w:rsidR="00A203EA" w:rsidRPr="00A203EA" w:rsidRDefault="00A203EA" w:rsidP="00A203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92" w:type="dxa"/>
            <w:hideMark/>
          </w:tcPr>
          <w:p w14:paraId="2DD74C0D" w14:textId="33642D55" w:rsidR="00A203EA" w:rsidRPr="00A203EA" w:rsidRDefault="00A203EA" w:rsidP="00A203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>263</w:t>
            </w:r>
          </w:p>
        </w:tc>
        <w:tc>
          <w:tcPr>
            <w:tcW w:w="2556" w:type="dxa"/>
          </w:tcPr>
          <w:p w14:paraId="13312680" w14:textId="1DBB6402" w:rsidR="00A203EA" w:rsidRPr="00A203EA" w:rsidRDefault="00A203EA" w:rsidP="00A203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>171</w:t>
            </w:r>
          </w:p>
        </w:tc>
      </w:tr>
      <w:tr w:rsidR="00A203EA" w:rsidRPr="00A203EA" w14:paraId="099B710A" w14:textId="77777777" w:rsidTr="00A20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hideMark/>
          </w:tcPr>
          <w:p w14:paraId="7EA17155" w14:textId="68BA1A88" w:rsidR="00A203EA" w:rsidRPr="00A203EA" w:rsidRDefault="00A203EA" w:rsidP="00A203EA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 xml:space="preserve">Kluby dziecięce </w:t>
            </w:r>
          </w:p>
        </w:tc>
        <w:tc>
          <w:tcPr>
            <w:tcW w:w="1314" w:type="dxa"/>
            <w:hideMark/>
          </w:tcPr>
          <w:p w14:paraId="1285BB06" w14:textId="6C7441F3" w:rsidR="00A203EA" w:rsidRPr="00A203EA" w:rsidRDefault="00A203EA" w:rsidP="00A203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692" w:type="dxa"/>
            <w:hideMark/>
          </w:tcPr>
          <w:p w14:paraId="2F649372" w14:textId="4A74DE0E" w:rsidR="00A203EA" w:rsidRPr="00A203EA" w:rsidRDefault="00A203EA" w:rsidP="00A203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>173</w:t>
            </w:r>
          </w:p>
        </w:tc>
        <w:tc>
          <w:tcPr>
            <w:tcW w:w="2556" w:type="dxa"/>
          </w:tcPr>
          <w:p w14:paraId="68A63AE6" w14:textId="051EC5B3" w:rsidR="00A203EA" w:rsidRPr="00A203EA" w:rsidRDefault="00A203EA" w:rsidP="00A203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>229</w:t>
            </w:r>
          </w:p>
        </w:tc>
      </w:tr>
      <w:tr w:rsidR="00A203EA" w:rsidRPr="00A203EA" w14:paraId="382C801D" w14:textId="77777777" w:rsidTr="00A203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4" w:type="dxa"/>
            <w:hideMark/>
          </w:tcPr>
          <w:p w14:paraId="2B4C4415" w14:textId="04E68051" w:rsidR="00A203EA" w:rsidRPr="00A203EA" w:rsidRDefault="00A203EA" w:rsidP="00A203EA">
            <w:pPr>
              <w:jc w:val="both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sz w:val="20"/>
                <w:szCs w:val="20"/>
              </w:rPr>
              <w:t>ogółem</w:t>
            </w:r>
          </w:p>
        </w:tc>
        <w:tc>
          <w:tcPr>
            <w:tcW w:w="1314" w:type="dxa"/>
            <w:hideMark/>
          </w:tcPr>
          <w:p w14:paraId="27DC9CFE" w14:textId="2A5977BC" w:rsidR="00A203EA" w:rsidRPr="00A203EA" w:rsidRDefault="00A203EA" w:rsidP="00A203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b/>
                <w:sz w:val="20"/>
                <w:szCs w:val="20"/>
              </w:rPr>
              <w:t>99</w:t>
            </w:r>
          </w:p>
        </w:tc>
        <w:tc>
          <w:tcPr>
            <w:tcW w:w="1692" w:type="dxa"/>
            <w:hideMark/>
          </w:tcPr>
          <w:p w14:paraId="557F7B10" w14:textId="25025862" w:rsidR="00A203EA" w:rsidRPr="00A203EA" w:rsidRDefault="00A203EA" w:rsidP="00A203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b/>
                <w:sz w:val="20"/>
                <w:szCs w:val="20"/>
              </w:rPr>
              <w:t>4 207</w:t>
            </w:r>
          </w:p>
        </w:tc>
        <w:tc>
          <w:tcPr>
            <w:tcW w:w="2556" w:type="dxa"/>
          </w:tcPr>
          <w:p w14:paraId="2FEEEE95" w14:textId="7733380C" w:rsidR="00A203EA" w:rsidRPr="00A203EA" w:rsidRDefault="00A203EA" w:rsidP="00A203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A203EA">
              <w:rPr>
                <w:rFonts w:ascii="Arial" w:hAnsi="Arial" w:cs="Arial"/>
                <w:b/>
                <w:sz w:val="20"/>
                <w:szCs w:val="20"/>
              </w:rPr>
              <w:t>4 660</w:t>
            </w:r>
          </w:p>
        </w:tc>
      </w:tr>
    </w:tbl>
    <w:p w14:paraId="28EAD980" w14:textId="00EC0A16" w:rsidR="004F4E12" w:rsidRPr="00A2594D" w:rsidRDefault="004F4E12" w:rsidP="004F4E1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hAnsi="Arial" w:cs="Arial"/>
          <w:sz w:val="20"/>
          <w:szCs w:val="20"/>
        </w:rPr>
        <w:t>Źródło: opracowanie własne na podstawie danych z GUS BDL</w:t>
      </w:r>
    </w:p>
    <w:p w14:paraId="54A6C9EF" w14:textId="77777777" w:rsidR="00FC132A" w:rsidRPr="00A2594D" w:rsidRDefault="00FC132A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1D9DA5C6" w14:textId="61D4D500" w:rsidR="004F4E12" w:rsidRPr="003714BD" w:rsidRDefault="004F4E12" w:rsidP="004F4E1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hAnsi="Arial" w:cs="Arial"/>
          <w:sz w:val="20"/>
          <w:szCs w:val="20"/>
        </w:rPr>
        <w:t>Z danych udostępnionych przez Urząd Wojewódzki w Łodzi</w:t>
      </w:r>
      <w:r w:rsidR="003E0494" w:rsidRPr="00A2594D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Pr="00A2594D">
        <w:rPr>
          <w:rFonts w:ascii="Arial" w:hAnsi="Arial" w:cs="Arial"/>
          <w:sz w:val="20"/>
          <w:szCs w:val="20"/>
        </w:rPr>
        <w:t xml:space="preserve"> wynika, że w regionie znajdują się 83 żłobki, 30 klubów dziecięcych i 22 dziennych opiekunów (dane na 1 września 2016 r.). Oferują one łącznie 4</w:t>
      </w:r>
      <w:r w:rsidR="00E7333D">
        <w:rPr>
          <w:rFonts w:ascii="Arial" w:hAnsi="Arial" w:cs="Arial"/>
          <w:sz w:val="20"/>
          <w:szCs w:val="20"/>
        </w:rPr>
        <w:t xml:space="preserve"> </w:t>
      </w:r>
      <w:r w:rsidRPr="00A2594D">
        <w:rPr>
          <w:rFonts w:ascii="Arial" w:hAnsi="Arial" w:cs="Arial"/>
          <w:sz w:val="20"/>
          <w:szCs w:val="20"/>
        </w:rPr>
        <w:t>801 miejsc opieki, z których korzysta 4</w:t>
      </w:r>
      <w:r w:rsidR="00E7333D">
        <w:rPr>
          <w:rFonts w:ascii="Arial" w:hAnsi="Arial" w:cs="Arial"/>
          <w:sz w:val="20"/>
          <w:szCs w:val="20"/>
        </w:rPr>
        <w:t xml:space="preserve"> </w:t>
      </w:r>
      <w:r w:rsidRPr="00A2594D">
        <w:rPr>
          <w:rFonts w:ascii="Arial" w:hAnsi="Arial" w:cs="Arial"/>
          <w:sz w:val="20"/>
          <w:szCs w:val="20"/>
        </w:rPr>
        <w:t xml:space="preserve">719 dzieci (por. tab. 2). </w:t>
      </w:r>
      <w:r w:rsidR="00240E04">
        <w:rPr>
          <w:rFonts w:ascii="Arial" w:hAnsi="Arial" w:cs="Arial"/>
          <w:sz w:val="20"/>
          <w:szCs w:val="20"/>
        </w:rPr>
        <w:t xml:space="preserve">Dane przedstawiają, </w:t>
      </w:r>
      <w:r w:rsidR="00240E04">
        <w:rPr>
          <w:rFonts w:ascii="Arial" w:hAnsi="Arial" w:cs="Arial"/>
          <w:sz w:val="20"/>
          <w:szCs w:val="20"/>
        </w:rPr>
        <w:br/>
        <w:t xml:space="preserve">iż w nowych miejscach opieki nie zakończono procesu rekrutacji do placówek. </w:t>
      </w:r>
      <w:r w:rsidRPr="00A2594D">
        <w:rPr>
          <w:rFonts w:ascii="Arial" w:hAnsi="Arial" w:cs="Arial"/>
          <w:sz w:val="20"/>
          <w:szCs w:val="20"/>
        </w:rPr>
        <w:t xml:space="preserve">64 placówki prowadzone są przez gminy, 25 – przez osoby prawne i jednostki organizacyjne nie posiadające osobowości prawnej, </w:t>
      </w:r>
      <w:r w:rsidRPr="003714BD">
        <w:rPr>
          <w:rFonts w:ascii="Arial" w:hAnsi="Arial" w:cs="Arial"/>
          <w:sz w:val="20"/>
          <w:szCs w:val="20"/>
        </w:rPr>
        <w:t xml:space="preserve">a 46 – przez osoby fizyczne. </w:t>
      </w:r>
    </w:p>
    <w:p w14:paraId="43ED6F80" w14:textId="28D9F96E" w:rsidR="004F4E12" w:rsidRPr="00A2594D" w:rsidRDefault="004F4E12" w:rsidP="004F4E1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714BD">
        <w:rPr>
          <w:rFonts w:ascii="Arial" w:hAnsi="Arial" w:cs="Arial"/>
          <w:sz w:val="20"/>
          <w:szCs w:val="20"/>
        </w:rPr>
        <w:t>Dane wskazują na postępujący stopniowo proces „</w:t>
      </w:r>
      <w:proofErr w:type="spellStart"/>
      <w:r w:rsidRPr="003714BD">
        <w:rPr>
          <w:rFonts w:ascii="Arial" w:hAnsi="Arial" w:cs="Arial"/>
          <w:sz w:val="20"/>
          <w:szCs w:val="20"/>
        </w:rPr>
        <w:t>użłobkowienia</w:t>
      </w:r>
      <w:proofErr w:type="spellEnd"/>
      <w:r w:rsidRPr="003714BD">
        <w:rPr>
          <w:rFonts w:ascii="Arial" w:hAnsi="Arial" w:cs="Arial"/>
          <w:sz w:val="20"/>
          <w:szCs w:val="20"/>
        </w:rPr>
        <w:t>” regionu, ale zarazem nadal na ogromne potrzeby w tym zakresie. Na dzień</w:t>
      </w:r>
      <w:r w:rsidR="003714BD">
        <w:rPr>
          <w:rFonts w:ascii="Arial" w:hAnsi="Arial" w:cs="Arial"/>
          <w:sz w:val="20"/>
          <w:szCs w:val="20"/>
        </w:rPr>
        <w:t xml:space="preserve"> 31 grudnia 2015 r. </w:t>
      </w:r>
      <w:r w:rsidR="003714BD" w:rsidRPr="003714BD">
        <w:rPr>
          <w:rFonts w:ascii="Arial" w:hAnsi="Arial" w:cs="Arial"/>
          <w:b/>
          <w:sz w:val="20"/>
          <w:szCs w:val="20"/>
        </w:rPr>
        <w:t>149</w:t>
      </w:r>
      <w:r w:rsidRPr="003714BD">
        <w:rPr>
          <w:rFonts w:ascii="Arial" w:hAnsi="Arial" w:cs="Arial"/>
          <w:b/>
          <w:sz w:val="20"/>
          <w:szCs w:val="20"/>
        </w:rPr>
        <w:t xml:space="preserve"> gmin nie posiadało żadnej placówki opieki nad dziećmi.</w:t>
      </w:r>
      <w:r w:rsidRPr="00E53A63">
        <w:rPr>
          <w:rFonts w:ascii="Arial" w:hAnsi="Arial" w:cs="Arial"/>
          <w:b/>
          <w:sz w:val="20"/>
          <w:szCs w:val="20"/>
        </w:rPr>
        <w:t xml:space="preserve"> </w:t>
      </w:r>
    </w:p>
    <w:p w14:paraId="29431F28" w14:textId="77777777" w:rsidR="004F4E12" w:rsidRPr="00A2594D" w:rsidRDefault="004F4E12" w:rsidP="004F4E1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029EDBD" w14:textId="2717AD14" w:rsidR="004F4E12" w:rsidRPr="00A2594D" w:rsidRDefault="004F4E12" w:rsidP="004F4E12">
      <w:pPr>
        <w:pStyle w:val="Default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Tab.2. </w:t>
      </w:r>
      <w:r w:rsidR="00070FC0" w:rsidRPr="00A2594D">
        <w:rPr>
          <w:rFonts w:ascii="Arial" w:hAnsi="Arial" w:cs="Arial"/>
          <w:b/>
          <w:color w:val="auto"/>
          <w:sz w:val="20"/>
          <w:szCs w:val="20"/>
        </w:rPr>
        <w:t xml:space="preserve">Liczba placówek, miejsc opieki nad dzieckiem w wieku do lat 3, dzieci przebywających </w:t>
      </w:r>
      <w:r w:rsidR="00A203EA">
        <w:rPr>
          <w:rFonts w:ascii="Arial" w:hAnsi="Arial" w:cs="Arial"/>
          <w:b/>
          <w:color w:val="auto"/>
          <w:sz w:val="20"/>
          <w:szCs w:val="20"/>
        </w:rPr>
        <w:br/>
      </w:r>
      <w:r w:rsidR="00070FC0" w:rsidRPr="00A2594D">
        <w:rPr>
          <w:rFonts w:ascii="Arial" w:hAnsi="Arial" w:cs="Arial"/>
          <w:b/>
          <w:color w:val="auto"/>
          <w:sz w:val="20"/>
          <w:szCs w:val="20"/>
        </w:rPr>
        <w:t>w placówkach  w województwie łódzkim w 201</w:t>
      </w:r>
      <w:r w:rsidR="00070FC0">
        <w:rPr>
          <w:rFonts w:ascii="Arial" w:hAnsi="Arial" w:cs="Arial"/>
          <w:b/>
          <w:color w:val="auto"/>
          <w:sz w:val="20"/>
          <w:szCs w:val="20"/>
        </w:rPr>
        <w:t>6</w:t>
      </w:r>
      <w:r w:rsidR="00070FC0" w:rsidRPr="00A2594D">
        <w:rPr>
          <w:rFonts w:ascii="Arial" w:hAnsi="Arial" w:cs="Arial"/>
          <w:b/>
          <w:color w:val="auto"/>
          <w:sz w:val="20"/>
          <w:szCs w:val="20"/>
        </w:rPr>
        <w:t xml:space="preserve"> r.</w:t>
      </w:r>
      <w:r w:rsidR="00DE05B0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A2594D">
        <w:rPr>
          <w:rFonts w:ascii="Arial" w:hAnsi="Arial" w:cs="Arial"/>
          <w:b/>
          <w:color w:val="auto"/>
          <w:sz w:val="20"/>
          <w:szCs w:val="20"/>
        </w:rPr>
        <w:t>– dane wg Urzędu Wojewódzkiego w Łodzi</w:t>
      </w:r>
    </w:p>
    <w:tbl>
      <w:tblPr>
        <w:tblStyle w:val="Tabelalisty4akcent1"/>
        <w:tblW w:w="7132" w:type="dxa"/>
        <w:tblLook w:val="04A0" w:firstRow="1" w:lastRow="0" w:firstColumn="1" w:lastColumn="0" w:noHBand="0" w:noVBand="1"/>
      </w:tblPr>
      <w:tblGrid>
        <w:gridCol w:w="2552"/>
        <w:gridCol w:w="1400"/>
        <w:gridCol w:w="1400"/>
        <w:gridCol w:w="1780"/>
      </w:tblGrid>
      <w:tr w:rsidR="00E7333D" w:rsidRPr="00E7333D" w14:paraId="4F357B79" w14:textId="77777777" w:rsidTr="00AC44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14:paraId="77C1C688" w14:textId="77777777" w:rsidR="00E7333D" w:rsidRPr="00E7333D" w:rsidRDefault="00E7333D" w:rsidP="00E733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0" w:type="dxa"/>
            <w:hideMark/>
          </w:tcPr>
          <w:p w14:paraId="5FEA5048" w14:textId="77777777" w:rsidR="00E7333D" w:rsidRPr="00E7333D" w:rsidRDefault="00E7333D" w:rsidP="00E733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Liczba placówek</w:t>
            </w:r>
          </w:p>
        </w:tc>
        <w:tc>
          <w:tcPr>
            <w:tcW w:w="1400" w:type="dxa"/>
            <w:hideMark/>
          </w:tcPr>
          <w:p w14:paraId="3B16C42E" w14:textId="77777777" w:rsidR="00E7333D" w:rsidRPr="00E7333D" w:rsidRDefault="00E7333D" w:rsidP="00E733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Liczba miejsc</w:t>
            </w:r>
          </w:p>
        </w:tc>
        <w:tc>
          <w:tcPr>
            <w:tcW w:w="1780" w:type="dxa"/>
            <w:hideMark/>
          </w:tcPr>
          <w:p w14:paraId="7370F35F" w14:textId="77777777" w:rsidR="00E7333D" w:rsidRPr="00E7333D" w:rsidRDefault="00E7333D" w:rsidP="00E733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Liczba dzieci objętych opieką</w:t>
            </w:r>
          </w:p>
        </w:tc>
      </w:tr>
      <w:tr w:rsidR="00E7333D" w:rsidRPr="00E7333D" w14:paraId="66B640F4" w14:textId="77777777" w:rsidTr="00AC4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14:paraId="51CEA374" w14:textId="77777777" w:rsidR="00E7333D" w:rsidRPr="00E7333D" w:rsidRDefault="00E7333D" w:rsidP="00E733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Żłobki</w:t>
            </w:r>
          </w:p>
        </w:tc>
        <w:tc>
          <w:tcPr>
            <w:tcW w:w="1400" w:type="dxa"/>
            <w:hideMark/>
          </w:tcPr>
          <w:p w14:paraId="7F617274" w14:textId="77777777" w:rsidR="00E7333D" w:rsidRPr="00E7333D" w:rsidRDefault="00E7333D" w:rsidP="00E733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1400" w:type="dxa"/>
            <w:hideMark/>
          </w:tcPr>
          <w:p w14:paraId="5870B9C2" w14:textId="77777777" w:rsidR="00E7333D" w:rsidRPr="00E7333D" w:rsidRDefault="00E7333D" w:rsidP="00E733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4 180</w:t>
            </w:r>
          </w:p>
        </w:tc>
        <w:tc>
          <w:tcPr>
            <w:tcW w:w="1780" w:type="dxa"/>
            <w:hideMark/>
          </w:tcPr>
          <w:p w14:paraId="77933DC9" w14:textId="77777777" w:rsidR="00E7333D" w:rsidRPr="00E7333D" w:rsidRDefault="00E7333D" w:rsidP="00E733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4 233</w:t>
            </w:r>
          </w:p>
        </w:tc>
      </w:tr>
      <w:tr w:rsidR="00E7333D" w:rsidRPr="00E7333D" w14:paraId="5BF3D65E" w14:textId="77777777" w:rsidTr="00AC44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14:paraId="78E6B112" w14:textId="77777777" w:rsidR="00E7333D" w:rsidRPr="00E7333D" w:rsidRDefault="00E7333D" w:rsidP="00E7333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Kluby dziecięce</w:t>
            </w:r>
          </w:p>
        </w:tc>
        <w:tc>
          <w:tcPr>
            <w:tcW w:w="1400" w:type="dxa"/>
            <w:hideMark/>
          </w:tcPr>
          <w:p w14:paraId="4523F6FA" w14:textId="77777777" w:rsidR="00E7333D" w:rsidRPr="00E7333D" w:rsidRDefault="00E7333D" w:rsidP="00E733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1400" w:type="dxa"/>
            <w:hideMark/>
          </w:tcPr>
          <w:p w14:paraId="0FC69CFB" w14:textId="77777777" w:rsidR="00E7333D" w:rsidRPr="00E7333D" w:rsidRDefault="00E7333D" w:rsidP="00E733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514</w:t>
            </w:r>
          </w:p>
        </w:tc>
        <w:tc>
          <w:tcPr>
            <w:tcW w:w="1780" w:type="dxa"/>
            <w:hideMark/>
          </w:tcPr>
          <w:p w14:paraId="5180F996" w14:textId="77777777" w:rsidR="00E7333D" w:rsidRPr="00E7333D" w:rsidRDefault="00E7333D" w:rsidP="00E733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398</w:t>
            </w:r>
          </w:p>
        </w:tc>
      </w:tr>
      <w:tr w:rsidR="00E7333D" w:rsidRPr="00E7333D" w14:paraId="282F3E6B" w14:textId="77777777" w:rsidTr="00AC4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14:paraId="3473BD0D" w14:textId="111041B6" w:rsidR="00E7333D" w:rsidRPr="00E7333D" w:rsidRDefault="00E7333D" w:rsidP="00AC4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</w:t>
            </w: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zienni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</w:t>
            </w: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piekunowie</w:t>
            </w:r>
          </w:p>
        </w:tc>
        <w:tc>
          <w:tcPr>
            <w:tcW w:w="1400" w:type="dxa"/>
            <w:hideMark/>
          </w:tcPr>
          <w:p w14:paraId="57285A96" w14:textId="77777777" w:rsidR="00E7333D" w:rsidRPr="00E7333D" w:rsidRDefault="00E7333D" w:rsidP="00E733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1400" w:type="dxa"/>
            <w:hideMark/>
          </w:tcPr>
          <w:p w14:paraId="4228158B" w14:textId="5243DD6A" w:rsidR="00E7333D" w:rsidRPr="00E7333D" w:rsidRDefault="00A203EA" w:rsidP="00E733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  <w:r w:rsidR="00E7333D"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07</w:t>
            </w:r>
          </w:p>
        </w:tc>
        <w:tc>
          <w:tcPr>
            <w:tcW w:w="1780" w:type="dxa"/>
            <w:hideMark/>
          </w:tcPr>
          <w:p w14:paraId="16CF424D" w14:textId="594F10B5" w:rsidR="00E7333D" w:rsidRPr="00E7333D" w:rsidRDefault="00AC44B6" w:rsidP="00E733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</w:t>
            </w:r>
            <w:r w:rsidR="00E7333D"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E7333D" w:rsidRPr="00E7333D" w14:paraId="6E1DECA3" w14:textId="77777777" w:rsidTr="00AC44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14:paraId="377A5C6C" w14:textId="77777777" w:rsidR="00E7333D" w:rsidRPr="00E7333D" w:rsidRDefault="00E7333D" w:rsidP="00E7333D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0" w:type="dxa"/>
            <w:hideMark/>
          </w:tcPr>
          <w:p w14:paraId="6C3874FF" w14:textId="77777777" w:rsidR="00E7333D" w:rsidRPr="00E7333D" w:rsidRDefault="00E7333D" w:rsidP="00E733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135</w:t>
            </w:r>
          </w:p>
        </w:tc>
        <w:tc>
          <w:tcPr>
            <w:tcW w:w="1400" w:type="dxa"/>
            <w:hideMark/>
          </w:tcPr>
          <w:p w14:paraId="4CED4BB4" w14:textId="77777777" w:rsidR="00E7333D" w:rsidRPr="00E7333D" w:rsidRDefault="00E7333D" w:rsidP="00E733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4 801</w:t>
            </w:r>
          </w:p>
        </w:tc>
        <w:tc>
          <w:tcPr>
            <w:tcW w:w="1780" w:type="dxa"/>
            <w:hideMark/>
          </w:tcPr>
          <w:p w14:paraId="467E15FA" w14:textId="77777777" w:rsidR="00E7333D" w:rsidRPr="00E7333D" w:rsidRDefault="00E7333D" w:rsidP="00E733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E733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4 719</w:t>
            </w:r>
          </w:p>
        </w:tc>
      </w:tr>
    </w:tbl>
    <w:p w14:paraId="47CD4375" w14:textId="7B90BA82" w:rsidR="004F4E12" w:rsidRPr="00A2594D" w:rsidRDefault="004F4E12" w:rsidP="004F4E1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hAnsi="Arial" w:cs="Arial"/>
          <w:sz w:val="20"/>
          <w:szCs w:val="20"/>
        </w:rPr>
        <w:t xml:space="preserve">Źródło: opracowanie własne na podstawie danych Urzędu Wojewódzkiego w Łodzi  </w:t>
      </w:r>
    </w:p>
    <w:p w14:paraId="28A1C0EA" w14:textId="77777777" w:rsidR="004F4E12" w:rsidRPr="00A2594D" w:rsidRDefault="004F4E12" w:rsidP="004F4E1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0DF8DF8" w14:textId="333F6F7B" w:rsidR="002505AD" w:rsidRDefault="002505AD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2505AD">
        <w:rPr>
          <w:rFonts w:ascii="Arial" w:hAnsi="Arial" w:cs="Arial"/>
          <w:b/>
          <w:color w:val="auto"/>
          <w:sz w:val="20"/>
          <w:szCs w:val="20"/>
        </w:rPr>
        <w:t>Liczba dzieci w wie</w:t>
      </w:r>
      <w:r>
        <w:rPr>
          <w:rFonts w:ascii="Arial" w:hAnsi="Arial" w:cs="Arial"/>
          <w:b/>
          <w:color w:val="auto"/>
          <w:sz w:val="20"/>
          <w:szCs w:val="20"/>
        </w:rPr>
        <w:t>k</w:t>
      </w:r>
      <w:r w:rsidRPr="002505AD">
        <w:rPr>
          <w:rFonts w:ascii="Arial" w:hAnsi="Arial" w:cs="Arial"/>
          <w:b/>
          <w:color w:val="auto"/>
          <w:sz w:val="20"/>
          <w:szCs w:val="20"/>
        </w:rPr>
        <w:t>u do lat 3 w województwie łódzkim</w:t>
      </w:r>
    </w:p>
    <w:p w14:paraId="76643D6D" w14:textId="5165FE74" w:rsidR="00F5086B" w:rsidRPr="00A2594D" w:rsidRDefault="00D67FBF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Według danych GUS w 2015 r. w województwie łódzkim zamieszkiwało 66 505 dzieci w wieku do lat 3 (por. wykres 1)</w:t>
      </w:r>
      <w:r w:rsidR="008F7887" w:rsidRPr="00A2594D">
        <w:rPr>
          <w:rFonts w:ascii="Arial" w:hAnsi="Arial" w:cs="Arial"/>
          <w:color w:val="auto"/>
          <w:sz w:val="20"/>
          <w:szCs w:val="20"/>
        </w:rPr>
        <w:t>, z czego 64% w mieście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. Z prognoz demograficznych </w:t>
      </w:r>
      <w:r w:rsidR="005F686D" w:rsidRPr="00A2594D">
        <w:rPr>
          <w:rFonts w:ascii="Arial" w:hAnsi="Arial" w:cs="Arial"/>
          <w:color w:val="auto"/>
          <w:sz w:val="20"/>
          <w:szCs w:val="20"/>
        </w:rPr>
        <w:t xml:space="preserve">GUS </w:t>
      </w:r>
      <w:r w:rsidRPr="00A2594D">
        <w:rPr>
          <w:rFonts w:ascii="Arial" w:hAnsi="Arial" w:cs="Arial"/>
          <w:color w:val="auto"/>
          <w:sz w:val="20"/>
          <w:szCs w:val="20"/>
        </w:rPr>
        <w:t>wynika</w:t>
      </w:r>
      <w:r w:rsidR="005F686D" w:rsidRPr="00A2594D">
        <w:rPr>
          <w:rFonts w:ascii="Arial" w:hAnsi="Arial" w:cs="Arial"/>
          <w:color w:val="auto"/>
          <w:sz w:val="20"/>
          <w:szCs w:val="20"/>
        </w:rPr>
        <w:t xml:space="preserve"> jednak</w:t>
      </w:r>
      <w:r w:rsidRPr="00A2594D">
        <w:rPr>
          <w:rFonts w:ascii="Arial" w:hAnsi="Arial" w:cs="Arial"/>
          <w:color w:val="auto"/>
          <w:sz w:val="20"/>
          <w:szCs w:val="20"/>
        </w:rPr>
        <w:t>, ż</w:t>
      </w:r>
      <w:r w:rsidR="005F686D" w:rsidRPr="00A2594D">
        <w:rPr>
          <w:rFonts w:ascii="Arial" w:hAnsi="Arial" w:cs="Arial"/>
          <w:color w:val="auto"/>
          <w:sz w:val="20"/>
          <w:szCs w:val="20"/>
        </w:rPr>
        <w:t>e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 liczba</w:t>
      </w:r>
      <w:r w:rsidR="005F686D" w:rsidRPr="00A2594D">
        <w:rPr>
          <w:rFonts w:ascii="Arial" w:hAnsi="Arial" w:cs="Arial"/>
          <w:color w:val="auto"/>
          <w:sz w:val="20"/>
          <w:szCs w:val="20"/>
        </w:rPr>
        <w:t xml:space="preserve"> dzieci w wieku żłobkowym (0-2 lata) w województwie łódzkim będzie maleć (por. </w:t>
      </w:r>
      <w:r w:rsidR="00D349A7" w:rsidRPr="00A2594D">
        <w:rPr>
          <w:rFonts w:ascii="Arial" w:hAnsi="Arial" w:cs="Arial"/>
          <w:color w:val="auto"/>
          <w:sz w:val="20"/>
          <w:szCs w:val="20"/>
        </w:rPr>
        <w:t>wykres 1</w:t>
      </w:r>
      <w:r w:rsidR="005F686D" w:rsidRPr="00A2594D">
        <w:rPr>
          <w:rFonts w:ascii="Arial" w:hAnsi="Arial" w:cs="Arial"/>
          <w:color w:val="auto"/>
          <w:sz w:val="20"/>
          <w:szCs w:val="20"/>
        </w:rPr>
        <w:t>).</w:t>
      </w:r>
      <w:r w:rsidR="00A6787B" w:rsidRPr="00A2594D">
        <w:rPr>
          <w:rFonts w:ascii="Arial" w:hAnsi="Arial" w:cs="Arial"/>
          <w:color w:val="auto"/>
          <w:sz w:val="20"/>
          <w:szCs w:val="20"/>
        </w:rPr>
        <w:t xml:space="preserve"> Jest to </w:t>
      </w:r>
      <w:r w:rsidR="00606F67" w:rsidRPr="00A2594D">
        <w:rPr>
          <w:rFonts w:ascii="Arial" w:hAnsi="Arial" w:cs="Arial"/>
          <w:color w:val="auto"/>
          <w:sz w:val="20"/>
          <w:szCs w:val="20"/>
        </w:rPr>
        <w:t>efektem</w:t>
      </w:r>
      <w:r w:rsidR="00A6787B" w:rsidRPr="00A2594D">
        <w:rPr>
          <w:rFonts w:ascii="Arial" w:hAnsi="Arial" w:cs="Arial"/>
          <w:color w:val="auto"/>
          <w:sz w:val="20"/>
          <w:szCs w:val="20"/>
        </w:rPr>
        <w:t xml:space="preserve"> niekorzystniej sytuacji demograficznej regionu</w:t>
      </w:r>
      <w:r w:rsidR="000A4FE6" w:rsidRPr="00A2594D">
        <w:rPr>
          <w:rStyle w:val="Odwoanieprzypisudolnego"/>
          <w:rFonts w:ascii="Arial" w:hAnsi="Arial" w:cs="Arial"/>
          <w:color w:val="auto"/>
          <w:sz w:val="20"/>
          <w:szCs w:val="20"/>
        </w:rPr>
        <w:footnoteReference w:id="3"/>
      </w:r>
      <w:r w:rsidR="00A6787B" w:rsidRPr="00A2594D">
        <w:rPr>
          <w:rFonts w:ascii="Arial" w:hAnsi="Arial" w:cs="Arial"/>
          <w:color w:val="auto"/>
          <w:sz w:val="20"/>
          <w:szCs w:val="20"/>
        </w:rPr>
        <w:t xml:space="preserve">. Województwo łódzkie notuje jedne z najniższych przyrostów naturalnych w skali kraju, w </w:t>
      </w:r>
      <w:r w:rsidR="00606F67" w:rsidRPr="00A2594D">
        <w:rPr>
          <w:rFonts w:ascii="Arial" w:hAnsi="Arial" w:cs="Arial"/>
          <w:color w:val="auto"/>
          <w:sz w:val="20"/>
          <w:szCs w:val="20"/>
        </w:rPr>
        <w:t>rezultacie</w:t>
      </w:r>
      <w:r w:rsidR="00A6787B" w:rsidRPr="00A2594D">
        <w:rPr>
          <w:rFonts w:ascii="Arial" w:hAnsi="Arial" w:cs="Arial"/>
          <w:color w:val="auto"/>
          <w:sz w:val="20"/>
          <w:szCs w:val="20"/>
        </w:rPr>
        <w:t xml:space="preserve"> czego liczba mieszkańców systematycznie maleje</w:t>
      </w:r>
      <w:r w:rsidR="00A6787B" w:rsidRPr="00A2594D">
        <w:rPr>
          <w:rStyle w:val="Odwoanieprzypisudolnego"/>
          <w:rFonts w:ascii="Arial" w:hAnsi="Arial" w:cs="Arial"/>
          <w:color w:val="auto"/>
          <w:sz w:val="20"/>
          <w:szCs w:val="20"/>
        </w:rPr>
        <w:footnoteReference w:id="4"/>
      </w:r>
      <w:r w:rsidR="00A6787B" w:rsidRPr="00A2594D">
        <w:rPr>
          <w:rFonts w:ascii="Arial" w:hAnsi="Arial" w:cs="Arial"/>
          <w:color w:val="auto"/>
          <w:sz w:val="20"/>
          <w:szCs w:val="20"/>
        </w:rPr>
        <w:t xml:space="preserve">. </w:t>
      </w:r>
      <w:r w:rsidR="000A4FE6" w:rsidRPr="00A2594D">
        <w:rPr>
          <w:rFonts w:ascii="Arial" w:hAnsi="Arial" w:cs="Arial"/>
          <w:color w:val="auto"/>
          <w:sz w:val="20"/>
          <w:szCs w:val="20"/>
        </w:rPr>
        <w:t xml:space="preserve">Jest to wynikiem długotrwałego spadku liczby urodzeń i niskiego natężenia urodzeń, </w:t>
      </w:r>
      <w:r w:rsidR="00606F67" w:rsidRPr="00A2594D">
        <w:rPr>
          <w:rFonts w:ascii="Arial" w:hAnsi="Arial" w:cs="Arial"/>
          <w:color w:val="auto"/>
          <w:sz w:val="20"/>
          <w:szCs w:val="20"/>
        </w:rPr>
        <w:t>co oznacza</w:t>
      </w:r>
      <w:r w:rsidR="000A4FE6" w:rsidRPr="00A2594D">
        <w:rPr>
          <w:rFonts w:ascii="Arial" w:hAnsi="Arial" w:cs="Arial"/>
          <w:color w:val="auto"/>
          <w:sz w:val="20"/>
          <w:szCs w:val="20"/>
        </w:rPr>
        <w:t>, że w wiek prokreacji wchodzą coraz mniej liczne roczniki.</w:t>
      </w:r>
      <w:r w:rsidR="00F5086B" w:rsidRPr="00A2594D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1F5A99A7" w14:textId="7E956FA9" w:rsidR="000A4FE6" w:rsidRPr="00A2594D" w:rsidRDefault="000A4FE6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5FD90E44" w14:textId="577901FB" w:rsidR="008E478F" w:rsidRDefault="008E478F">
      <w:pPr>
        <w:rPr>
          <w:rFonts w:ascii="Arial" w:hAnsi="Arial" w:cs="Arial"/>
          <w:b/>
          <w:sz w:val="20"/>
          <w:szCs w:val="20"/>
        </w:rPr>
      </w:pPr>
    </w:p>
    <w:p w14:paraId="1DCC20A4" w14:textId="748650DC" w:rsidR="005F686D" w:rsidRPr="00A2594D" w:rsidRDefault="005F686D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0665E8">
        <w:rPr>
          <w:rFonts w:ascii="Arial" w:hAnsi="Arial" w:cs="Arial"/>
          <w:b/>
          <w:color w:val="auto"/>
          <w:sz w:val="20"/>
          <w:szCs w:val="20"/>
        </w:rPr>
        <w:t>Wykres 1. Zmiana stanów dzieci w wieku 0-2 lata w latach 2014-2050</w:t>
      </w:r>
      <w:r w:rsidR="00DE46E2" w:rsidRPr="000665E8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AD2424" w:rsidRPr="000665E8">
        <w:rPr>
          <w:rFonts w:ascii="Arial" w:hAnsi="Arial" w:cs="Arial"/>
          <w:b/>
          <w:color w:val="auto"/>
          <w:sz w:val="20"/>
          <w:szCs w:val="20"/>
        </w:rPr>
        <w:t>w województwie</w:t>
      </w:r>
      <w:r w:rsidR="00DE46E2" w:rsidRPr="000665E8">
        <w:rPr>
          <w:rFonts w:ascii="Arial" w:hAnsi="Arial" w:cs="Arial"/>
          <w:b/>
          <w:color w:val="auto"/>
          <w:sz w:val="20"/>
          <w:szCs w:val="20"/>
        </w:rPr>
        <w:t xml:space="preserve"> łódzkim.</w:t>
      </w:r>
    </w:p>
    <w:p w14:paraId="2E105170" w14:textId="24ACFB0B" w:rsidR="00D349A7" w:rsidRPr="00A2594D" w:rsidRDefault="00D349A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noProof/>
          <w:color w:val="auto"/>
          <w:sz w:val="20"/>
          <w:szCs w:val="20"/>
          <w:lang w:eastAsia="pl-PL"/>
        </w:rPr>
        <w:drawing>
          <wp:inline distT="0" distB="0" distL="0" distR="0" wp14:anchorId="1B2790F1" wp14:editId="56469CB3">
            <wp:extent cx="4341495" cy="2276475"/>
            <wp:effectExtent l="0" t="0" r="1905" b="9525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B90B0BE" w14:textId="6BB5C988" w:rsidR="005F686D" w:rsidRPr="00A2594D" w:rsidRDefault="00D349A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Źródło: opracowanie własne na podstawie GUS, </w:t>
      </w:r>
      <w:r w:rsidRPr="00A2594D">
        <w:rPr>
          <w:rFonts w:ascii="Arial" w:hAnsi="Arial" w:cs="Arial"/>
          <w:i/>
          <w:color w:val="auto"/>
          <w:sz w:val="20"/>
          <w:szCs w:val="20"/>
        </w:rPr>
        <w:t>Prognoza ludności na lata 2014-2020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, Warszawa 2014. </w:t>
      </w:r>
    </w:p>
    <w:p w14:paraId="488CCEBE" w14:textId="77777777" w:rsidR="005F686D" w:rsidRPr="00A2594D" w:rsidRDefault="005F686D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8E03C06" w14:textId="43EE58AB" w:rsidR="00966C12" w:rsidRPr="000665E8" w:rsidRDefault="00047B5B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Mapa 1 pokazuje procentową zmianę liczby dzieci w wieku żłobkowym na poziomie gmin</w:t>
      </w:r>
      <w:r w:rsidR="00966C12" w:rsidRPr="00A2594D">
        <w:rPr>
          <w:rFonts w:ascii="Arial" w:hAnsi="Arial" w:cs="Arial"/>
          <w:color w:val="auto"/>
          <w:sz w:val="20"/>
          <w:szCs w:val="20"/>
        </w:rPr>
        <w:t xml:space="preserve"> na przestrzeni lat 2015-</w:t>
      </w:r>
      <w:r w:rsidR="00966C12" w:rsidRPr="000665E8">
        <w:rPr>
          <w:rFonts w:ascii="Arial" w:hAnsi="Arial" w:cs="Arial"/>
          <w:color w:val="auto"/>
          <w:sz w:val="20"/>
          <w:szCs w:val="20"/>
        </w:rPr>
        <w:t>2020</w:t>
      </w:r>
      <w:r w:rsidRPr="000665E8">
        <w:rPr>
          <w:rFonts w:ascii="Arial" w:hAnsi="Arial" w:cs="Arial"/>
          <w:color w:val="auto"/>
          <w:sz w:val="20"/>
          <w:szCs w:val="20"/>
        </w:rPr>
        <w:t xml:space="preserve">. Jej analiza pozwala stwierdzić, że w większości gmin </w:t>
      </w:r>
      <w:r w:rsidR="002900BC" w:rsidRPr="000665E8">
        <w:rPr>
          <w:rFonts w:ascii="Arial" w:hAnsi="Arial" w:cs="Arial"/>
          <w:color w:val="auto"/>
          <w:sz w:val="20"/>
          <w:szCs w:val="20"/>
        </w:rPr>
        <w:t xml:space="preserve">województwa łódzkiego liczba dzieci w wieku 0-2 </w:t>
      </w:r>
      <w:r w:rsidR="00966C12" w:rsidRPr="000665E8">
        <w:rPr>
          <w:rFonts w:ascii="Arial" w:hAnsi="Arial" w:cs="Arial"/>
          <w:color w:val="auto"/>
          <w:sz w:val="20"/>
          <w:szCs w:val="20"/>
        </w:rPr>
        <w:t xml:space="preserve">lata w badanym okresie </w:t>
      </w:r>
      <w:r w:rsidR="002900BC" w:rsidRPr="000665E8">
        <w:rPr>
          <w:rFonts w:ascii="Arial" w:hAnsi="Arial" w:cs="Arial"/>
          <w:color w:val="auto"/>
          <w:sz w:val="20"/>
          <w:szCs w:val="20"/>
        </w:rPr>
        <w:t>spadnie, choć nie sposób doszukać się żadnych prawidłowości w ujęciu przestrzennym.</w:t>
      </w:r>
      <w:r w:rsidR="00966C12" w:rsidRPr="000665E8">
        <w:rPr>
          <w:rFonts w:ascii="Arial" w:hAnsi="Arial" w:cs="Arial"/>
          <w:color w:val="auto"/>
          <w:sz w:val="20"/>
          <w:szCs w:val="20"/>
        </w:rPr>
        <w:t xml:space="preserve"> </w:t>
      </w:r>
      <w:r w:rsidR="00966C12" w:rsidRPr="000665E8">
        <w:rPr>
          <w:rFonts w:ascii="Arial" w:hAnsi="Arial" w:cs="Arial"/>
          <w:b/>
          <w:color w:val="auto"/>
          <w:sz w:val="20"/>
          <w:szCs w:val="20"/>
        </w:rPr>
        <w:t>W skali całego regionu</w:t>
      </w:r>
      <w:r w:rsidR="00C03A4C" w:rsidRPr="000665E8">
        <w:rPr>
          <w:rFonts w:ascii="Arial" w:hAnsi="Arial" w:cs="Arial"/>
          <w:b/>
          <w:color w:val="auto"/>
          <w:sz w:val="20"/>
          <w:szCs w:val="20"/>
        </w:rPr>
        <w:t xml:space="preserve"> przewiduje się, iż do końca 2020 r. (w</w:t>
      </w:r>
      <w:r w:rsidR="000665E8" w:rsidRPr="000665E8">
        <w:rPr>
          <w:rFonts w:ascii="Arial" w:hAnsi="Arial" w:cs="Arial"/>
          <w:b/>
          <w:color w:val="auto"/>
          <w:sz w:val="20"/>
          <w:szCs w:val="20"/>
        </w:rPr>
        <w:t> </w:t>
      </w:r>
      <w:r w:rsidR="00C03A4C" w:rsidRPr="000665E8">
        <w:rPr>
          <w:rFonts w:ascii="Arial" w:hAnsi="Arial" w:cs="Arial"/>
          <w:b/>
          <w:color w:val="auto"/>
          <w:sz w:val="20"/>
          <w:szCs w:val="20"/>
        </w:rPr>
        <w:t>porównaniu z 2015</w:t>
      </w:r>
      <w:r w:rsidR="000665E8" w:rsidRPr="000665E8">
        <w:rPr>
          <w:rFonts w:ascii="Arial" w:hAnsi="Arial" w:cs="Arial"/>
          <w:b/>
          <w:color w:val="auto"/>
          <w:sz w:val="20"/>
          <w:szCs w:val="20"/>
        </w:rPr>
        <w:t> </w:t>
      </w:r>
      <w:r w:rsidR="00C03A4C" w:rsidRPr="000665E8">
        <w:rPr>
          <w:rFonts w:ascii="Arial" w:hAnsi="Arial" w:cs="Arial"/>
          <w:b/>
          <w:color w:val="auto"/>
          <w:sz w:val="20"/>
          <w:szCs w:val="20"/>
        </w:rPr>
        <w:t>r.) liczba dzieci w wieku 0-2 lata zmaleje o ponad 3,5 tys.</w:t>
      </w:r>
    </w:p>
    <w:p w14:paraId="7B3D0E29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7055310E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0F47D129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512FDB19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33F539AE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61B29BC1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1C0E2943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6651A343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64F13CD2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15B72B52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2F0592E6" w14:textId="77777777" w:rsidR="00606F67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5E9AA58" w14:textId="5D6B8D84" w:rsidR="00F5086B" w:rsidRPr="00A2594D" w:rsidRDefault="00966C12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42DC7DF4" w14:textId="77777777" w:rsidR="00DE46E2" w:rsidRDefault="00DE46E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37D5E29D" w14:textId="0A4637EF" w:rsidR="002900BC" w:rsidRPr="00A2594D" w:rsidRDefault="002900BC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b/>
          <w:color w:val="auto"/>
          <w:sz w:val="20"/>
          <w:szCs w:val="20"/>
        </w:rPr>
        <w:lastRenderedPageBreak/>
        <w:t xml:space="preserve">Mapa 1. Procentowa zmiana liczby dzieci w wieku 0-2 lat w 2020 r. w porównaniu do 2015 r. </w:t>
      </w:r>
    </w:p>
    <w:p w14:paraId="13F6D0DE" w14:textId="59E82122" w:rsidR="00966C12" w:rsidRPr="00A2594D" w:rsidRDefault="00606F67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b/>
          <w:noProof/>
          <w:color w:val="auto"/>
          <w:sz w:val="20"/>
          <w:szCs w:val="20"/>
          <w:lang w:eastAsia="pl-PL"/>
        </w:rPr>
        <w:drawing>
          <wp:inline distT="0" distB="0" distL="0" distR="0" wp14:anchorId="6812B969" wp14:editId="0D24DABC">
            <wp:extent cx="5753100" cy="723455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EF84E" w14:textId="40BB2BFC" w:rsidR="002900BC" w:rsidRPr="00A2594D" w:rsidRDefault="002900BC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Źródło: Biuro Planowania Przestrzennego Województwa Łódzkiego, dane przekazane </w:t>
      </w:r>
      <w:r w:rsidR="00966C12" w:rsidRPr="00A2594D">
        <w:rPr>
          <w:rFonts w:ascii="Arial" w:hAnsi="Arial" w:cs="Arial"/>
          <w:color w:val="auto"/>
          <w:sz w:val="20"/>
          <w:szCs w:val="20"/>
        </w:rPr>
        <w:t xml:space="preserve">03.12.2016. </w:t>
      </w:r>
    </w:p>
    <w:p w14:paraId="67932B73" w14:textId="77777777" w:rsidR="00966C12" w:rsidRPr="00A2594D" w:rsidRDefault="00966C12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5FA9B35A" w14:textId="50735014" w:rsidR="002505AD" w:rsidRPr="002505AD" w:rsidRDefault="002505AD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2505AD">
        <w:rPr>
          <w:rFonts w:ascii="Arial" w:hAnsi="Arial" w:cs="Arial"/>
          <w:b/>
          <w:color w:val="auto"/>
          <w:sz w:val="20"/>
          <w:szCs w:val="20"/>
        </w:rPr>
        <w:t>Liczba dzieci objęta opieką żłobkową</w:t>
      </w:r>
    </w:p>
    <w:p w14:paraId="2514D1ED" w14:textId="2849ADCF" w:rsidR="00F16637" w:rsidRPr="00A2594D" w:rsidRDefault="00D67FBF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W 2015 r. w regionie łódzkim</w:t>
      </w:r>
      <w:r w:rsidR="008F7887" w:rsidRPr="00A2594D">
        <w:rPr>
          <w:rFonts w:ascii="Arial" w:hAnsi="Arial" w:cs="Arial"/>
          <w:color w:val="auto"/>
          <w:sz w:val="20"/>
          <w:szCs w:val="20"/>
        </w:rPr>
        <w:t xml:space="preserve"> </w:t>
      </w:r>
      <w:r w:rsidR="005E5A7E" w:rsidRPr="00A2594D">
        <w:rPr>
          <w:rFonts w:ascii="Arial" w:hAnsi="Arial" w:cs="Arial"/>
          <w:color w:val="auto"/>
          <w:sz w:val="20"/>
          <w:szCs w:val="20"/>
        </w:rPr>
        <w:t xml:space="preserve">dzienną opieką instytucjonalną </w:t>
      </w:r>
      <w:r w:rsidR="008F7887" w:rsidRPr="00A2594D">
        <w:rPr>
          <w:rFonts w:ascii="Arial" w:hAnsi="Arial" w:cs="Arial"/>
          <w:color w:val="auto"/>
          <w:sz w:val="20"/>
          <w:szCs w:val="20"/>
        </w:rPr>
        <w:t>objętych było 4 260 dzieci, z czego 4158 w mieście, a zaledwie 102 osoby na wsi</w:t>
      </w:r>
      <w:r w:rsidR="001D38B3" w:rsidRPr="00A2594D">
        <w:rPr>
          <w:rFonts w:ascii="Arial" w:hAnsi="Arial" w:cs="Arial"/>
          <w:color w:val="auto"/>
          <w:sz w:val="20"/>
          <w:szCs w:val="20"/>
        </w:rPr>
        <w:t xml:space="preserve"> (dane na 31 XII)</w:t>
      </w:r>
      <w:r w:rsidR="008F7887" w:rsidRPr="00A2594D">
        <w:rPr>
          <w:rFonts w:ascii="Arial" w:hAnsi="Arial" w:cs="Arial"/>
          <w:color w:val="auto"/>
          <w:sz w:val="20"/>
          <w:szCs w:val="20"/>
        </w:rPr>
        <w:t>. Biorąc pod uwagę fakt, że obszary wiejskie zamieszkuje 36% najmłodszych mieszkańców naszego regionu, a tylk</w:t>
      </w:r>
      <w:r w:rsidR="00F16637" w:rsidRPr="00A2594D">
        <w:rPr>
          <w:rFonts w:ascii="Arial" w:hAnsi="Arial" w:cs="Arial"/>
          <w:color w:val="auto"/>
          <w:sz w:val="20"/>
          <w:szCs w:val="20"/>
        </w:rPr>
        <w:t xml:space="preserve">o 2,4% z nich korzysta z różnych </w:t>
      </w:r>
      <w:r w:rsidR="00F16637" w:rsidRPr="00A2594D">
        <w:rPr>
          <w:rFonts w:ascii="Arial" w:hAnsi="Arial" w:cs="Arial"/>
          <w:color w:val="auto"/>
          <w:sz w:val="20"/>
          <w:szCs w:val="20"/>
        </w:rPr>
        <w:lastRenderedPageBreak/>
        <w:t xml:space="preserve">form opieki </w:t>
      </w:r>
      <w:r w:rsidR="008F7887" w:rsidRPr="00A2594D">
        <w:rPr>
          <w:rFonts w:ascii="Arial" w:hAnsi="Arial" w:cs="Arial"/>
          <w:color w:val="auto"/>
          <w:sz w:val="20"/>
          <w:szCs w:val="20"/>
        </w:rPr>
        <w:t>można stwierdzić, że</w:t>
      </w:r>
      <w:r w:rsidR="00F16637" w:rsidRPr="00A2594D">
        <w:rPr>
          <w:rFonts w:ascii="Arial" w:hAnsi="Arial" w:cs="Arial"/>
          <w:color w:val="auto"/>
          <w:sz w:val="20"/>
          <w:szCs w:val="20"/>
        </w:rPr>
        <w:t xml:space="preserve"> na obszarach wiejskich istnieje poważny deficyt bazy infrastrukturalnej lub/i brak zainteresowania </w:t>
      </w:r>
      <w:r w:rsidR="003571C7">
        <w:rPr>
          <w:rFonts w:ascii="Arial" w:hAnsi="Arial" w:cs="Arial"/>
          <w:color w:val="auto"/>
          <w:sz w:val="20"/>
          <w:szCs w:val="20"/>
        </w:rPr>
        <w:t xml:space="preserve">rodziców/opiekunów kierowaniem </w:t>
      </w:r>
      <w:r w:rsidR="00F16637" w:rsidRPr="00A2594D">
        <w:rPr>
          <w:rFonts w:ascii="Arial" w:hAnsi="Arial" w:cs="Arial"/>
          <w:color w:val="auto"/>
          <w:sz w:val="20"/>
          <w:szCs w:val="20"/>
        </w:rPr>
        <w:t xml:space="preserve">dzieci </w:t>
      </w:r>
      <w:r w:rsidR="00F16A92" w:rsidRPr="00A2594D">
        <w:rPr>
          <w:rFonts w:ascii="Arial" w:hAnsi="Arial" w:cs="Arial"/>
          <w:color w:val="auto"/>
          <w:sz w:val="20"/>
          <w:szCs w:val="20"/>
        </w:rPr>
        <w:t>do żłobków.</w:t>
      </w:r>
      <w:r w:rsidR="00125DFF" w:rsidRPr="00A2594D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2AC63ECD" w14:textId="77777777" w:rsidR="00D67FBF" w:rsidRPr="00A2594D" w:rsidRDefault="008F7887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 xml:space="preserve">Zauważyć </w:t>
      </w:r>
      <w:r w:rsidR="00125DFF" w:rsidRPr="00A2594D">
        <w:rPr>
          <w:rFonts w:ascii="Arial" w:hAnsi="Arial" w:cs="Arial"/>
          <w:color w:val="auto"/>
          <w:sz w:val="20"/>
          <w:szCs w:val="20"/>
        </w:rPr>
        <w:t xml:space="preserve">także 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należy, że liczba dzieci korzystających z opieki żłobkowej w województwie łódzkim systematycznie rośnie (por. wykres 2). </w:t>
      </w:r>
    </w:p>
    <w:p w14:paraId="1263FFD0" w14:textId="77777777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21599107" w14:textId="10FBED73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Wykres 2. </w:t>
      </w:r>
      <w:r w:rsidR="003E0494" w:rsidRPr="00A2594D">
        <w:rPr>
          <w:rFonts w:ascii="Arial" w:hAnsi="Arial" w:cs="Arial"/>
          <w:b/>
          <w:color w:val="auto"/>
          <w:sz w:val="20"/>
          <w:szCs w:val="20"/>
        </w:rPr>
        <w:t>Liczba d</w:t>
      </w: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zieci </w:t>
      </w:r>
      <w:r w:rsidR="003E0494" w:rsidRPr="00A2594D">
        <w:rPr>
          <w:rFonts w:ascii="Arial" w:hAnsi="Arial" w:cs="Arial"/>
          <w:b/>
          <w:color w:val="auto"/>
          <w:sz w:val="20"/>
          <w:szCs w:val="20"/>
        </w:rPr>
        <w:t xml:space="preserve">objętych </w:t>
      </w:r>
      <w:r w:rsidRPr="00A2594D">
        <w:rPr>
          <w:rFonts w:ascii="Arial" w:hAnsi="Arial" w:cs="Arial"/>
          <w:b/>
          <w:color w:val="auto"/>
          <w:sz w:val="20"/>
          <w:szCs w:val="20"/>
        </w:rPr>
        <w:t>opieką żłobkową w województwie łódzkim w poddziale na tereny miejskie i wiejskie w latach 2003-2015</w:t>
      </w:r>
    </w:p>
    <w:p w14:paraId="041D7172" w14:textId="77777777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noProof/>
          <w:color w:val="auto"/>
          <w:sz w:val="20"/>
          <w:szCs w:val="20"/>
          <w:lang w:eastAsia="pl-PL"/>
        </w:rPr>
        <w:drawing>
          <wp:inline distT="0" distB="0" distL="0" distR="0" wp14:anchorId="547659D9" wp14:editId="25053AC5">
            <wp:extent cx="5796501" cy="2743200"/>
            <wp:effectExtent l="0" t="0" r="1397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895C2DB" w14:textId="77777777" w:rsidR="00F75943" w:rsidRPr="00A2594D" w:rsidRDefault="00F75943" w:rsidP="00F75943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Źródło: opracowanie własne na podstawie GUS BDL</w:t>
      </w:r>
    </w:p>
    <w:p w14:paraId="24613E5A" w14:textId="77777777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1A1C0A9" w14:textId="19484ADF" w:rsidR="00EC24FF" w:rsidRPr="00A2594D" w:rsidRDefault="00A636E4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Według danych GUS o</w:t>
      </w:r>
      <w:r w:rsidR="00DB4C7D" w:rsidRPr="00A2594D">
        <w:rPr>
          <w:rFonts w:ascii="Arial" w:hAnsi="Arial" w:cs="Arial"/>
          <w:color w:val="auto"/>
          <w:sz w:val="20"/>
          <w:szCs w:val="20"/>
        </w:rPr>
        <w:t>dsetek dzieci objętych opieką w żłobkach</w:t>
      </w:r>
      <w:r w:rsidR="00717259" w:rsidRPr="00A2594D">
        <w:rPr>
          <w:rStyle w:val="Odwoanieprzypisudolnego"/>
          <w:rFonts w:ascii="Arial" w:hAnsi="Arial" w:cs="Arial"/>
          <w:color w:val="auto"/>
          <w:sz w:val="20"/>
          <w:szCs w:val="20"/>
        </w:rPr>
        <w:footnoteReference w:id="5"/>
      </w:r>
      <w:r w:rsidR="00DB4C7D" w:rsidRPr="00A2594D">
        <w:rPr>
          <w:rFonts w:ascii="Arial" w:hAnsi="Arial" w:cs="Arial"/>
          <w:color w:val="auto"/>
          <w:sz w:val="20"/>
          <w:szCs w:val="20"/>
        </w:rPr>
        <w:t xml:space="preserve"> </w:t>
      </w:r>
      <w:r w:rsidRPr="00A2594D">
        <w:rPr>
          <w:rFonts w:ascii="Arial" w:hAnsi="Arial" w:cs="Arial"/>
          <w:color w:val="auto"/>
          <w:sz w:val="20"/>
          <w:szCs w:val="20"/>
        </w:rPr>
        <w:t>w 2015 r. kształtował</w:t>
      </w:r>
      <w:r w:rsidR="00DB4C7D" w:rsidRPr="00A2594D">
        <w:rPr>
          <w:rFonts w:ascii="Arial" w:hAnsi="Arial" w:cs="Arial"/>
          <w:color w:val="auto"/>
          <w:sz w:val="20"/>
          <w:szCs w:val="20"/>
        </w:rPr>
        <w:t xml:space="preserve"> się 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na poziomie </w:t>
      </w:r>
      <w:r w:rsidR="00ED513C" w:rsidRPr="00A2594D">
        <w:rPr>
          <w:rFonts w:ascii="Arial" w:hAnsi="Arial" w:cs="Arial"/>
          <w:color w:val="auto"/>
          <w:sz w:val="20"/>
          <w:szCs w:val="20"/>
        </w:rPr>
        <w:t xml:space="preserve">zaledwie </w:t>
      </w:r>
      <w:r w:rsidRPr="00A2594D">
        <w:rPr>
          <w:rFonts w:ascii="Arial" w:hAnsi="Arial" w:cs="Arial"/>
          <w:color w:val="auto"/>
          <w:sz w:val="20"/>
          <w:szCs w:val="20"/>
        </w:rPr>
        <w:t>6,4%</w:t>
      </w:r>
      <w:r w:rsidR="00B71DFC" w:rsidRPr="00A2594D">
        <w:rPr>
          <w:rFonts w:ascii="Arial" w:hAnsi="Arial" w:cs="Arial"/>
          <w:color w:val="auto"/>
          <w:sz w:val="20"/>
          <w:szCs w:val="20"/>
        </w:rPr>
        <w:t xml:space="preserve"> (por. wykres 3)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. Można powiedzieć, że na </w:t>
      </w:r>
      <w:r w:rsidRPr="004F51A9">
        <w:rPr>
          <w:rFonts w:ascii="Arial" w:hAnsi="Arial" w:cs="Arial"/>
          <w:b/>
          <w:color w:val="auto"/>
          <w:sz w:val="20"/>
          <w:szCs w:val="20"/>
        </w:rPr>
        <w:t>1</w:t>
      </w:r>
      <w:r w:rsidR="004F51A9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4F51A9">
        <w:rPr>
          <w:rFonts w:ascii="Arial" w:hAnsi="Arial" w:cs="Arial"/>
          <w:b/>
          <w:color w:val="auto"/>
          <w:sz w:val="20"/>
          <w:szCs w:val="20"/>
        </w:rPr>
        <w:t xml:space="preserve">000 dzieci w wieku do 3 lat </w:t>
      </w:r>
      <w:r w:rsidR="00DE46E2" w:rsidRPr="004F51A9">
        <w:rPr>
          <w:rFonts w:ascii="Arial" w:hAnsi="Arial" w:cs="Arial"/>
          <w:b/>
          <w:color w:val="auto"/>
          <w:sz w:val="20"/>
          <w:szCs w:val="20"/>
        </w:rPr>
        <w:t xml:space="preserve">jedynie </w:t>
      </w:r>
      <w:r w:rsidRPr="004F51A9">
        <w:rPr>
          <w:rFonts w:ascii="Arial" w:hAnsi="Arial" w:cs="Arial"/>
          <w:b/>
          <w:color w:val="auto"/>
          <w:sz w:val="20"/>
          <w:szCs w:val="20"/>
        </w:rPr>
        <w:t>64 korzystało z opieki żłobkowej.</w:t>
      </w:r>
      <w:r w:rsidRPr="00A2594D">
        <w:rPr>
          <w:rFonts w:ascii="Arial" w:hAnsi="Arial" w:cs="Arial"/>
          <w:color w:val="auto"/>
          <w:sz w:val="20"/>
          <w:szCs w:val="20"/>
        </w:rPr>
        <w:t xml:space="preserve"> </w:t>
      </w:r>
      <w:r w:rsidR="00EC24FF" w:rsidRPr="00A2594D">
        <w:rPr>
          <w:rFonts w:ascii="Arial" w:hAnsi="Arial" w:cs="Arial"/>
          <w:color w:val="auto"/>
          <w:sz w:val="20"/>
          <w:szCs w:val="20"/>
        </w:rPr>
        <w:t>Ponad połowa z nich to dzieci w wieku 2 lat (por. wykres 3).</w:t>
      </w:r>
    </w:p>
    <w:p w14:paraId="7568F58C" w14:textId="77777777" w:rsidR="00EC24FF" w:rsidRPr="00A2594D" w:rsidRDefault="00EC24FF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56A0FA1D" w14:textId="399DEF4A" w:rsidR="00EC24FF" w:rsidRPr="0068224F" w:rsidRDefault="00EC24FF" w:rsidP="0068224F">
      <w:pPr>
        <w:rPr>
          <w:rFonts w:ascii="Arial" w:hAnsi="Arial" w:cs="Arial"/>
          <w:b/>
          <w:sz w:val="20"/>
          <w:szCs w:val="20"/>
        </w:rPr>
      </w:pPr>
      <w:r w:rsidRPr="00A2594D">
        <w:rPr>
          <w:rFonts w:ascii="Arial" w:hAnsi="Arial" w:cs="Arial"/>
          <w:b/>
          <w:sz w:val="20"/>
          <w:szCs w:val="20"/>
        </w:rPr>
        <w:t>Wykres 3. Struktura wiekowa dzieci objętych formami opieki zinstytucjonalizowanej w województwie łódzkim w 2015 r</w:t>
      </w:r>
      <w:r w:rsidRPr="00A2594D">
        <w:rPr>
          <w:rFonts w:ascii="Arial" w:hAnsi="Arial" w:cs="Arial"/>
          <w:sz w:val="20"/>
          <w:szCs w:val="20"/>
        </w:rPr>
        <w:t xml:space="preserve">. </w:t>
      </w:r>
    </w:p>
    <w:p w14:paraId="78A806EB" w14:textId="1EA744CC" w:rsidR="00EC24FF" w:rsidRPr="00A2594D" w:rsidRDefault="00A122C5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2071B4E" wp14:editId="055B3A63">
            <wp:extent cx="4048125" cy="2033517"/>
            <wp:effectExtent l="0" t="0" r="9525" b="508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EC24FF" w:rsidRPr="00A2594D">
        <w:rPr>
          <w:rFonts w:ascii="Arial" w:hAnsi="Arial" w:cs="Arial"/>
          <w:b/>
          <w:color w:val="auto"/>
          <w:sz w:val="20"/>
          <w:szCs w:val="20"/>
        </w:rPr>
        <w:t xml:space="preserve"> </w:t>
      </w:r>
    </w:p>
    <w:p w14:paraId="611E6426" w14:textId="77777777" w:rsidR="00EC24FF" w:rsidRPr="00A2594D" w:rsidRDefault="00EC24FF" w:rsidP="00EC24FF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Źródło: opracowanie własne na podstawie GUS BDL</w:t>
      </w:r>
    </w:p>
    <w:p w14:paraId="65F4EC88" w14:textId="77777777" w:rsidR="00EC24FF" w:rsidRPr="00A2594D" w:rsidRDefault="00EC24FF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0022F860" w14:textId="0BE91F17" w:rsidR="00EE25A5" w:rsidRPr="00A2594D" w:rsidRDefault="00A636E4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Dane dla regionu nie odbiegają rażąco od średniej krajowej: odsetek dzieci objętych opieką żłobkową w Polsce wynosił 6,8</w:t>
      </w:r>
      <w:r w:rsidRPr="00DE05B0">
        <w:rPr>
          <w:rFonts w:ascii="Arial" w:hAnsi="Arial" w:cs="Arial"/>
          <w:color w:val="auto"/>
          <w:sz w:val="20"/>
          <w:szCs w:val="20"/>
        </w:rPr>
        <w:t>%. Dane w rozbiciu na powiaty</w:t>
      </w:r>
      <w:r w:rsidR="00B71DFC" w:rsidRPr="00DE05B0">
        <w:rPr>
          <w:rFonts w:ascii="Arial" w:hAnsi="Arial" w:cs="Arial"/>
          <w:color w:val="auto"/>
          <w:sz w:val="20"/>
          <w:szCs w:val="20"/>
        </w:rPr>
        <w:t xml:space="preserve"> przedstawia </w:t>
      </w:r>
      <w:r w:rsidR="00DE05B0" w:rsidRPr="00DE05B0">
        <w:rPr>
          <w:rFonts w:ascii="Arial" w:hAnsi="Arial" w:cs="Arial"/>
          <w:color w:val="auto"/>
          <w:sz w:val="20"/>
          <w:szCs w:val="20"/>
        </w:rPr>
        <w:t>wykres nr 4</w:t>
      </w:r>
      <w:r w:rsidRPr="00DE05B0">
        <w:rPr>
          <w:rFonts w:ascii="Arial" w:hAnsi="Arial" w:cs="Arial"/>
          <w:color w:val="auto"/>
          <w:sz w:val="20"/>
          <w:szCs w:val="20"/>
        </w:rPr>
        <w:t>.</w:t>
      </w:r>
      <w:r w:rsidR="00B71DFC" w:rsidRPr="00DE05B0">
        <w:rPr>
          <w:rFonts w:ascii="Arial" w:hAnsi="Arial" w:cs="Arial"/>
          <w:color w:val="auto"/>
          <w:sz w:val="20"/>
          <w:szCs w:val="20"/>
        </w:rPr>
        <w:t xml:space="preserve"> Wynika</w:t>
      </w:r>
      <w:r w:rsidR="00B71DFC" w:rsidRPr="00A2594D">
        <w:rPr>
          <w:rFonts w:ascii="Arial" w:hAnsi="Arial" w:cs="Arial"/>
          <w:color w:val="auto"/>
          <w:sz w:val="20"/>
          <w:szCs w:val="20"/>
        </w:rPr>
        <w:t xml:space="preserve"> z nie</w:t>
      </w:r>
      <w:r w:rsidR="00DE05B0">
        <w:rPr>
          <w:rFonts w:ascii="Arial" w:hAnsi="Arial" w:cs="Arial"/>
          <w:color w:val="auto"/>
          <w:sz w:val="20"/>
          <w:szCs w:val="20"/>
        </w:rPr>
        <w:t>go</w:t>
      </w:r>
      <w:r w:rsidR="00B71DFC" w:rsidRPr="00A2594D">
        <w:rPr>
          <w:rFonts w:ascii="Arial" w:hAnsi="Arial" w:cs="Arial"/>
          <w:color w:val="auto"/>
          <w:sz w:val="20"/>
          <w:szCs w:val="20"/>
        </w:rPr>
        <w:t xml:space="preserve">, że </w:t>
      </w:r>
      <w:r w:rsidR="00B71DFC" w:rsidRPr="004F51A9">
        <w:rPr>
          <w:rFonts w:ascii="Arial" w:hAnsi="Arial" w:cs="Arial"/>
          <w:b/>
          <w:color w:val="auto"/>
          <w:sz w:val="20"/>
          <w:szCs w:val="20"/>
        </w:rPr>
        <w:t>najwyższy odsetek dzieci</w:t>
      </w:r>
      <w:r w:rsidR="00B71DFC" w:rsidRPr="00A2594D">
        <w:rPr>
          <w:rFonts w:ascii="Arial" w:hAnsi="Arial" w:cs="Arial"/>
          <w:color w:val="auto"/>
          <w:sz w:val="20"/>
          <w:szCs w:val="20"/>
        </w:rPr>
        <w:t xml:space="preserve"> </w:t>
      </w:r>
      <w:r w:rsidR="001D38B3" w:rsidRPr="00A2594D">
        <w:rPr>
          <w:rFonts w:ascii="Arial" w:hAnsi="Arial" w:cs="Arial"/>
          <w:color w:val="auto"/>
          <w:sz w:val="20"/>
          <w:szCs w:val="20"/>
        </w:rPr>
        <w:t xml:space="preserve">korzystających z różnych form dziennej opieki instytucjonalnej </w:t>
      </w:r>
      <w:r w:rsidR="00B71DFC" w:rsidRPr="0068224F">
        <w:rPr>
          <w:rFonts w:ascii="Arial" w:hAnsi="Arial" w:cs="Arial"/>
          <w:b/>
          <w:color w:val="auto"/>
          <w:sz w:val="20"/>
          <w:szCs w:val="20"/>
        </w:rPr>
        <w:t>występuje</w:t>
      </w:r>
      <w:r w:rsidR="00B71DFC" w:rsidRPr="00A2594D">
        <w:rPr>
          <w:rFonts w:ascii="Arial" w:hAnsi="Arial" w:cs="Arial"/>
          <w:color w:val="auto"/>
          <w:sz w:val="20"/>
          <w:szCs w:val="20"/>
        </w:rPr>
        <w:t xml:space="preserve"> w powiecie </w:t>
      </w:r>
      <w:r w:rsidR="00B71DFC" w:rsidRPr="004F51A9">
        <w:rPr>
          <w:rFonts w:ascii="Arial" w:hAnsi="Arial" w:cs="Arial"/>
          <w:b/>
          <w:color w:val="auto"/>
          <w:sz w:val="20"/>
          <w:szCs w:val="20"/>
        </w:rPr>
        <w:t>miasto Łódź – 15,4%</w:t>
      </w:r>
      <w:r w:rsidR="003A1147" w:rsidRPr="004F51A9">
        <w:rPr>
          <w:rFonts w:ascii="Arial" w:hAnsi="Arial" w:cs="Arial"/>
          <w:b/>
          <w:color w:val="auto"/>
          <w:sz w:val="20"/>
          <w:szCs w:val="20"/>
        </w:rPr>
        <w:t>,</w:t>
      </w:r>
      <w:r w:rsidR="003A1147" w:rsidRPr="00A2594D">
        <w:rPr>
          <w:rFonts w:ascii="Arial" w:hAnsi="Arial" w:cs="Arial"/>
          <w:color w:val="auto"/>
          <w:sz w:val="20"/>
          <w:szCs w:val="20"/>
        </w:rPr>
        <w:t xml:space="preserve"> </w:t>
      </w:r>
      <w:r w:rsidR="003A1147" w:rsidRPr="004F51A9">
        <w:rPr>
          <w:rFonts w:ascii="Arial" w:hAnsi="Arial" w:cs="Arial"/>
          <w:color w:val="auto"/>
          <w:sz w:val="20"/>
          <w:szCs w:val="20"/>
          <w:u w:val="single"/>
        </w:rPr>
        <w:t>zaś najniższy – w powiecie brzezińskim (0%), piotrkowskim (0%) i wieruszowskim (0</w:t>
      </w:r>
      <w:r w:rsidR="003A1147" w:rsidRPr="0092678E">
        <w:rPr>
          <w:rFonts w:ascii="Arial" w:hAnsi="Arial" w:cs="Arial"/>
          <w:color w:val="auto"/>
          <w:sz w:val="20"/>
          <w:szCs w:val="20"/>
          <w:u w:val="single"/>
        </w:rPr>
        <w:t>%)</w:t>
      </w:r>
      <w:r w:rsidR="003A1147" w:rsidRPr="0092678E">
        <w:rPr>
          <w:rFonts w:ascii="Arial" w:hAnsi="Arial" w:cs="Arial"/>
          <w:color w:val="auto"/>
          <w:sz w:val="20"/>
          <w:szCs w:val="20"/>
        </w:rPr>
        <w:t xml:space="preserve">. </w:t>
      </w:r>
      <w:r w:rsidR="00B71DFC" w:rsidRPr="0092678E">
        <w:rPr>
          <w:rFonts w:ascii="Arial" w:hAnsi="Arial" w:cs="Arial"/>
          <w:color w:val="auto"/>
          <w:sz w:val="20"/>
          <w:szCs w:val="20"/>
        </w:rPr>
        <w:t>Tabe</w:t>
      </w:r>
      <w:r w:rsidR="00F877C7" w:rsidRPr="0092678E">
        <w:rPr>
          <w:rFonts w:ascii="Arial" w:hAnsi="Arial" w:cs="Arial"/>
          <w:color w:val="auto"/>
          <w:sz w:val="20"/>
          <w:szCs w:val="20"/>
        </w:rPr>
        <w:t>la 3</w:t>
      </w:r>
      <w:r w:rsidR="00B71DFC" w:rsidRPr="0092678E">
        <w:rPr>
          <w:rFonts w:ascii="Arial" w:hAnsi="Arial" w:cs="Arial"/>
          <w:color w:val="auto"/>
          <w:sz w:val="20"/>
          <w:szCs w:val="20"/>
        </w:rPr>
        <w:t xml:space="preserve"> przedstawia dane na poziomie gmin</w:t>
      </w:r>
      <w:r w:rsidR="0092678E" w:rsidRPr="0092678E">
        <w:rPr>
          <w:rFonts w:ascii="Arial" w:hAnsi="Arial" w:cs="Arial"/>
          <w:color w:val="auto"/>
          <w:sz w:val="20"/>
          <w:szCs w:val="20"/>
        </w:rPr>
        <w:t xml:space="preserve">. </w:t>
      </w:r>
      <w:r w:rsidR="00717259" w:rsidRPr="0092678E">
        <w:rPr>
          <w:rFonts w:ascii="Arial" w:hAnsi="Arial" w:cs="Arial"/>
          <w:color w:val="auto"/>
          <w:sz w:val="20"/>
          <w:szCs w:val="20"/>
        </w:rPr>
        <w:t xml:space="preserve">Największy odsetek dzieci objętych </w:t>
      </w:r>
      <w:r w:rsidR="001D38B3" w:rsidRPr="0092678E">
        <w:rPr>
          <w:rFonts w:ascii="Arial" w:hAnsi="Arial" w:cs="Arial"/>
          <w:color w:val="auto"/>
          <w:sz w:val="20"/>
          <w:szCs w:val="20"/>
        </w:rPr>
        <w:t>korzystających z dziennej opieki instytucjonalnej</w:t>
      </w:r>
      <w:r w:rsidR="00717259" w:rsidRPr="00A2594D">
        <w:rPr>
          <w:rFonts w:ascii="Arial" w:hAnsi="Arial" w:cs="Arial"/>
          <w:color w:val="auto"/>
          <w:sz w:val="20"/>
          <w:szCs w:val="20"/>
        </w:rPr>
        <w:t xml:space="preserve"> występuje w gminie Kiełczygłów (18,9%) i Stryków – miasto (17,5%). </w:t>
      </w:r>
    </w:p>
    <w:p w14:paraId="589F1B9E" w14:textId="77777777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6AF364B3" w14:textId="182B1BC0" w:rsidR="00F75943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Wykres </w:t>
      </w:r>
      <w:r w:rsidR="00D44A0F">
        <w:rPr>
          <w:rFonts w:ascii="Arial" w:hAnsi="Arial" w:cs="Arial"/>
          <w:b/>
          <w:color w:val="auto"/>
          <w:sz w:val="20"/>
          <w:szCs w:val="20"/>
        </w:rPr>
        <w:t>4</w:t>
      </w:r>
      <w:r w:rsidRPr="00A2594D">
        <w:rPr>
          <w:rFonts w:ascii="Arial" w:hAnsi="Arial" w:cs="Arial"/>
          <w:b/>
          <w:color w:val="auto"/>
          <w:sz w:val="20"/>
          <w:szCs w:val="20"/>
        </w:rPr>
        <w:t xml:space="preserve">. Odsetek dzieci objętych opieką żłobkową w województwie łódzkim </w:t>
      </w:r>
      <w:r w:rsidR="00DE05B0">
        <w:rPr>
          <w:rFonts w:ascii="Arial" w:hAnsi="Arial" w:cs="Arial"/>
          <w:b/>
          <w:color w:val="auto"/>
          <w:sz w:val="20"/>
          <w:szCs w:val="20"/>
        </w:rPr>
        <w:t>w 2015r.</w:t>
      </w:r>
      <w:r w:rsidR="00D44A0F">
        <w:rPr>
          <w:rFonts w:ascii="Arial" w:hAnsi="Arial" w:cs="Arial"/>
          <w:b/>
          <w:color w:val="auto"/>
          <w:sz w:val="20"/>
          <w:szCs w:val="20"/>
        </w:rPr>
        <w:t>w podziale na powiaty</w:t>
      </w:r>
    </w:p>
    <w:p w14:paraId="166B0943" w14:textId="42E417E0" w:rsidR="00F75943" w:rsidRPr="00A2594D" w:rsidRDefault="00DE05B0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DE05B0">
        <w:rPr>
          <w:rFonts w:ascii="Arial" w:hAnsi="Arial" w:cs="Arial"/>
          <w:noProof/>
          <w:color w:val="auto"/>
          <w:sz w:val="20"/>
          <w:szCs w:val="20"/>
          <w:lang w:eastAsia="pl-PL"/>
        </w:rPr>
        <w:drawing>
          <wp:inline distT="0" distB="0" distL="0" distR="0" wp14:anchorId="4374B79A" wp14:editId="2C4BF577">
            <wp:extent cx="5760720" cy="37680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07EA" w14:textId="77777777" w:rsidR="00A636E4" w:rsidRPr="00A2594D" w:rsidRDefault="00F75943" w:rsidP="00D2288D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Źródło: opracowanie własne na podstawie GUS BDL</w:t>
      </w:r>
    </w:p>
    <w:p w14:paraId="29EF54CE" w14:textId="77777777" w:rsidR="00BA6375" w:rsidRPr="00A2594D" w:rsidRDefault="00BA6375" w:rsidP="00D05FA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hAnsi="Arial" w:cs="Arial"/>
          <w:sz w:val="20"/>
          <w:szCs w:val="20"/>
        </w:rPr>
        <w:t xml:space="preserve"> </w:t>
      </w:r>
    </w:p>
    <w:p w14:paraId="5D953089" w14:textId="77777777" w:rsidR="00BA6375" w:rsidRPr="00A2594D" w:rsidRDefault="00BA6375" w:rsidP="00D05FA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2594D">
        <w:rPr>
          <w:rFonts w:ascii="Arial" w:hAnsi="Arial" w:cs="Arial"/>
          <w:sz w:val="20"/>
          <w:szCs w:val="20"/>
        </w:rPr>
        <w:t>Powyższe dane ukazują dystans dzielący region łódzki i Polskę od standardów europejskich. Już w</w:t>
      </w:r>
      <w:r w:rsidR="00C259B6" w:rsidRPr="00A2594D">
        <w:rPr>
          <w:rFonts w:ascii="Arial" w:hAnsi="Arial" w:cs="Arial"/>
          <w:sz w:val="20"/>
          <w:szCs w:val="20"/>
        </w:rPr>
        <w:t> </w:t>
      </w:r>
      <w:r w:rsidRPr="00A2594D">
        <w:rPr>
          <w:rFonts w:ascii="Arial" w:hAnsi="Arial" w:cs="Arial"/>
          <w:sz w:val="20"/>
          <w:szCs w:val="20"/>
        </w:rPr>
        <w:t>2002 r. na szczycie Rady Europejskiej w Barcelonie przyjęto długofalowy cel objęcia 33% dzieci w</w:t>
      </w:r>
      <w:r w:rsidR="00C259B6" w:rsidRPr="00A2594D">
        <w:rPr>
          <w:rFonts w:ascii="Arial" w:hAnsi="Arial" w:cs="Arial"/>
          <w:sz w:val="20"/>
          <w:szCs w:val="20"/>
        </w:rPr>
        <w:t> </w:t>
      </w:r>
      <w:r w:rsidRPr="00A2594D">
        <w:rPr>
          <w:rFonts w:ascii="Arial" w:hAnsi="Arial" w:cs="Arial"/>
          <w:sz w:val="20"/>
          <w:szCs w:val="20"/>
        </w:rPr>
        <w:t>wieku do lat 3 opieką żłobkową do 2010 r</w:t>
      </w:r>
      <w:r w:rsidR="001D38B3" w:rsidRPr="00A2594D">
        <w:rPr>
          <w:rFonts w:ascii="Arial" w:hAnsi="Arial" w:cs="Arial"/>
          <w:sz w:val="20"/>
          <w:szCs w:val="20"/>
        </w:rPr>
        <w:t>.</w:t>
      </w:r>
      <w:r w:rsidR="00C259B6" w:rsidRPr="00A2594D">
        <w:rPr>
          <w:rStyle w:val="Odwoanieprzypisudolnego"/>
          <w:rFonts w:ascii="Arial" w:hAnsi="Arial" w:cs="Arial"/>
          <w:sz w:val="20"/>
          <w:szCs w:val="20"/>
        </w:rPr>
        <w:footnoteReference w:id="6"/>
      </w:r>
      <w:r w:rsidRPr="00A2594D">
        <w:rPr>
          <w:rFonts w:ascii="Arial" w:hAnsi="Arial" w:cs="Arial"/>
          <w:sz w:val="20"/>
          <w:szCs w:val="20"/>
        </w:rPr>
        <w:t xml:space="preserve"> Niektóre kraje UE zrealizowały powyższy cel z nadwyżką. W Danii 69% dzieci korzysta z opieki żłobkowej w wymiarze ponad 30 godzin tygodniowo. W Szwecji i Holandii – ponad połowa najmłodszych dzieci </w:t>
      </w:r>
      <w:r w:rsidR="001D38B3" w:rsidRPr="00A2594D">
        <w:rPr>
          <w:rFonts w:ascii="Arial" w:hAnsi="Arial" w:cs="Arial"/>
          <w:sz w:val="20"/>
          <w:szCs w:val="20"/>
        </w:rPr>
        <w:t>korzysta z opieki instytucjonalnej</w:t>
      </w:r>
      <w:r w:rsidRPr="00A2594D">
        <w:rPr>
          <w:rStyle w:val="Odwoanieprzypisudolnego"/>
          <w:rFonts w:ascii="Arial" w:hAnsi="Arial" w:cs="Arial"/>
          <w:sz w:val="20"/>
          <w:szCs w:val="20"/>
        </w:rPr>
        <w:footnoteReference w:id="7"/>
      </w:r>
      <w:r w:rsidR="00C259B6" w:rsidRPr="00A2594D">
        <w:rPr>
          <w:rFonts w:ascii="Arial" w:hAnsi="Arial" w:cs="Arial"/>
          <w:sz w:val="20"/>
          <w:szCs w:val="20"/>
        </w:rPr>
        <w:t xml:space="preserve">. </w:t>
      </w:r>
    </w:p>
    <w:p w14:paraId="5B50E76B" w14:textId="77777777" w:rsidR="00527EF9" w:rsidRPr="00A2594D" w:rsidRDefault="00527EF9" w:rsidP="00D05FA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E5D15EE" w14:textId="77777777" w:rsidR="00DE05B0" w:rsidRDefault="00DE05B0">
      <w:pPr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br w:type="page"/>
      </w:r>
    </w:p>
    <w:p w14:paraId="49CAD221" w14:textId="17DB97D9" w:rsidR="00FC132A" w:rsidRPr="002505AD" w:rsidRDefault="002505AD" w:rsidP="00D05F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lastRenderedPageBreak/>
        <w:t>Podsumowanie</w:t>
      </w:r>
    </w:p>
    <w:p w14:paraId="0984EB2D" w14:textId="5721DD8B" w:rsidR="0068224F" w:rsidRDefault="003571C7" w:rsidP="00E53A6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Liczba placówek i miejsc oferujących opiekę nad dziećmi w wieku do lat 3 systematycznie rośnie; jednakże zapewnia opiekę zaledwie dla 6,4% dzieci</w:t>
      </w:r>
      <w:r w:rsidR="00E85638">
        <w:rPr>
          <w:rFonts w:ascii="Arial" w:eastAsia="Times New Roman" w:hAnsi="Arial" w:cs="Arial"/>
          <w:sz w:val="20"/>
          <w:szCs w:val="20"/>
          <w:lang w:eastAsia="pl-PL"/>
        </w:rPr>
        <w:t>.</w:t>
      </w:r>
      <w:bookmarkStart w:id="0" w:name="_GoBack"/>
      <w:bookmarkEnd w:id="0"/>
    </w:p>
    <w:p w14:paraId="1E61FA8F" w14:textId="70B7C0CA" w:rsidR="0092678E" w:rsidRDefault="003571C7" w:rsidP="00E53A6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Pomimo przewidywanego spadku liczby dzieci (o ponad 3,5 tys.) do 2020</w:t>
      </w:r>
      <w:r w:rsidR="0092678E">
        <w:rPr>
          <w:rFonts w:ascii="Arial" w:eastAsia="Times New Roman" w:hAnsi="Arial" w:cs="Arial"/>
          <w:sz w:val="20"/>
          <w:szCs w:val="20"/>
          <w:lang w:eastAsia="pl-PL"/>
        </w:rPr>
        <w:t> </w:t>
      </w:r>
      <w:r>
        <w:rPr>
          <w:rFonts w:ascii="Arial" w:eastAsia="Times New Roman" w:hAnsi="Arial" w:cs="Arial"/>
          <w:sz w:val="20"/>
          <w:szCs w:val="20"/>
          <w:lang w:eastAsia="pl-PL"/>
        </w:rPr>
        <w:t>r. zapotrzebowanie na miejsca „żło</w:t>
      </w:r>
      <w:r w:rsidR="0092678E">
        <w:rPr>
          <w:rFonts w:ascii="Arial" w:eastAsia="Times New Roman" w:hAnsi="Arial" w:cs="Arial"/>
          <w:sz w:val="20"/>
          <w:szCs w:val="20"/>
          <w:lang w:eastAsia="pl-PL"/>
        </w:rPr>
        <w:t xml:space="preserve">bkowe” nadal będzie występowało.  </w:t>
      </w:r>
    </w:p>
    <w:p w14:paraId="6320D745" w14:textId="20674983" w:rsidR="003571C7" w:rsidRDefault="0092678E" w:rsidP="00E53A6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Poziom „</w:t>
      </w:r>
      <w:proofErr w:type="spellStart"/>
      <w:r>
        <w:rPr>
          <w:rFonts w:ascii="Arial" w:eastAsia="Times New Roman" w:hAnsi="Arial" w:cs="Arial"/>
          <w:sz w:val="20"/>
          <w:szCs w:val="20"/>
          <w:lang w:eastAsia="pl-PL"/>
        </w:rPr>
        <w:t>użłobkowienia</w:t>
      </w:r>
      <w:proofErr w:type="spellEnd"/>
      <w:r>
        <w:rPr>
          <w:rFonts w:ascii="Arial" w:eastAsia="Times New Roman" w:hAnsi="Arial" w:cs="Arial"/>
          <w:sz w:val="20"/>
          <w:szCs w:val="20"/>
          <w:lang w:eastAsia="pl-PL"/>
        </w:rPr>
        <w:t>” regionu łódzkiego</w:t>
      </w:r>
      <w:r w:rsidR="003571C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nie odbiega od średniej krajowej, natomiast odsetek dzieci objętych różnymi formami opieki instytucjonalnej w województwie i w kraju jest znacząco niższy niż w innych krajach UE. </w:t>
      </w:r>
    </w:p>
    <w:p w14:paraId="6F92AA36" w14:textId="341F2AD9" w:rsidR="003571C7" w:rsidRDefault="00D33063" w:rsidP="00E53A6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Występuje duża rozbieżność pomiędzy obszarem wiejskim a miejskim w zakresie opieki nad dziećmi w wieku do lat 3, przy zauważalnym minimalnym wzroście (od 2012</w:t>
      </w:r>
      <w:r w:rsidR="0092678E">
        <w:rPr>
          <w:rFonts w:ascii="Arial" w:eastAsia="Times New Roman" w:hAnsi="Arial" w:cs="Arial"/>
          <w:sz w:val="20"/>
          <w:szCs w:val="20"/>
          <w:lang w:eastAsia="pl-PL"/>
        </w:rPr>
        <w:t> 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r.) liczby dzieci </w:t>
      </w:r>
      <w:r w:rsidR="00DE05B0">
        <w:rPr>
          <w:rFonts w:ascii="Arial" w:eastAsia="Times New Roman" w:hAnsi="Arial" w:cs="Arial"/>
          <w:sz w:val="20"/>
          <w:szCs w:val="20"/>
          <w:lang w:eastAsia="pl-PL"/>
        </w:rPr>
        <w:br/>
      </w:r>
      <w:r>
        <w:rPr>
          <w:rFonts w:ascii="Arial" w:eastAsia="Times New Roman" w:hAnsi="Arial" w:cs="Arial"/>
          <w:sz w:val="20"/>
          <w:szCs w:val="20"/>
          <w:lang w:eastAsia="pl-PL"/>
        </w:rPr>
        <w:t>z obszarów wiejskich objętych opieką „żłobkową”</w:t>
      </w:r>
    </w:p>
    <w:p w14:paraId="57749C9C" w14:textId="6EBD2152" w:rsidR="00D33063" w:rsidRDefault="00D33063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8B44006" w14:textId="42E6AFA9" w:rsidR="00D44A0F" w:rsidRDefault="00D44A0F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B0089">
        <w:rPr>
          <w:rFonts w:ascii="Arial" w:eastAsia="Times New Roman" w:hAnsi="Arial" w:cs="Arial"/>
          <w:b/>
          <w:sz w:val="20"/>
          <w:szCs w:val="20"/>
          <w:lang w:eastAsia="pl-PL"/>
        </w:rPr>
        <w:t>Tab. 3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A2594D">
        <w:rPr>
          <w:rFonts w:ascii="Arial" w:hAnsi="Arial" w:cs="Arial"/>
          <w:b/>
          <w:sz w:val="20"/>
          <w:szCs w:val="20"/>
        </w:rPr>
        <w:t xml:space="preserve">Odsetek dzieci objętych opieką </w:t>
      </w:r>
      <w:r w:rsidR="00CB0089">
        <w:rPr>
          <w:rFonts w:ascii="Arial" w:hAnsi="Arial" w:cs="Arial"/>
          <w:b/>
          <w:sz w:val="20"/>
          <w:szCs w:val="20"/>
        </w:rPr>
        <w:t>instytucyjną</w:t>
      </w:r>
      <w:r w:rsidRPr="00A2594D">
        <w:rPr>
          <w:rFonts w:ascii="Arial" w:hAnsi="Arial" w:cs="Arial"/>
          <w:b/>
          <w:sz w:val="20"/>
          <w:szCs w:val="20"/>
        </w:rPr>
        <w:t xml:space="preserve"> województwie łódzkim </w:t>
      </w:r>
      <w:r>
        <w:rPr>
          <w:rFonts w:ascii="Arial" w:hAnsi="Arial" w:cs="Arial"/>
          <w:b/>
          <w:sz w:val="20"/>
          <w:szCs w:val="20"/>
        </w:rPr>
        <w:t>w 2015r.</w:t>
      </w:r>
      <w:r w:rsidR="00995861">
        <w:rPr>
          <w:rFonts w:ascii="Arial" w:hAnsi="Arial" w:cs="Arial"/>
          <w:b/>
          <w:sz w:val="20"/>
          <w:szCs w:val="20"/>
        </w:rPr>
        <w:t xml:space="preserve"> </w:t>
      </w:r>
      <w:r w:rsidR="00995861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t>w podziale na gminy</w:t>
      </w:r>
    </w:p>
    <w:tbl>
      <w:tblPr>
        <w:tblW w:w="8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1600"/>
        <w:gridCol w:w="1820"/>
        <w:gridCol w:w="1520"/>
      </w:tblGrid>
      <w:tr w:rsidR="00AC44B6" w:rsidRPr="00D44A0F" w14:paraId="31BD330F" w14:textId="77777777" w:rsidTr="00301AE2">
        <w:trPr>
          <w:trHeight w:val="494"/>
        </w:trPr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0F139636" w14:textId="77777777" w:rsidR="00D44A0F" w:rsidRPr="00D44A0F" w:rsidRDefault="00D44A0F" w:rsidP="00D44A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miasto/ gmina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7D7646EB" w14:textId="77777777" w:rsidR="00D44A0F" w:rsidRPr="00D44A0F" w:rsidRDefault="00D44A0F" w:rsidP="00D44A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dzieci w wieku do 3 lat ogółem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3D8B9324" w14:textId="77777777" w:rsidR="00D44A0F" w:rsidRPr="00D44A0F" w:rsidRDefault="00D44A0F" w:rsidP="00D44A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dzieci objęte opieką w żłobkach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2E98A9F7" w14:textId="77777777" w:rsidR="00D44A0F" w:rsidRPr="00D44A0F" w:rsidRDefault="00D44A0F" w:rsidP="00D44A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odsetek dzieci objętych opieką instytucjonalną </w:t>
            </w:r>
          </w:p>
        </w:tc>
      </w:tr>
      <w:tr w:rsidR="00AC44B6" w:rsidRPr="00D44A0F" w14:paraId="2D049468" w14:textId="77777777" w:rsidTr="00AC44B6">
        <w:trPr>
          <w:trHeight w:val="300"/>
        </w:trPr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425CA77B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7791FC23" w14:textId="77777777" w:rsidR="00D44A0F" w:rsidRPr="00D44A0F" w:rsidRDefault="00D44A0F" w:rsidP="00D44A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[osoba]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3682BE7B" w14:textId="77777777" w:rsidR="00D44A0F" w:rsidRPr="00D44A0F" w:rsidRDefault="00D44A0F" w:rsidP="00D44A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[osoba]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50D24096" w14:textId="77777777" w:rsidR="00D44A0F" w:rsidRPr="00D44A0F" w:rsidRDefault="00D44A0F" w:rsidP="00D44A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[%]</w:t>
            </w:r>
          </w:p>
        </w:tc>
      </w:tr>
      <w:tr w:rsidR="00D44A0F" w:rsidRPr="00D44A0F" w14:paraId="16B3F69B" w14:textId="77777777" w:rsidTr="00AC44B6">
        <w:trPr>
          <w:trHeight w:val="300"/>
        </w:trPr>
        <w:tc>
          <w:tcPr>
            <w:tcW w:w="3200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E326C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Aleksandrów </w:t>
            </w:r>
          </w:p>
        </w:tc>
        <w:tc>
          <w:tcPr>
            <w:tcW w:w="1600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12E8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133</w:t>
            </w:r>
          </w:p>
        </w:tc>
        <w:tc>
          <w:tcPr>
            <w:tcW w:w="1820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1D97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0727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F9D0114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10854C7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Aleksandrów Łódzki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7A9202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838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E44159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43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4FC56D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7,7</w:t>
            </w:r>
          </w:p>
        </w:tc>
      </w:tr>
      <w:tr w:rsidR="00D44A0F" w:rsidRPr="00D44A0F" w14:paraId="149586DF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53F16DC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Andrespol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05CD16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405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3DA7AA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FA0BD9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77CB59D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763E404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Bedlno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E2F407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117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5C945B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58341B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2FB32FD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650215A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Bełchatów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B1C40F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314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5F4A08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4BEB38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8F947B9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9DFFD09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Bełchatów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0FB160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1 846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B895A5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F5AC9B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10,8</w:t>
            </w:r>
          </w:p>
        </w:tc>
      </w:tr>
      <w:tr w:rsidR="00D44A0F" w:rsidRPr="00D44A0F" w14:paraId="2334079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E4160B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Będków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D293F6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271248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99278E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46C7B7F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E12DF27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Biała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507ABB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2536F7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5E6DB0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74FFBC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0CA9193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Biała Rawska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63F977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322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0A2424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BD5E21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637F28C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279DBB3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Białaczów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7EE51E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147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CC89F4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794100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0A3FA39B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B60D76D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Bielawy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D35400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EE5EE5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5F5300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9E20EB4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67433D8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Błaszki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2F5CAB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421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A6DF7B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7C4F46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4CBAEB1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05AFB11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Bolesławiec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D5E6F5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AE1AD2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EBD720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01E57A1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4F9685B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Bolimów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F2563C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87147F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CE1DE6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A14FDC8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714B48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Brąszewice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05D536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754E25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E7C1A9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8B0B421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2589CE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Brójce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C88FD9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E74C33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071615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85085E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DFB2856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Brzeziny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747369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207414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B5F767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C035022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42CC9A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Brzeziny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53FE4A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327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F33B93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E55C8B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8C4C281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625EEDB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Brzeźnio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84944D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199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DE2BA8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E1BBA3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2516BF3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F668A81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Buczek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BDC672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16F344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234E56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F22B0FA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8A7005A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Budziszewice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9C5439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63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FBE582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448FD1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EB4D2E1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0EC3B32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Burzenin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1A78E8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412E48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3D6B39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DDCC3D2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A0ADF37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Chąśno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E21F82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838D7D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7BD226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91D361A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9512E4D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Cielądz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A69FFB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131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F84BF3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2A96F3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B96FE77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0B14D1A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Czarnocin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CE7A71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E0357C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14C6A4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79F72CA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AACE3AF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Czarnożyły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5A7A33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115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B2D4B5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3B165E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E29602B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B036C6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lastRenderedPageBreak/>
              <w:t xml:space="preserve">Czastary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D61732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E8C1FB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0A9D3A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F42FAAD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45B3BCC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Czerniewice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B11C36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175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382D68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D6DFB0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E8E829A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797AA38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Dalików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06A0B5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94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F42297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83E069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B5CE9F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C3521F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Daszyna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D63E5C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117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C72EB3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FB69AC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E307034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6884D26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Dąbrowice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604691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23FAF3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0314BA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CEC62CC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34D649D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Dłutów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B19C04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5F1B36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47BD02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2DAF692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396F9A9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Dmosin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1F4A22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0FDC99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32BD01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C146146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53219D2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Dobroń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E152FC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205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DD5EE3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32135A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8E9BB9C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4E47BD7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Dobryszyce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C6FD6E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9940FB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02AE6E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4779236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9CF1B6C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Domaniewice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95BF09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729186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E9B3CC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6EEEF4B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A30D518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Drużbice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E6BCB6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86694B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264251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884A178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75EDC39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Drzewica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D33579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290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5B4105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7E5088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6753072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333598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Działoszyn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3FF51B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349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4EE84A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D63530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09BC7851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8D07DD3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Galewice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177DD8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E7A174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CDCB29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C44517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E608203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Gidle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768649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AE8A55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A1CC1D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3D7FD8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3F5C9DF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Głowno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74E5E1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47C1F0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8BF096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46B30DD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024C581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Głowno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DB9D3E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346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D044B2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8C3A3A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4,6</w:t>
            </w:r>
          </w:p>
        </w:tc>
      </w:tr>
      <w:tr w:rsidR="00D44A0F" w:rsidRPr="00D44A0F" w14:paraId="5D2A920A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F3E6248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Głuchów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74D2F6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71FAA8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4DDD46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7,9</w:t>
            </w:r>
          </w:p>
        </w:tc>
      </w:tr>
      <w:tr w:rsidR="00D44A0F" w:rsidRPr="00D44A0F" w14:paraId="11D1DF39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53177ED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Godzianów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5D2A75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D69E80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2F73C5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9A3CC8B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B6D417C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Gomunice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975F93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DE7155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52A7A5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6288C4A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BEADD24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Gorzkowice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C32967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252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BC2BB0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88DE21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EBE1913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C9AC23B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Goszczanów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81A38F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157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108F66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FE2E6D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907BA57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DD4C15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Góra Świętej Małgorzaty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60B40B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8BD7E6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8A7D0F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0FC4C56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8848123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Grabica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E5AD3E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224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D80745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3FB767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07ECEE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A092D06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Grabów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D11185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3DFC7A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AFB29C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0560A478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BD32C76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Inowłódz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F5D707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EB0C85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F02B18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42CD7C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79233B5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Jeżów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ED695B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93AB46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C28616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29F0702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75DB0D9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Kamieńsk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056555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B14C2A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67C1E3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36C19F8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9DC9D08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Kiełczygłów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F813CC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95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C05AEA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10B23E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18,9</w:t>
            </w:r>
          </w:p>
        </w:tc>
      </w:tr>
      <w:tr w:rsidR="00D44A0F" w:rsidRPr="00D44A0F" w14:paraId="6E0F05F4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52D37E1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Kiernozia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2C5851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E8F685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EA3D42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8C6C8F9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164528F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Kleszczów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0C0079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234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1F055A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C12655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9B84FF6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D18B06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Klonowa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73539B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FF4CFF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DDB1B6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C8F86CA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EE053A6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Kluki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EF60BD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031907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880497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15611F4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932D982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Kobiele Wielkie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ECF403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FE0799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1A490D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425454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DFB82CD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Kocierzew Południowy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4D5BF0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125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70F21A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A89D10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0C78E099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4DF63B4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Kodrąb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90098A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6EC20B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BB0109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DDAC04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44D1777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Koluszki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C89E77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638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18121F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200A58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CB4AAC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C0F2461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Konopnica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BF38D4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97EE5A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43D3F5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228BC78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A076B08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Konstantynów Łódzki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9A1DF3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451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1FDC5A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F94951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5,3</w:t>
            </w:r>
          </w:p>
        </w:tc>
      </w:tr>
      <w:tr w:rsidR="00D44A0F" w:rsidRPr="00D44A0F" w14:paraId="6D96474E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FD32003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Kowiesy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17FD37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FDFE41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B3EA6E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810B30B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93A758B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Krośniewice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2BC393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219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9EC36D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600CEF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06DE719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3B19A9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Krzyżanów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F856F5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D0D7BE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9572D3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0FC417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347A7A9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Ksawerów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EF7E8B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207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7A7AB0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6589FE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614F7F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867F0CF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Kutno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68DFDB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234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04BC22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56530F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0DFBACA2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D795416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Kutno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29BA0E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1 124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779117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34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A9EED2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3,0</w:t>
            </w:r>
          </w:p>
        </w:tc>
      </w:tr>
      <w:tr w:rsidR="00D44A0F" w:rsidRPr="00D44A0F" w14:paraId="0C1A7971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B1A8BAF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lastRenderedPageBreak/>
              <w:t xml:space="preserve">Lgota Wielka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46D815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131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8075BA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D54750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12772F8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EB1AD1A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Lipce Reymontowskie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14AC27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C13518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C2BA36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2F91881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1724673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Lubochnia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8055FA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236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133542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93009E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FEFC7DC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92E01C1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Lutomiersk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5060A6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217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3C8E6B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D48765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6,9</w:t>
            </w:r>
          </w:p>
        </w:tc>
      </w:tr>
      <w:tr w:rsidR="00D44A0F" w:rsidRPr="00D44A0F" w14:paraId="7032323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CD312DF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Lututów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887C79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134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C007F6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A24C8A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07FE0B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0BC49F5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Ładzice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26E12D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3D5D65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D8B9FD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948D95B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4DC6549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Łanięta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62659B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84CA42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F429B3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EAA37D2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AC74C2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Łask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AC0602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703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136CEF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51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EAE456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11,5</w:t>
            </w:r>
          </w:p>
        </w:tc>
      </w:tr>
      <w:tr w:rsidR="00D44A0F" w:rsidRPr="00D44A0F" w14:paraId="4E7BCE73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32C493B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Łęczyca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502436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2DFF67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4FF3AB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05776F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EAC016B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Łęczyca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7BF587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389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2B0902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A98508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3,9</w:t>
            </w:r>
          </w:p>
        </w:tc>
      </w:tr>
      <w:tr w:rsidR="00D44A0F" w:rsidRPr="00D44A0F" w14:paraId="1159D731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67B7C54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Łęki Szlacheckie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A5D8ED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23E80E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2E54A2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FA1D6A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EA1284D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Łowicz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793DFF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218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F0430A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ECBE87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303BE2E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EB39735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Łowicz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ABCB95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762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51F772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32AFB9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3,1</w:t>
            </w:r>
          </w:p>
        </w:tc>
      </w:tr>
      <w:tr w:rsidR="00D44A0F" w:rsidRPr="00D44A0F" w14:paraId="166E2B9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1A3C62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Łódź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2F4842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17 122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97FA84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2 633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167CE9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15,4</w:t>
            </w:r>
          </w:p>
        </w:tc>
      </w:tr>
      <w:tr w:rsidR="00D44A0F" w:rsidRPr="00D44A0F" w14:paraId="099FCB83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B89F494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Łubnice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6788D4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9CFFF5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B8432D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3A4ECC9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24F0CCC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Łyszkowice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DAACE6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192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CBCBBD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F7E844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ED7BEDC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91CAAD2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Maków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BD1FEE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196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22D8C4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86AA8B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DEC3C77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5C1EF36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Masłowice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C02DD0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105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4E663C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58DD9E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8A4D19B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AD8961F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Mniszków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203E48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A62CA8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B00CC2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66187BC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609EE45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Mokrsko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606811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175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292454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077FE3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75672DD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6A127C3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Moszczenica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F7F565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356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31FC35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495868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CC93826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A8133E4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Nieborów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9B0A71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290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907017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CCFD91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4BC6BEB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E7C0B81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Nowa Brzeźnica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7D23DE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79D082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E4DAB9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DBF46F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B84C25B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Nowe Ostrowy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F20E87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C81E03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D82608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AA33C5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E120C41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Nowosolna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56CFF2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117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184E6A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290DE0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B798C0D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34DAD9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Nowy Kawęczyn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60A571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5BC259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DFBAF1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CB85BDE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0FEC87C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Opoczno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95DF6F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981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4D84B3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33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8CAF22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5,9</w:t>
            </w:r>
          </w:p>
        </w:tc>
      </w:tr>
      <w:tr w:rsidR="00D44A0F" w:rsidRPr="00D44A0F" w14:paraId="6C4222F1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7A9391A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Oporów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200720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97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623AA1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140567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0F3BE0AE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043603A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Osjaków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3CF617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141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5DB0E9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FCC649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90098B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727356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Ostrówek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637664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65AEFA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9A7E4C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3A5E633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6EF3F9B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Ozorków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367EDD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51CCE8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D2B5D4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42BF464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E7D0CF7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Ozorków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E6742C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532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A79F7C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60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4246B0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11,3</w:t>
            </w:r>
          </w:p>
        </w:tc>
      </w:tr>
      <w:tr w:rsidR="00D44A0F" w:rsidRPr="00D44A0F" w14:paraId="1BED9274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54B8747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Pabianice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D919EA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213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6809A8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EB409E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3428DC7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4183F51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Pabianice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141AB5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1 692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F57FDA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207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DABCF7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12,2</w:t>
            </w:r>
          </w:p>
        </w:tc>
      </w:tr>
      <w:tr w:rsidR="00D44A0F" w:rsidRPr="00D44A0F" w14:paraId="012471ED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B45CFB4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Pajęczno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03E000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322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59341D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D51AB4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855135C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E334E3D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Paradyż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14D5C6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151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FDE52C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F1B609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028DDF2A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2D4AB74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Parzęczew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3C264D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3A48FD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B2FC46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7B3EAF3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7B6EF87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Pątnów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00FDA6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199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B3A490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6117B4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1BF2C59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C494C09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Pęczniew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2F6D45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23D6DC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9A9CA3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AC7B728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E1504AF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Piątek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76189D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151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3F0BB0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5445D9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56567D3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ACA6E0C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Piotrków Trybunalski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2EC873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2 078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70C466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119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CF6068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5,7</w:t>
            </w:r>
          </w:p>
        </w:tc>
      </w:tr>
      <w:tr w:rsidR="00D44A0F" w:rsidRPr="00D44A0F" w14:paraId="2A50850A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E4CCA03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Poddębice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2EED66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420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FA48E2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6ED57D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7,7</w:t>
            </w:r>
          </w:p>
        </w:tc>
      </w:tr>
      <w:tr w:rsidR="00D44A0F" w:rsidRPr="00D44A0F" w14:paraId="18EFD10F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E0C9C9C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Poświętne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4E0ED8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406352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D33026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32C55DE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333E34C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Przedbórz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8A3B2F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184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B14F40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DE2DC5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E006F38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6E6F226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Radomsko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4E4871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121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E1FCE7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5411CF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03B2A5E8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1B7822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lastRenderedPageBreak/>
              <w:t>Radomsko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807C3B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1 132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CED19C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29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F01D0C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2,6</w:t>
            </w:r>
          </w:p>
        </w:tc>
      </w:tr>
      <w:tr w:rsidR="00D44A0F" w:rsidRPr="00D44A0F" w14:paraId="4C76F77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7935978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Rawa Mazowiecka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ADC468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240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F8AA5A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501ADD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92ED46B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B0021F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Rawa Mazowiecka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F24C2A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539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04B343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01DFAE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16,7</w:t>
            </w:r>
          </w:p>
        </w:tc>
      </w:tr>
      <w:tr w:rsidR="00D44A0F" w:rsidRPr="00D44A0F" w14:paraId="18E2D803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497F3AB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Regnów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46BEF6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57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BCC9EE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3FA001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C30E6B6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185BA83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Ręczno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251221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D9662F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D5E781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7C1A6AE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B0FB959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Rogów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5464E0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52BE29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FA1A84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0479B982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B24107D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Rokiciny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1997CD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159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857915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26F576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0B5FCA5B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CCE5997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Rozprza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34FCA8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364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718FE3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4DE9DF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0B678FA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4E2B78F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Rusiec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8A8D32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FB834F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8D3AB8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CED1251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EFE5242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Rząśnia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DA672F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596128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9527F5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825FB12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DE466C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Rzeczyca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E46858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127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27C70B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AFD07E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3501A8E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41DB19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Rzgów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231BAD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288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8DA195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20BA1F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2,5</w:t>
            </w:r>
          </w:p>
        </w:tc>
      </w:tr>
      <w:tr w:rsidR="00D44A0F" w:rsidRPr="00D44A0F" w14:paraId="354C6F4F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3176D11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Sadkowice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4BFE77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12076B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577F05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64A18E9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056EF88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Sędziejowice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230195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A48C56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4CA772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D4AFF07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3AAAB9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Siemkowice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586816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161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41E037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E77998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2F48B7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126A7F4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Sieradz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306119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290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ADD681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AEEB72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A1D4BA2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A970E3A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Sieradz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009915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1 114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A18F73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51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AD0DF8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4,6</w:t>
            </w:r>
          </w:p>
        </w:tc>
      </w:tr>
      <w:tr w:rsidR="00D44A0F" w:rsidRPr="00D44A0F" w14:paraId="00299C3E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0EB4FA9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Skierniewice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E5BB6A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212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F7AD73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6A056A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DEE5A9C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75B99F7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Skierniewice - miasto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02E6F5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1 468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07290A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202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624697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13,8</w:t>
            </w:r>
          </w:p>
        </w:tc>
      </w:tr>
      <w:tr w:rsidR="00D44A0F" w:rsidRPr="00D44A0F" w14:paraId="5DE9DA54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C16F9D8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Skomlin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87BD83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223974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A6EF64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5B92F27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F69A3A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Sławno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2B72C8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242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8343D8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729B2B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AEFA3DA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C52D8DD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Słupia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1566D2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BA5527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059AA8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A143126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66DE5D8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Sokolniki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1176ED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B0483C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7412AC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6F0142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3AE527F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Stryków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19FCE3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380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AB70C6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B632E3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17,7</w:t>
            </w:r>
          </w:p>
        </w:tc>
      </w:tr>
      <w:tr w:rsidR="00D44A0F" w:rsidRPr="00D44A0F" w14:paraId="6A511642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341C36F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Strzelce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CF333B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912FA4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81720C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086E7EC2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3CFC302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Strzelce Wielkie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479062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1EF067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9D8422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F1B15A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2017F84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Sulejów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E85B6C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448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AC1E99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C2B95B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1EDF3E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D1A536D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Sulmierzyce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5FF597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016D330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6B0A66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35498B9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0B296E5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Szadek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E53AF0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206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B6E5F3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448438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381E868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F73A7A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Szczerców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2F49A1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224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CC798E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041B32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6831866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9BDBB7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Świnice Warckie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ECCB9D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F02342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297040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40C6477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E4BEB4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Tomaszów Mazowiecki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18ED88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284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01611B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9B3067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E00C959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A7703AB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Tomaszów Mazowiecki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2D49A2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1 646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12B8F2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92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F1EDC9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5,6</w:t>
            </w:r>
          </w:p>
        </w:tc>
      </w:tr>
      <w:tr w:rsidR="00D44A0F" w:rsidRPr="00D44A0F" w14:paraId="4431E858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F391BEC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Tuszyn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CF0F63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340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323634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FA4112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E9181DA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9AB4B24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Ujazd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B6E6F6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262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6B3CB2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A84AA9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15F68A4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F2F72F7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Uniejów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A5A67C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94C861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7C1657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9010B63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43E3B9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Warta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27FD0F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368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C7F67E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EC28F5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67EF018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81EC38F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Wartkowice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F4122A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171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60DC765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4B45DC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7,0</w:t>
            </w:r>
          </w:p>
        </w:tc>
      </w:tr>
      <w:tr w:rsidR="00D44A0F" w:rsidRPr="00D44A0F" w14:paraId="65123EF3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ECD76CD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Widawa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B53652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95C320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0F729F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20626DC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805D609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Wielgomłyny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2F0BE0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135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8B6290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0F516E6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43FAE318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10DA8E8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Wieluń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4157DB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867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7856AA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84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458F6A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14,5</w:t>
            </w:r>
          </w:p>
        </w:tc>
      </w:tr>
      <w:tr w:rsidR="00D44A0F" w:rsidRPr="00D44A0F" w14:paraId="45E1718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AE6F0A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Wieruszów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8ABF85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392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862CCC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615646A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58128A9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4CC068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Wierzchlas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22255E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191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A45A2D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C84962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FB3AC1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701DB12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Witonia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1D3E2F2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69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5A407D7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0CDBC0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89601CA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ADCD940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Wodzierady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587344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EEC90C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47C1DF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F2EED35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DCF8EA8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lastRenderedPageBreak/>
              <w:t xml:space="preserve">Wola Krzysztoporska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EA088A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362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3FA6CB9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CDDAC7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0B37E60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264EF448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Wolbórz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DFE227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243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97CB41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0161BD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0D7C4D9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A7F3303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Wróblew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7CD4EFF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100632D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8D93BC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04F1992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0A7741B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Zadzim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31DD6E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143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ACAEE8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62DA63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5BF6CF9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594E4B5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Zapolice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C16D87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137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37ADF2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BCF2B5D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296E399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6BC44C4B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Zduny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4AFD02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172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7D1728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924C49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426EBBE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1A61909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Zduńska Wola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2C1B277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315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8C4E43B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4747E8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278F5E2F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42EA4A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Zduńska Wola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C7053B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1 164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C488FA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57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16BB393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4,9</w:t>
            </w:r>
          </w:p>
        </w:tc>
      </w:tr>
      <w:tr w:rsidR="00D44A0F" w:rsidRPr="00D44A0F" w14:paraId="0AA8D1EB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421CEB12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Zelów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6A72DBA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458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361151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E721BF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E6F22E2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0989D467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Zgierz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7A6377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323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EAA344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2A4918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3729D3C4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89A1F34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Zgierz - miasto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0BABE55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1 487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C89C6B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96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2C9A5133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6,5</w:t>
            </w:r>
          </w:p>
        </w:tc>
      </w:tr>
      <w:tr w:rsidR="00D44A0F" w:rsidRPr="00D44A0F" w14:paraId="7A138F7F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AADCF8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Złoczew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900741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211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0173949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A174735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764D911D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5B74FF3C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Żarnów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327083A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175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2176815F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5A4DD0BC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5CC474E0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18C4F70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Żelechlinek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57468EC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116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48DF6492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3D220271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643A865C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77C4AEAE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Żychlin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F6E4C56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415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55735449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44755494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  <w:tr w:rsidR="00D44A0F" w:rsidRPr="00D44A0F" w14:paraId="1878BC21" w14:textId="77777777" w:rsidTr="001B25A9">
        <w:trPr>
          <w:trHeight w:val="300"/>
        </w:trPr>
        <w:tc>
          <w:tcPr>
            <w:tcW w:w="3200" w:type="dxa"/>
            <w:shd w:val="clear" w:color="000000" w:fill="FFFFFF"/>
            <w:noWrap/>
            <w:vAlign w:val="bottom"/>
            <w:hideMark/>
          </w:tcPr>
          <w:p w14:paraId="34415409" w14:textId="77777777" w:rsidR="00D44A0F" w:rsidRPr="00D44A0F" w:rsidRDefault="00D44A0F" w:rsidP="00D44A0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Żytno </w:t>
            </w:r>
          </w:p>
        </w:tc>
        <w:tc>
          <w:tcPr>
            <w:tcW w:w="1600" w:type="dxa"/>
            <w:shd w:val="clear" w:color="000000" w:fill="FFFFFF"/>
            <w:noWrap/>
            <w:vAlign w:val="bottom"/>
            <w:hideMark/>
          </w:tcPr>
          <w:p w14:paraId="4941A43A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124</w:t>
            </w:r>
          </w:p>
        </w:tc>
        <w:tc>
          <w:tcPr>
            <w:tcW w:w="1820" w:type="dxa"/>
            <w:shd w:val="clear" w:color="000000" w:fill="FFFFFF"/>
            <w:noWrap/>
            <w:vAlign w:val="bottom"/>
            <w:hideMark/>
          </w:tcPr>
          <w:p w14:paraId="76461F6E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520" w:type="dxa"/>
            <w:shd w:val="clear" w:color="000000" w:fill="FFFFFF"/>
            <w:noWrap/>
            <w:vAlign w:val="bottom"/>
            <w:hideMark/>
          </w:tcPr>
          <w:p w14:paraId="7B30C168" w14:textId="77777777" w:rsidR="00D44A0F" w:rsidRPr="00D44A0F" w:rsidRDefault="00D44A0F" w:rsidP="00D44A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D44A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0,0</w:t>
            </w:r>
          </w:p>
        </w:tc>
      </w:tr>
    </w:tbl>
    <w:p w14:paraId="0DAC3AC1" w14:textId="77777777" w:rsidR="00B33E26" w:rsidRPr="00A2594D" w:rsidRDefault="00B33E26" w:rsidP="00B33E26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2594D">
        <w:rPr>
          <w:rFonts w:ascii="Arial" w:hAnsi="Arial" w:cs="Arial"/>
          <w:color w:val="auto"/>
          <w:sz w:val="20"/>
          <w:szCs w:val="20"/>
        </w:rPr>
        <w:t>Źródło: opracowanie własne na podstawie GUS BDL</w:t>
      </w:r>
    </w:p>
    <w:p w14:paraId="4707DDFB" w14:textId="77777777" w:rsidR="00D44A0F" w:rsidRPr="006F4530" w:rsidRDefault="00D44A0F" w:rsidP="006F4530">
      <w:pPr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D44A0F" w:rsidRPr="006F4530" w:rsidSect="00AC44B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F546F7" w14:textId="77777777" w:rsidR="00A203EA" w:rsidRDefault="00A203EA" w:rsidP="00D555C4">
      <w:pPr>
        <w:spacing w:after="0" w:line="240" w:lineRule="auto"/>
      </w:pPr>
      <w:r>
        <w:separator/>
      </w:r>
    </w:p>
  </w:endnote>
  <w:endnote w:type="continuationSeparator" w:id="0">
    <w:p w14:paraId="489E10C0" w14:textId="77777777" w:rsidR="00A203EA" w:rsidRDefault="00A203EA" w:rsidP="00D55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FBBE4B" w14:textId="77777777" w:rsidR="00A203EA" w:rsidRDefault="00A203EA" w:rsidP="00D555C4">
      <w:pPr>
        <w:spacing w:after="0" w:line="240" w:lineRule="auto"/>
      </w:pPr>
      <w:r>
        <w:separator/>
      </w:r>
    </w:p>
  </w:footnote>
  <w:footnote w:type="continuationSeparator" w:id="0">
    <w:p w14:paraId="1A014207" w14:textId="77777777" w:rsidR="00A203EA" w:rsidRDefault="00A203EA" w:rsidP="00D555C4">
      <w:pPr>
        <w:spacing w:after="0" w:line="240" w:lineRule="auto"/>
      </w:pPr>
      <w:r>
        <w:continuationSeparator/>
      </w:r>
    </w:p>
  </w:footnote>
  <w:footnote w:id="1">
    <w:p w14:paraId="147E88AE" w14:textId="35E07D09" w:rsidR="00A203EA" w:rsidRPr="00A2594D" w:rsidRDefault="00A203EA">
      <w:pPr>
        <w:pStyle w:val="Tekstprzypisudolnego"/>
        <w:rPr>
          <w:rFonts w:ascii="Arial" w:hAnsi="Arial" w:cs="Arial"/>
          <w:sz w:val="18"/>
          <w:szCs w:val="18"/>
        </w:rPr>
      </w:pPr>
      <w:r w:rsidRPr="00A2594D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2594D">
        <w:rPr>
          <w:rFonts w:ascii="Arial" w:hAnsi="Arial" w:cs="Arial"/>
          <w:sz w:val="18"/>
          <w:szCs w:val="18"/>
        </w:rPr>
        <w:t xml:space="preserve"> </w:t>
      </w:r>
      <w:hyperlink r:id="rId1" w:history="1">
        <w:r w:rsidRPr="00A2594D">
          <w:rPr>
            <w:rStyle w:val="Hipercze"/>
            <w:rFonts w:ascii="Arial" w:hAnsi="Arial" w:cs="Arial"/>
            <w:color w:val="002060"/>
            <w:sz w:val="18"/>
            <w:szCs w:val="18"/>
          </w:rPr>
          <w:t>www.bdl.stat.gov.pl</w:t>
        </w:r>
      </w:hyperlink>
      <w:r w:rsidRPr="00A2594D">
        <w:rPr>
          <w:rFonts w:ascii="Arial" w:hAnsi="Arial" w:cs="Arial"/>
          <w:color w:val="002060"/>
          <w:sz w:val="18"/>
          <w:szCs w:val="18"/>
        </w:rPr>
        <w:t>.</w:t>
      </w:r>
      <w:r w:rsidRPr="00606F67">
        <w:rPr>
          <w:rFonts w:ascii="Arial" w:hAnsi="Arial" w:cs="Arial"/>
          <w:color w:val="002060"/>
          <w:sz w:val="18"/>
          <w:szCs w:val="18"/>
        </w:rPr>
        <w:t xml:space="preserve"> </w:t>
      </w:r>
      <w:r w:rsidRPr="00606F67">
        <w:rPr>
          <w:rFonts w:ascii="Arial" w:hAnsi="Arial" w:cs="Arial"/>
          <w:sz w:val="18"/>
          <w:szCs w:val="18"/>
        </w:rPr>
        <w:t>Dane w kategorii</w:t>
      </w:r>
      <w:r w:rsidRPr="00A2594D">
        <w:rPr>
          <w:rFonts w:ascii="Arial" w:hAnsi="Arial" w:cs="Arial"/>
          <w:sz w:val="18"/>
          <w:szCs w:val="18"/>
        </w:rPr>
        <w:t>: Opieka zdrowotna</w:t>
      </w:r>
      <w:r w:rsidRPr="00606F67">
        <w:rPr>
          <w:rFonts w:ascii="Arial" w:hAnsi="Arial" w:cs="Arial"/>
          <w:sz w:val="18"/>
          <w:szCs w:val="18"/>
        </w:rPr>
        <w:t xml:space="preserve"> i pomoc społeczna</w:t>
      </w:r>
      <w:r w:rsidRPr="00A2594D">
        <w:rPr>
          <w:rFonts w:ascii="Arial" w:hAnsi="Arial" w:cs="Arial"/>
          <w:sz w:val="18"/>
          <w:szCs w:val="18"/>
        </w:rPr>
        <w:t>. Żłobki. Żłobki i kluby dziecięce (data dostępu: 06.12.2016)</w:t>
      </w:r>
      <w:r>
        <w:rPr>
          <w:rFonts w:ascii="Arial" w:hAnsi="Arial" w:cs="Arial"/>
          <w:sz w:val="18"/>
          <w:szCs w:val="18"/>
        </w:rPr>
        <w:t>.</w:t>
      </w:r>
    </w:p>
  </w:footnote>
  <w:footnote w:id="2">
    <w:p w14:paraId="554E44CA" w14:textId="445E6046" w:rsidR="00A203EA" w:rsidRPr="00A2594D" w:rsidRDefault="00A203EA">
      <w:pPr>
        <w:pStyle w:val="Tekstprzypisudolnego"/>
        <w:rPr>
          <w:rFonts w:ascii="Arial" w:hAnsi="Arial" w:cs="Arial"/>
          <w:sz w:val="18"/>
          <w:szCs w:val="18"/>
        </w:rPr>
      </w:pPr>
      <w:r w:rsidRPr="000665E8">
        <w:rPr>
          <w:rStyle w:val="Odwoanieprzypisudolnego"/>
          <w:rFonts w:ascii="Arial" w:hAnsi="Arial" w:cs="Arial"/>
          <w:sz w:val="18"/>
          <w:szCs w:val="18"/>
        </w:rPr>
        <w:footnoteRef/>
      </w:r>
      <w:r w:rsidRPr="000665E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Urząd Wojewódzki w Ł</w:t>
      </w:r>
      <w:r w:rsidRPr="000665E8">
        <w:rPr>
          <w:rFonts w:ascii="Arial" w:hAnsi="Arial" w:cs="Arial"/>
          <w:sz w:val="18"/>
          <w:szCs w:val="18"/>
        </w:rPr>
        <w:t>odzi, Dane ze sprawozdania</w:t>
      </w:r>
      <w:r>
        <w:rPr>
          <w:rFonts w:ascii="Arial" w:hAnsi="Arial" w:cs="Arial"/>
          <w:sz w:val="18"/>
          <w:szCs w:val="18"/>
        </w:rPr>
        <w:t xml:space="preserve"> OP-3, udostępnione 1 grudnia 2016 r. </w:t>
      </w:r>
    </w:p>
  </w:footnote>
  <w:footnote w:id="3">
    <w:p w14:paraId="0BE53FA6" w14:textId="36DBDBD9" w:rsidR="00A203EA" w:rsidRPr="00606F67" w:rsidRDefault="00A203EA">
      <w:pPr>
        <w:pStyle w:val="Tekstprzypisudolnego"/>
        <w:rPr>
          <w:rFonts w:ascii="Arial" w:hAnsi="Arial" w:cs="Arial"/>
          <w:sz w:val="18"/>
          <w:szCs w:val="18"/>
        </w:rPr>
      </w:pPr>
      <w:r w:rsidRPr="00606F6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606F67">
        <w:rPr>
          <w:rFonts w:ascii="Arial" w:hAnsi="Arial" w:cs="Arial"/>
          <w:sz w:val="18"/>
          <w:szCs w:val="18"/>
        </w:rPr>
        <w:t xml:space="preserve"> Zob. także Łódzkie Biuro Planowania Przestrzennego, </w:t>
      </w:r>
      <w:r w:rsidRPr="00606F67">
        <w:rPr>
          <w:rFonts w:ascii="Arial" w:hAnsi="Arial" w:cs="Arial"/>
          <w:i/>
          <w:sz w:val="18"/>
          <w:szCs w:val="18"/>
        </w:rPr>
        <w:t>Roczny raport z realizacji Strategii Rozwoju Województwa Łódzkiego 2020</w:t>
      </w:r>
      <w:r w:rsidRPr="00606F67">
        <w:rPr>
          <w:rFonts w:ascii="Arial" w:hAnsi="Arial" w:cs="Arial"/>
          <w:sz w:val="18"/>
          <w:szCs w:val="18"/>
        </w:rPr>
        <w:t xml:space="preserve">, grudzień 2013, s. 16 i nast. </w:t>
      </w:r>
    </w:p>
  </w:footnote>
  <w:footnote w:id="4">
    <w:p w14:paraId="7BB1298D" w14:textId="10162495" w:rsidR="00A203EA" w:rsidRPr="00606F67" w:rsidRDefault="00A203EA">
      <w:pPr>
        <w:pStyle w:val="Tekstprzypisudolnego"/>
        <w:rPr>
          <w:rFonts w:ascii="Arial" w:hAnsi="Arial" w:cs="Arial"/>
          <w:sz w:val="18"/>
          <w:szCs w:val="18"/>
        </w:rPr>
      </w:pPr>
      <w:r w:rsidRPr="00606F6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606F67">
        <w:rPr>
          <w:rFonts w:ascii="Arial" w:hAnsi="Arial" w:cs="Arial"/>
          <w:sz w:val="18"/>
          <w:szCs w:val="18"/>
        </w:rPr>
        <w:t xml:space="preserve"> Urząd Statystyczny w Łodzi, </w:t>
      </w:r>
      <w:r w:rsidRPr="00A2594D">
        <w:rPr>
          <w:rFonts w:ascii="Arial" w:hAnsi="Arial" w:cs="Arial"/>
          <w:i/>
          <w:sz w:val="18"/>
          <w:szCs w:val="18"/>
        </w:rPr>
        <w:t>Ludność, ruch naturalny, migracje w województwie łódzkim w 2015 r.</w:t>
      </w:r>
      <w:r w:rsidRPr="00606F67">
        <w:rPr>
          <w:rFonts w:ascii="Arial" w:hAnsi="Arial" w:cs="Arial"/>
          <w:sz w:val="18"/>
          <w:szCs w:val="18"/>
        </w:rPr>
        <w:t xml:space="preserve">, Łódź, 2016.  </w:t>
      </w:r>
    </w:p>
  </w:footnote>
  <w:footnote w:id="5">
    <w:p w14:paraId="36B1E176" w14:textId="4BC1DF71" w:rsidR="00A203EA" w:rsidRPr="00606F67" w:rsidRDefault="00A203EA">
      <w:pPr>
        <w:pStyle w:val="Tekstprzypisudolnego"/>
        <w:rPr>
          <w:rFonts w:ascii="Arial" w:hAnsi="Arial" w:cs="Arial"/>
          <w:sz w:val="18"/>
          <w:szCs w:val="18"/>
        </w:rPr>
      </w:pPr>
      <w:r w:rsidRPr="00606F6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606F67">
        <w:rPr>
          <w:rFonts w:ascii="Arial" w:hAnsi="Arial" w:cs="Arial"/>
          <w:sz w:val="18"/>
          <w:szCs w:val="18"/>
        </w:rPr>
        <w:t xml:space="preserve"> Odsetek dzieci objętych opieką w żłobkach to stosunek liczby wszystkich dzieci objętych instytucjonalnymi formami opieki dziennej do liczby dzieci w grupie wieku do 3 lat.</w:t>
      </w:r>
    </w:p>
  </w:footnote>
  <w:footnote w:id="6">
    <w:p w14:paraId="61232ACE" w14:textId="67A5CFEF" w:rsidR="00A203EA" w:rsidRPr="00A2594D" w:rsidRDefault="00A203EA">
      <w:pPr>
        <w:pStyle w:val="Tekstprzypisudolnego"/>
        <w:rPr>
          <w:rFonts w:ascii="Arial" w:hAnsi="Arial" w:cs="Arial"/>
          <w:sz w:val="18"/>
          <w:szCs w:val="18"/>
          <w:lang w:val="en-US"/>
        </w:rPr>
      </w:pPr>
      <w:r w:rsidRPr="00606F6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2594D">
        <w:rPr>
          <w:rFonts w:ascii="Arial" w:hAnsi="Arial" w:cs="Arial"/>
          <w:sz w:val="18"/>
          <w:szCs w:val="18"/>
          <w:lang w:val="en-US"/>
        </w:rPr>
        <w:t xml:space="preserve"> European Council, </w:t>
      </w:r>
      <w:r w:rsidRPr="00A2594D">
        <w:rPr>
          <w:rFonts w:ascii="Arial" w:hAnsi="Arial" w:cs="Arial"/>
          <w:i/>
          <w:sz w:val="18"/>
          <w:szCs w:val="18"/>
          <w:lang w:val="en-US"/>
        </w:rPr>
        <w:t>Presidency Conclusions</w:t>
      </w:r>
      <w:r w:rsidRPr="00A2594D">
        <w:rPr>
          <w:rFonts w:ascii="Arial" w:hAnsi="Arial" w:cs="Arial"/>
          <w:sz w:val="18"/>
          <w:szCs w:val="18"/>
          <w:lang w:val="en-US"/>
        </w:rPr>
        <w:t xml:space="preserve">, 15-16 March 2002, s. 13. </w:t>
      </w:r>
    </w:p>
  </w:footnote>
  <w:footnote w:id="7">
    <w:p w14:paraId="1D2E10DB" w14:textId="77777777" w:rsidR="00A203EA" w:rsidRPr="00606F67" w:rsidRDefault="00A203EA">
      <w:pPr>
        <w:pStyle w:val="Tekstprzypisudolnego"/>
        <w:rPr>
          <w:rFonts w:ascii="Arial" w:hAnsi="Arial" w:cs="Arial"/>
          <w:sz w:val="18"/>
          <w:szCs w:val="18"/>
          <w:lang w:val="en-GB"/>
        </w:rPr>
      </w:pPr>
      <w:r w:rsidRPr="00606F6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2594D">
        <w:rPr>
          <w:rFonts w:ascii="Arial" w:hAnsi="Arial" w:cs="Arial"/>
          <w:sz w:val="18"/>
          <w:szCs w:val="18"/>
          <w:lang w:val="en-US"/>
        </w:rPr>
        <w:t xml:space="preserve"> Education, </w:t>
      </w:r>
      <w:r w:rsidRPr="00A2594D">
        <w:rPr>
          <w:rFonts w:ascii="Arial" w:hAnsi="Arial" w:cs="Arial"/>
          <w:i/>
          <w:sz w:val="18"/>
          <w:szCs w:val="18"/>
          <w:lang w:val="en-US"/>
        </w:rPr>
        <w:t xml:space="preserve">Audiovisual and Culture </w:t>
      </w:r>
      <w:proofErr w:type="spellStart"/>
      <w:r w:rsidRPr="00A2594D">
        <w:rPr>
          <w:rFonts w:ascii="Arial" w:hAnsi="Arial" w:cs="Arial"/>
          <w:i/>
          <w:sz w:val="18"/>
          <w:szCs w:val="18"/>
          <w:lang w:val="en-US"/>
        </w:rPr>
        <w:t>Execut</w:t>
      </w:r>
      <w:r w:rsidRPr="00606F67">
        <w:rPr>
          <w:rFonts w:ascii="Arial" w:hAnsi="Arial" w:cs="Arial"/>
          <w:i/>
          <w:sz w:val="18"/>
          <w:szCs w:val="18"/>
          <w:lang w:val="en-GB"/>
        </w:rPr>
        <w:t>ive</w:t>
      </w:r>
      <w:proofErr w:type="spellEnd"/>
      <w:r w:rsidRPr="00606F67">
        <w:rPr>
          <w:rFonts w:ascii="Arial" w:hAnsi="Arial" w:cs="Arial"/>
          <w:i/>
          <w:sz w:val="18"/>
          <w:szCs w:val="18"/>
          <w:lang w:val="en-GB"/>
        </w:rPr>
        <w:t xml:space="preserve"> Agency, Key Data on Early Childhood Education and Care in Europe</w:t>
      </w:r>
      <w:r w:rsidRPr="00606F67">
        <w:rPr>
          <w:rFonts w:ascii="Arial" w:hAnsi="Arial" w:cs="Arial"/>
          <w:sz w:val="18"/>
          <w:szCs w:val="18"/>
          <w:lang w:val="en-GB"/>
        </w:rPr>
        <w:t xml:space="preserve">, 2014th Edition, s. 66.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7687C" w14:textId="77777777" w:rsidR="00A203EA" w:rsidRDefault="00A203EA">
    <w:pPr>
      <w:pStyle w:val="Nagwek"/>
    </w:pPr>
    <w:r>
      <w:rPr>
        <w:noProof/>
        <w:lang w:eastAsia="pl-PL"/>
      </w:rPr>
      <w:drawing>
        <wp:inline distT="0" distB="0" distL="0" distR="0" wp14:anchorId="24384F5F" wp14:editId="1F49A9BC">
          <wp:extent cx="5753100" cy="466725"/>
          <wp:effectExtent l="0" t="0" r="0" b="9525"/>
          <wp:docPr id="5" name="Obraz 5" descr="LOGOTYPY_KOLOROWY_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TYPY_KOLOROWY_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E1AC5"/>
    <w:multiLevelType w:val="hybridMultilevel"/>
    <w:tmpl w:val="985EC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460"/>
    <w:rsid w:val="00025513"/>
    <w:rsid w:val="00047B5B"/>
    <w:rsid w:val="000665E8"/>
    <w:rsid w:val="00070FC0"/>
    <w:rsid w:val="0009702F"/>
    <w:rsid w:val="000A4FE6"/>
    <w:rsid w:val="00125DFF"/>
    <w:rsid w:val="00166F80"/>
    <w:rsid w:val="00187E67"/>
    <w:rsid w:val="001936DD"/>
    <w:rsid w:val="001B25A9"/>
    <w:rsid w:val="001D38B3"/>
    <w:rsid w:val="001E2093"/>
    <w:rsid w:val="002119B6"/>
    <w:rsid w:val="00240E04"/>
    <w:rsid w:val="002505AD"/>
    <w:rsid w:val="002900BC"/>
    <w:rsid w:val="00291460"/>
    <w:rsid w:val="002B5E30"/>
    <w:rsid w:val="00301AE2"/>
    <w:rsid w:val="0031404C"/>
    <w:rsid w:val="00334406"/>
    <w:rsid w:val="003503CB"/>
    <w:rsid w:val="003571C7"/>
    <w:rsid w:val="00361018"/>
    <w:rsid w:val="003714BD"/>
    <w:rsid w:val="003A1147"/>
    <w:rsid w:val="003C3B7B"/>
    <w:rsid w:val="003E0494"/>
    <w:rsid w:val="003E2805"/>
    <w:rsid w:val="003E57DC"/>
    <w:rsid w:val="00405652"/>
    <w:rsid w:val="00446047"/>
    <w:rsid w:val="00485807"/>
    <w:rsid w:val="004F4E12"/>
    <w:rsid w:val="004F51A9"/>
    <w:rsid w:val="004F5865"/>
    <w:rsid w:val="00511146"/>
    <w:rsid w:val="00527EF9"/>
    <w:rsid w:val="00551991"/>
    <w:rsid w:val="0055308C"/>
    <w:rsid w:val="005966FE"/>
    <w:rsid w:val="005E5A7E"/>
    <w:rsid w:val="005F686D"/>
    <w:rsid w:val="00606F67"/>
    <w:rsid w:val="00636766"/>
    <w:rsid w:val="0067542C"/>
    <w:rsid w:val="0068224F"/>
    <w:rsid w:val="006A2417"/>
    <w:rsid w:val="006A4EA3"/>
    <w:rsid w:val="006F4530"/>
    <w:rsid w:val="00717259"/>
    <w:rsid w:val="008A1CD4"/>
    <w:rsid w:val="008E478F"/>
    <w:rsid w:val="008E621B"/>
    <w:rsid w:val="008F7887"/>
    <w:rsid w:val="0092678E"/>
    <w:rsid w:val="00943D7E"/>
    <w:rsid w:val="00954AC2"/>
    <w:rsid w:val="00962F7C"/>
    <w:rsid w:val="00966C12"/>
    <w:rsid w:val="00995861"/>
    <w:rsid w:val="009B06CF"/>
    <w:rsid w:val="009D27A5"/>
    <w:rsid w:val="00A122C5"/>
    <w:rsid w:val="00A17933"/>
    <w:rsid w:val="00A203EA"/>
    <w:rsid w:val="00A2594D"/>
    <w:rsid w:val="00A36783"/>
    <w:rsid w:val="00A636E4"/>
    <w:rsid w:val="00A6787B"/>
    <w:rsid w:val="00A708F0"/>
    <w:rsid w:val="00AC44B6"/>
    <w:rsid w:val="00AD2424"/>
    <w:rsid w:val="00AE35E6"/>
    <w:rsid w:val="00B012C3"/>
    <w:rsid w:val="00B33E26"/>
    <w:rsid w:val="00B71DFC"/>
    <w:rsid w:val="00B90843"/>
    <w:rsid w:val="00BA5974"/>
    <w:rsid w:val="00BA6375"/>
    <w:rsid w:val="00C03A4C"/>
    <w:rsid w:val="00C047A2"/>
    <w:rsid w:val="00C259B6"/>
    <w:rsid w:val="00CB0089"/>
    <w:rsid w:val="00D02187"/>
    <w:rsid w:val="00D05FA0"/>
    <w:rsid w:val="00D2288D"/>
    <w:rsid w:val="00D33063"/>
    <w:rsid w:val="00D349A7"/>
    <w:rsid w:val="00D44A0F"/>
    <w:rsid w:val="00D555C4"/>
    <w:rsid w:val="00D67FBF"/>
    <w:rsid w:val="00DA1ED1"/>
    <w:rsid w:val="00DB4C7D"/>
    <w:rsid w:val="00DC70EF"/>
    <w:rsid w:val="00DE05B0"/>
    <w:rsid w:val="00DE46E2"/>
    <w:rsid w:val="00DE6140"/>
    <w:rsid w:val="00E50CD9"/>
    <w:rsid w:val="00E53A63"/>
    <w:rsid w:val="00E7333D"/>
    <w:rsid w:val="00E85638"/>
    <w:rsid w:val="00EC24FF"/>
    <w:rsid w:val="00ED513C"/>
    <w:rsid w:val="00EE25A5"/>
    <w:rsid w:val="00F16637"/>
    <w:rsid w:val="00F16A92"/>
    <w:rsid w:val="00F31C25"/>
    <w:rsid w:val="00F33FF3"/>
    <w:rsid w:val="00F5086B"/>
    <w:rsid w:val="00F5627F"/>
    <w:rsid w:val="00F75943"/>
    <w:rsid w:val="00F877C7"/>
    <w:rsid w:val="00F90925"/>
    <w:rsid w:val="00FC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5868F"/>
  <w15:chartTrackingRefBased/>
  <w15:docId w15:val="{2D6DB7AE-36F7-47EC-9E21-E0A1CD187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5F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FA0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5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57DC"/>
    <w:rPr>
      <w:sz w:val="20"/>
      <w:szCs w:val="20"/>
    </w:rPr>
  </w:style>
  <w:style w:type="paragraph" w:customStyle="1" w:styleId="Default">
    <w:name w:val="Default"/>
    <w:rsid w:val="003E57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57DC"/>
    <w:rPr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555C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55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55C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637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637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6375"/>
    <w:rPr>
      <w:vertAlign w:val="superscript"/>
    </w:rPr>
  </w:style>
  <w:style w:type="table" w:styleId="Tabela-Siatka">
    <w:name w:val="Table Grid"/>
    <w:basedOn w:val="Standardowy"/>
    <w:uiPriority w:val="39"/>
    <w:rsid w:val="00FC1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51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1991"/>
  </w:style>
  <w:style w:type="paragraph" w:styleId="Stopka">
    <w:name w:val="footer"/>
    <w:basedOn w:val="Normalny"/>
    <w:link w:val="StopkaZnak"/>
    <w:uiPriority w:val="99"/>
    <w:unhideWhenUsed/>
    <w:rsid w:val="00551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199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20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209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E209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2119B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53A63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44A0F"/>
    <w:rPr>
      <w:color w:val="954F72"/>
      <w:u w:val="single"/>
    </w:rPr>
  </w:style>
  <w:style w:type="paragraph" w:customStyle="1" w:styleId="msonormal0">
    <w:name w:val="msonormal"/>
    <w:basedOn w:val="Normalny"/>
    <w:rsid w:val="00D44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D44A0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D44A0F"/>
    <w:pP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customStyle="1" w:styleId="xl68">
    <w:name w:val="xl68"/>
    <w:basedOn w:val="Normalny"/>
    <w:rsid w:val="00D44A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69">
    <w:name w:val="xl69"/>
    <w:basedOn w:val="Normalny"/>
    <w:rsid w:val="00D44A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70">
    <w:name w:val="xl70"/>
    <w:basedOn w:val="Normalny"/>
    <w:rsid w:val="00D44A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71">
    <w:name w:val="xl71"/>
    <w:basedOn w:val="Normalny"/>
    <w:rsid w:val="00D44A0F"/>
    <w:pP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D44A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table" w:styleId="Tabelalisty4akcent1">
    <w:name w:val="List Table 4 Accent 1"/>
    <w:basedOn w:val="Standardowy"/>
    <w:uiPriority w:val="49"/>
    <w:rsid w:val="00AC44B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5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5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dl.stat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30\Desktop\10_lodzkie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95601169643176"/>
          <c:y val="9.2091940390296403E-2"/>
          <c:w val="0.85701561328528542"/>
          <c:h val="0.8772663877266387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'zmiany stanów ludności'!$B$3:$J$3</c:f>
              <c:strCache>
                <c:ptCount val="9"/>
                <c:pt idx="0">
                  <c:v>2014</c:v>
                </c:pt>
                <c:pt idx="1">
                  <c:v>2015</c:v>
                </c:pt>
                <c:pt idx="2">
                  <c:v>2020</c:v>
                </c:pt>
                <c:pt idx="3">
                  <c:v>2025</c:v>
                </c:pt>
                <c:pt idx="4">
                  <c:v>2030</c:v>
                </c:pt>
                <c:pt idx="5">
                  <c:v>2035</c:v>
                </c:pt>
                <c:pt idx="6">
                  <c:v>2040</c:v>
                </c:pt>
                <c:pt idx="7">
                  <c:v>2045</c:v>
                </c:pt>
                <c:pt idx="8">
                  <c:v>2050</c:v>
                </c:pt>
              </c:strCache>
            </c:strRef>
          </c:cat>
          <c:val>
            <c:numRef>
              <c:f>'zmiany stanów ludności'!$B$5:$J$5</c:f>
              <c:numCache>
                <c:formatCode>#,##0</c:formatCode>
                <c:ptCount val="9"/>
                <c:pt idx="0">
                  <c:v>-2634</c:v>
                </c:pt>
                <c:pt idx="1">
                  <c:v>-2590</c:v>
                </c:pt>
                <c:pt idx="2">
                  <c:v>-3549</c:v>
                </c:pt>
                <c:pt idx="3">
                  <c:v>-4904</c:v>
                </c:pt>
                <c:pt idx="4">
                  <c:v>-5255</c:v>
                </c:pt>
                <c:pt idx="5">
                  <c:v>-2717</c:v>
                </c:pt>
                <c:pt idx="6">
                  <c:v>-749</c:v>
                </c:pt>
                <c:pt idx="7">
                  <c:v>-1033</c:v>
                </c:pt>
                <c:pt idx="8">
                  <c:v>-2760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6C-429B-9A8D-8F95218A65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2094792"/>
        <c:axId val="502090872"/>
      </c:barChart>
      <c:catAx>
        <c:axId val="502094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090872"/>
        <c:crosses val="autoZero"/>
        <c:auto val="1"/>
        <c:lblAlgn val="ctr"/>
        <c:lblOffset val="100"/>
        <c:noMultiLvlLbl val="0"/>
      </c:catAx>
      <c:valAx>
        <c:axId val="502090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094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043072765475356E-2"/>
          <c:y val="2.0971865994069749E-2"/>
          <c:w val="0.86272281532293105"/>
          <c:h val="0.77845472440944885"/>
        </c:manualLayout>
      </c:layout>
      <c:lineChart>
        <c:grouping val="standard"/>
        <c:varyColors val="0"/>
        <c:ser>
          <c:idx val="0"/>
          <c:order val="0"/>
          <c:tx>
            <c:v>ogółem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9"/>
              <c:layout>
                <c:manualLayout>
                  <c:x val="-8.2068390540854311E-3"/>
                  <c:y val="-3.3554985590511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D63-433D-A117-E2B1E46F5106}"/>
                </c:ext>
              </c:extLst>
            </c:dLbl>
            <c:dLbl>
              <c:idx val="10"/>
              <c:layout>
                <c:manualLayout>
                  <c:x val="-1.0942452072113775E-2"/>
                  <c:y val="-3.7749358789325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D63-433D-A117-E2B1E46F5106}"/>
                </c:ext>
              </c:extLst>
            </c:dLbl>
            <c:dLbl>
              <c:idx val="11"/>
              <c:layout>
                <c:manualLayout>
                  <c:x val="-2.5988323671270214E-2"/>
                  <c:y val="-2.9360612391697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D63-433D-A117-E2B1E46F5106}"/>
                </c:ext>
              </c:extLst>
            </c:dLbl>
            <c:dLbl>
              <c:idx val="12"/>
              <c:layout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570200197367964E-2"/>
                      <c:h val="3.2338145231846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7485-4AC7-A526-7550F0ABB7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TABLICA!$AP$7:$BB$7</c:f>
              <c:numCache>
                <c:formatCode>#,##0</c:formatCode>
                <c:ptCount val="13"/>
                <c:pt idx="0">
                  <c:v>1975</c:v>
                </c:pt>
                <c:pt idx="1">
                  <c:v>1953</c:v>
                </c:pt>
                <c:pt idx="2">
                  <c:v>2070</c:v>
                </c:pt>
                <c:pt idx="3">
                  <c:v>2204</c:v>
                </c:pt>
                <c:pt idx="4">
                  <c:v>2356</c:v>
                </c:pt>
                <c:pt idx="5">
                  <c:v>2620</c:v>
                </c:pt>
                <c:pt idx="6">
                  <c:v>2810</c:v>
                </c:pt>
                <c:pt idx="7">
                  <c:v>3069</c:v>
                </c:pt>
                <c:pt idx="8">
                  <c:v>3165</c:v>
                </c:pt>
                <c:pt idx="9">
                  <c:v>3497</c:v>
                </c:pt>
                <c:pt idx="10">
                  <c:v>3622</c:v>
                </c:pt>
                <c:pt idx="11">
                  <c:v>3952</c:v>
                </c:pt>
                <c:pt idx="12">
                  <c:v>4260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D63-433D-A117-E2B1E46F5106}"/>
            </c:ext>
          </c:extLst>
        </c:ser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TABLICA!$AP$8:$BB$8</c:f>
            </c:numRef>
          </c:val>
          <c:smooth val="0"/>
          <c:extLst>
            <c:ext xmlns:c16="http://schemas.microsoft.com/office/drawing/2014/chart" uri="{C3380CC4-5D6E-409C-BE32-E72D297353CC}">
              <c16:uniqueId val="{00000004-CD63-433D-A117-E2B1E46F5106}"/>
            </c:ext>
          </c:extLst>
        </c:ser>
        <c:ser>
          <c:idx val="2"/>
          <c:order val="2"/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TABLICA!$AP$9:$BB$9</c:f>
            </c:numRef>
          </c:val>
          <c:smooth val="0"/>
          <c:extLst>
            <c:ext xmlns:c16="http://schemas.microsoft.com/office/drawing/2014/chart" uri="{C3380CC4-5D6E-409C-BE32-E72D297353CC}">
              <c16:uniqueId val="{00000005-CD63-433D-A117-E2B1E46F5106}"/>
            </c:ext>
          </c:extLst>
        </c:ser>
        <c:ser>
          <c:idx val="3"/>
          <c:order val="3"/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TABLICA!$AP$10:$BB$10</c:f>
            </c:numRef>
          </c:val>
          <c:smooth val="0"/>
          <c:extLst>
            <c:ext xmlns:c16="http://schemas.microsoft.com/office/drawing/2014/chart" uri="{C3380CC4-5D6E-409C-BE32-E72D297353CC}">
              <c16:uniqueId val="{00000006-CD63-433D-A117-E2B1E46F5106}"/>
            </c:ext>
          </c:extLst>
        </c:ser>
        <c:ser>
          <c:idx val="4"/>
          <c:order val="4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TABLICA!$AP$11:$BB$11</c:f>
            </c:numRef>
          </c:val>
          <c:smooth val="0"/>
          <c:extLst>
            <c:ext xmlns:c16="http://schemas.microsoft.com/office/drawing/2014/chart" uri="{C3380CC4-5D6E-409C-BE32-E72D297353CC}">
              <c16:uniqueId val="{00000007-CD63-433D-A117-E2B1E46F5106}"/>
            </c:ext>
          </c:extLst>
        </c:ser>
        <c:ser>
          <c:idx val="5"/>
          <c:order val="5"/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TABLICA!$AP$12:$BB$12</c:f>
            </c:numRef>
          </c:val>
          <c:smooth val="0"/>
          <c:extLst>
            <c:ext xmlns:c16="http://schemas.microsoft.com/office/drawing/2014/chart" uri="{C3380CC4-5D6E-409C-BE32-E72D297353CC}">
              <c16:uniqueId val="{00000008-CD63-433D-A117-E2B1E46F5106}"/>
            </c:ext>
          </c:extLst>
        </c:ser>
        <c:ser>
          <c:idx val="6"/>
          <c:order val="6"/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TABLICA!$AP$13:$BB$13</c:f>
            </c:numRef>
          </c:val>
          <c:smooth val="0"/>
          <c:extLst>
            <c:ext xmlns:c16="http://schemas.microsoft.com/office/drawing/2014/chart" uri="{C3380CC4-5D6E-409C-BE32-E72D297353CC}">
              <c16:uniqueId val="{00000009-CD63-433D-A117-E2B1E46F5106}"/>
            </c:ext>
          </c:extLst>
        </c:ser>
        <c:ser>
          <c:idx val="7"/>
          <c:order val="7"/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TABLICA!$AP$14:$BB$14</c:f>
            </c:numRef>
          </c:val>
          <c:smooth val="0"/>
          <c:extLst>
            <c:ext xmlns:c16="http://schemas.microsoft.com/office/drawing/2014/chart" uri="{C3380CC4-5D6E-409C-BE32-E72D297353CC}">
              <c16:uniqueId val="{0000000A-CD63-433D-A117-E2B1E46F5106}"/>
            </c:ext>
          </c:extLst>
        </c:ser>
        <c:ser>
          <c:idx val="8"/>
          <c:order val="8"/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TABLICA!$AP$15:$BB$15</c:f>
            </c:numRef>
          </c:val>
          <c:smooth val="0"/>
          <c:extLst>
            <c:ext xmlns:c16="http://schemas.microsoft.com/office/drawing/2014/chart" uri="{C3380CC4-5D6E-409C-BE32-E72D297353CC}">
              <c16:uniqueId val="{0000000B-CD63-433D-A117-E2B1E46F5106}"/>
            </c:ext>
          </c:extLst>
        </c:ser>
        <c:ser>
          <c:idx val="9"/>
          <c:order val="9"/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TABLICA!$AP$16:$BB$16</c:f>
            </c:numRef>
          </c:val>
          <c:smooth val="0"/>
          <c:extLst>
            <c:ext xmlns:c16="http://schemas.microsoft.com/office/drawing/2014/chart" uri="{C3380CC4-5D6E-409C-BE32-E72D297353CC}">
              <c16:uniqueId val="{0000000C-CD63-433D-A117-E2B1E46F5106}"/>
            </c:ext>
          </c:extLst>
        </c:ser>
        <c:ser>
          <c:idx val="10"/>
          <c:order val="10"/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TABLICA!$AP$17:$BB$17</c:f>
            </c:numRef>
          </c:val>
          <c:smooth val="0"/>
          <c:extLst>
            <c:ext xmlns:c16="http://schemas.microsoft.com/office/drawing/2014/chart" uri="{C3380CC4-5D6E-409C-BE32-E72D297353CC}">
              <c16:uniqueId val="{0000000D-CD63-433D-A117-E2B1E46F5106}"/>
            </c:ext>
          </c:extLst>
        </c:ser>
        <c:ser>
          <c:idx val="11"/>
          <c:order val="11"/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TABLICA!$AP$18:$BB$18</c:f>
            </c:numRef>
          </c:val>
          <c:smooth val="0"/>
          <c:extLst>
            <c:ext xmlns:c16="http://schemas.microsoft.com/office/drawing/2014/chart" uri="{C3380CC4-5D6E-409C-BE32-E72D297353CC}">
              <c16:uniqueId val="{0000000E-CD63-433D-A117-E2B1E46F5106}"/>
            </c:ext>
          </c:extLst>
        </c:ser>
        <c:ser>
          <c:idx val="12"/>
          <c:order val="12"/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TABLICA!$AP$19:$BB$19</c:f>
            </c:numRef>
          </c:val>
          <c:smooth val="0"/>
          <c:extLst>
            <c:ext xmlns:c16="http://schemas.microsoft.com/office/drawing/2014/chart" uri="{C3380CC4-5D6E-409C-BE32-E72D297353CC}">
              <c16:uniqueId val="{0000000F-CD63-433D-A117-E2B1E46F5106}"/>
            </c:ext>
          </c:extLst>
        </c:ser>
        <c:ser>
          <c:idx val="13"/>
          <c:order val="13"/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TABLICA!$AP$20:$BB$20</c:f>
            </c:numRef>
          </c:val>
          <c:smooth val="0"/>
          <c:extLst>
            <c:ext xmlns:c16="http://schemas.microsoft.com/office/drawing/2014/chart" uri="{C3380CC4-5D6E-409C-BE32-E72D297353CC}">
              <c16:uniqueId val="{00000010-CD63-433D-A117-E2B1E46F5106}"/>
            </c:ext>
          </c:extLst>
        </c:ser>
        <c:ser>
          <c:idx val="14"/>
          <c:order val="14"/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TABLICA!$AP$21:$BB$21</c:f>
            </c:numRef>
          </c:val>
          <c:smooth val="0"/>
          <c:extLst>
            <c:ext xmlns:c16="http://schemas.microsoft.com/office/drawing/2014/chart" uri="{C3380CC4-5D6E-409C-BE32-E72D297353CC}">
              <c16:uniqueId val="{00000011-CD63-433D-A117-E2B1E46F5106}"/>
            </c:ext>
          </c:extLst>
        </c:ser>
        <c:ser>
          <c:idx val="15"/>
          <c:order val="15"/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TABLICA!$AP$22:$BB$22</c:f>
            </c:numRef>
          </c:val>
          <c:smooth val="0"/>
          <c:extLst>
            <c:ext xmlns:c16="http://schemas.microsoft.com/office/drawing/2014/chart" uri="{C3380CC4-5D6E-409C-BE32-E72D297353CC}">
              <c16:uniqueId val="{00000012-CD63-433D-A117-E2B1E46F5106}"/>
            </c:ext>
          </c:extLst>
        </c:ser>
        <c:ser>
          <c:idx val="16"/>
          <c:order val="16"/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TABLICA!$AP$23:$BB$23</c:f>
            </c:numRef>
          </c:val>
          <c:smooth val="0"/>
          <c:extLst>
            <c:ext xmlns:c16="http://schemas.microsoft.com/office/drawing/2014/chart" uri="{C3380CC4-5D6E-409C-BE32-E72D297353CC}">
              <c16:uniqueId val="{00000013-CD63-433D-A117-E2B1E46F5106}"/>
            </c:ext>
          </c:extLst>
        </c:ser>
        <c:ser>
          <c:idx val="17"/>
          <c:order val="17"/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TABLICA!$AP$24:$BB$24</c:f>
            </c:numRef>
          </c:val>
          <c:smooth val="0"/>
          <c:extLst>
            <c:ext xmlns:c16="http://schemas.microsoft.com/office/drawing/2014/chart" uri="{C3380CC4-5D6E-409C-BE32-E72D297353CC}">
              <c16:uniqueId val="{00000014-CD63-433D-A117-E2B1E46F5106}"/>
            </c:ext>
          </c:extLst>
        </c:ser>
        <c:ser>
          <c:idx val="18"/>
          <c:order val="18"/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TABLICA!$AP$25:$BB$25</c:f>
            </c:numRef>
          </c:val>
          <c:smooth val="0"/>
          <c:extLst>
            <c:ext xmlns:c16="http://schemas.microsoft.com/office/drawing/2014/chart" uri="{C3380CC4-5D6E-409C-BE32-E72D297353CC}">
              <c16:uniqueId val="{00000015-CD63-433D-A117-E2B1E46F5106}"/>
            </c:ext>
          </c:extLst>
        </c:ser>
        <c:ser>
          <c:idx val="19"/>
          <c:order val="19"/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TABLICA!$AP$26:$BB$26</c:f>
            </c:numRef>
          </c:val>
          <c:smooth val="0"/>
          <c:extLst>
            <c:ext xmlns:c16="http://schemas.microsoft.com/office/drawing/2014/chart" uri="{C3380CC4-5D6E-409C-BE32-E72D297353CC}">
              <c16:uniqueId val="{00000016-CD63-433D-A117-E2B1E46F5106}"/>
            </c:ext>
          </c:extLst>
        </c:ser>
        <c:ser>
          <c:idx val="20"/>
          <c:order val="20"/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TABLICA!$AP$27:$BB$27</c:f>
            </c:numRef>
          </c:val>
          <c:smooth val="0"/>
          <c:extLst>
            <c:ext xmlns:c16="http://schemas.microsoft.com/office/drawing/2014/chart" uri="{C3380CC4-5D6E-409C-BE32-E72D297353CC}">
              <c16:uniqueId val="{00000017-CD63-433D-A117-E2B1E46F5106}"/>
            </c:ext>
          </c:extLst>
        </c:ser>
        <c:ser>
          <c:idx val="21"/>
          <c:order val="21"/>
          <c:tx>
            <c:v>na obszarach miejskich </c:v>
          </c:tx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layout>
                <c:manualLayout>
                  <c:x val="-1.3678065090142219E-3"/>
                  <c:y val="-1.0485932997034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CD63-433D-A117-E2B1E46F5106}"/>
                </c:ext>
              </c:extLst>
            </c:dLbl>
            <c:dLbl>
              <c:idx val="12"/>
              <c:layout>
                <c:manualLayout>
                  <c:x val="-2.1910604732692227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071-4AC4-A335-E126906FAF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TABLICA!$AP$28:$BB$28</c:f>
              <c:numCache>
                <c:formatCode>#,##0</c:formatCode>
                <c:ptCount val="13"/>
                <c:pt idx="0">
                  <c:v>1975</c:v>
                </c:pt>
                <c:pt idx="1">
                  <c:v>1953</c:v>
                </c:pt>
                <c:pt idx="2">
                  <c:v>2070</c:v>
                </c:pt>
                <c:pt idx="3">
                  <c:v>2204</c:v>
                </c:pt>
                <c:pt idx="4">
                  <c:v>2356</c:v>
                </c:pt>
                <c:pt idx="5">
                  <c:v>2620</c:v>
                </c:pt>
                <c:pt idx="6">
                  <c:v>2810</c:v>
                </c:pt>
                <c:pt idx="7">
                  <c:v>3069</c:v>
                </c:pt>
                <c:pt idx="8">
                  <c:v>3165</c:v>
                </c:pt>
                <c:pt idx="9">
                  <c:v>3488</c:v>
                </c:pt>
                <c:pt idx="10">
                  <c:v>3589</c:v>
                </c:pt>
                <c:pt idx="11">
                  <c:v>3888</c:v>
                </c:pt>
                <c:pt idx="12">
                  <c:v>4158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CD63-433D-A117-E2B1E46F51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2091264"/>
        <c:axId val="502091656"/>
      </c:lineChart>
      <c:lineChart>
        <c:grouping val="standard"/>
        <c:varyColors val="0"/>
        <c:ser>
          <c:idx val="22"/>
          <c:order val="22"/>
          <c:tx>
            <c:v>na obszarach wiejskich </c:v>
          </c:tx>
          <c:spPr>
            <a:ln w="28575" cap="rnd">
              <a:solidFill>
                <a:schemeClr val="accent5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5BDB-4826-89D6-050CDF02CE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TABLICA!$AP$3:$BB$3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TABLICA!$AP$29:$BB$29</c:f>
              <c:numCache>
                <c:formatCode>#,##0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</c:v>
                </c:pt>
                <c:pt idx="10">
                  <c:v>33</c:v>
                </c:pt>
                <c:pt idx="11">
                  <c:v>64</c:v>
                </c:pt>
                <c:pt idx="12">
                  <c:v>102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CD63-433D-A117-E2B1E46F51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2093224"/>
        <c:axId val="502092048"/>
      </c:lineChart>
      <c:catAx>
        <c:axId val="50209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091656"/>
        <c:crosses val="autoZero"/>
        <c:auto val="1"/>
        <c:lblAlgn val="ctr"/>
        <c:lblOffset val="100"/>
        <c:noMultiLvlLbl val="0"/>
      </c:catAx>
      <c:valAx>
        <c:axId val="502091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091264"/>
        <c:crosses val="autoZero"/>
        <c:crossBetween val="between"/>
      </c:valAx>
      <c:valAx>
        <c:axId val="502092048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093224"/>
        <c:crosses val="max"/>
        <c:crossBetween val="between"/>
      </c:valAx>
      <c:catAx>
        <c:axId val="5020932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02092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810994826033968"/>
          <c:y val="0.94636008229422686"/>
          <c:w val="0.69971195517307672"/>
          <c:h val="5.36399177057731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D35-4A3C-8C3B-D3D567D289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D35-4A3C-8C3B-D3D567D289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D35-4A3C-8C3B-D3D567D2897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D35-4A3C-8C3B-D3D567D2897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D35-4A3C-8C3B-D3D567D289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TABLICA!$B$35:$B$39</c:f>
              <c:strCache>
                <c:ptCount val="5"/>
                <c:pt idx="0">
                  <c:v>do 1 roku</c:v>
                </c:pt>
                <c:pt idx="1">
                  <c:v>od 1 roku do 2</c:v>
                </c:pt>
                <c:pt idx="2">
                  <c:v>od 2 lat do 3 </c:v>
                </c:pt>
                <c:pt idx="3">
                  <c:v>od 3 lat do 4</c:v>
                </c:pt>
                <c:pt idx="4">
                  <c:v>powyżej 4 </c:v>
                </c:pt>
              </c:strCache>
            </c:strRef>
          </c:cat>
          <c:val>
            <c:numRef>
              <c:f>TABLICA!$C$35:$C$39</c:f>
              <c:numCache>
                <c:formatCode>General</c:formatCode>
                <c:ptCount val="5"/>
                <c:pt idx="0">
                  <c:v>95</c:v>
                </c:pt>
                <c:pt idx="1">
                  <c:v>1656</c:v>
                </c:pt>
                <c:pt idx="2">
                  <c:v>2226</c:v>
                </c:pt>
                <c:pt idx="3">
                  <c:v>277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D35-4A3C-8C3B-D3D567D289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D4225-68E9-41DD-B4C9-23EB21025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1819</Words>
  <Characters>10915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Misiak</dc:creator>
  <cp:keywords/>
  <dc:description/>
  <cp:lastModifiedBy>Aleksandra Kuśmierczak</cp:lastModifiedBy>
  <cp:revision>17</cp:revision>
  <cp:lastPrinted>2016-12-13T11:14:00Z</cp:lastPrinted>
  <dcterms:created xsi:type="dcterms:W3CDTF">2016-12-21T12:31:00Z</dcterms:created>
  <dcterms:modified xsi:type="dcterms:W3CDTF">2016-12-28T09:48:00Z</dcterms:modified>
</cp:coreProperties>
</file>