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4E441968" w14:textId="77777777" w:rsidR="005A0F26" w:rsidRPr="00CA6EEA" w:rsidRDefault="005A0F26" w:rsidP="004054B5">
      <w:pPr>
        <w:jc w:val="both"/>
        <w:rPr>
          <w:rFonts w:ascii="Arial Narrow" w:hAnsi="Arial Narrow"/>
          <w:i/>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 </w:t>
      </w:r>
    </w:p>
    <w:p w14:paraId="258F9242" w14:textId="77777777" w:rsidR="005A0F26" w:rsidRPr="00067EF2" w:rsidRDefault="005A0F26" w:rsidP="004054B5">
      <w:pPr>
        <w:jc w:val="both"/>
        <w:rPr>
          <w:rFonts w:ascii="Arial Narrow" w:hAnsi="Arial Narrow"/>
          <w:sz w:val="22"/>
          <w:szCs w:val="22"/>
        </w:rPr>
      </w:pP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02189A8B" w14:textId="77777777" w:rsidR="0095733D" w:rsidRDefault="005A0F26" w:rsidP="0095733D">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3B65A3D4" w14:textId="36A1A6E8" w:rsidR="0095733D" w:rsidRPr="00CE7552" w:rsidRDefault="0095733D" w:rsidP="0095733D">
      <w:pPr>
        <w:ind w:left="360" w:hanging="360"/>
        <w:jc w:val="both"/>
        <w:rPr>
          <w:rFonts w:ascii="Arial Narrow" w:hAnsi="Arial Narrow" w:cs="Arial"/>
          <w:b/>
          <w:color w:val="000000"/>
          <w:sz w:val="22"/>
        </w:rPr>
      </w:pPr>
      <w:r>
        <w:rPr>
          <w:rFonts w:ascii="Arial Narrow" w:hAnsi="Arial Narrow" w:cs="Arial"/>
          <w:b/>
          <w:color w:val="000000"/>
          <w:sz w:val="22"/>
        </w:rPr>
        <w:t>-</w:t>
      </w:r>
      <w:r>
        <w:rPr>
          <w:rFonts w:ascii="Arial Narrow" w:hAnsi="Arial Narrow" w:cs="Arial"/>
          <w:b/>
          <w:color w:val="000000"/>
          <w:sz w:val="22"/>
        </w:rPr>
        <w:tab/>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31DA2B13"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 xml:space="preserve">Wytyczne Ministra Infrastruktury i Rozwoju w zakresie kwalifikowalności wydatków w ramach Europejskiego Funduszu Rozwoju Regionalnego, Europejskiego Funduszu Społecznego oraz Funduszu Spójności na lata 2014-2020 </w:t>
      </w:r>
      <w:r w:rsidRPr="00B63EC8">
        <w:rPr>
          <w:rFonts w:ascii="Arial Narrow" w:hAnsi="Arial Narrow" w:cs="Arial"/>
          <w:sz w:val="22"/>
        </w:rPr>
        <w:t>z dnia 10 kwietnia 2015 r.;</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5332DE3A"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298E52B6" w14:textId="77777777" w:rsidR="0027267C" w:rsidRPr="004F33F2" w:rsidRDefault="0027267C" w:rsidP="004054B5">
      <w:pPr>
        <w:ind w:left="720"/>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11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8B005E">
        <w:trPr>
          <w:trHeight w:val="559"/>
        </w:trPr>
        <w:tc>
          <w:tcPr>
            <w:tcW w:w="9180" w:type="dxa"/>
            <w:gridSpan w:val="2"/>
            <w:shd w:val="clear" w:color="auto" w:fill="808080"/>
            <w:vAlign w:val="center"/>
          </w:tcPr>
          <w:p w14:paraId="57AE5485" w14:textId="77777777" w:rsidR="001937B9" w:rsidRPr="00325311" w:rsidRDefault="001937B9" w:rsidP="008B005E">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8B005E">
        <w:trPr>
          <w:trHeight w:val="319"/>
        </w:trPr>
        <w:tc>
          <w:tcPr>
            <w:tcW w:w="2127" w:type="dxa"/>
            <w:shd w:val="clear" w:color="auto" w:fill="C0C0C0"/>
            <w:vAlign w:val="center"/>
          </w:tcPr>
          <w:p w14:paraId="0EFF04A2" w14:textId="77777777" w:rsidR="001937B9" w:rsidRPr="004F33F2" w:rsidRDefault="001937B9" w:rsidP="008B005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B005E">
            <w:pPr>
              <w:rPr>
                <w:rFonts w:ascii="Arial Narrow" w:hAnsi="Arial Narrow"/>
              </w:rPr>
            </w:pPr>
          </w:p>
          <w:p w14:paraId="7D7ED66D" w14:textId="77777777" w:rsidR="001937B9" w:rsidRPr="00CA6EEA" w:rsidRDefault="001937B9" w:rsidP="008B005E">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B005E">
            <w:pPr>
              <w:rPr>
                <w:rFonts w:ascii="Arial Narrow" w:hAnsi="Arial Narrow"/>
              </w:rPr>
            </w:pPr>
          </w:p>
        </w:tc>
      </w:tr>
      <w:tr w:rsidR="001937B9" w:rsidRPr="004F33F2" w14:paraId="3C0E8FEB" w14:textId="77777777" w:rsidTr="008B005E">
        <w:trPr>
          <w:trHeight w:val="796"/>
        </w:trPr>
        <w:tc>
          <w:tcPr>
            <w:tcW w:w="2127" w:type="dxa"/>
            <w:shd w:val="clear" w:color="auto" w:fill="C0C0C0"/>
            <w:vAlign w:val="center"/>
          </w:tcPr>
          <w:p w14:paraId="6D788749" w14:textId="77777777" w:rsidR="001937B9" w:rsidRPr="004F33F2" w:rsidRDefault="001937B9" w:rsidP="008B005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B005E">
            <w:pPr>
              <w:rPr>
                <w:rFonts w:ascii="Arial Narrow" w:hAnsi="Arial Narrow"/>
              </w:rPr>
            </w:pPr>
          </w:p>
          <w:p w14:paraId="24C867FF" w14:textId="77777777" w:rsidR="001937B9" w:rsidRPr="00CA6EEA" w:rsidRDefault="001937B9" w:rsidP="008B005E">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B005E">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lastRenderedPageBreak/>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t>2.5. Numer naboru</w:t>
      </w:r>
    </w:p>
    <w:p w14:paraId="316DF484" w14:textId="0399B3A3"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504B71B3"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1C9B99B4" w14:textId="2E7FFF91" w:rsidR="0087760C" w:rsidRPr="004F33F2" w:rsidRDefault="0087760C" w:rsidP="004054B5">
      <w:pPr>
        <w:jc w:val="both"/>
        <w:rPr>
          <w:rFonts w:ascii="Arial Narrow" w:hAnsi="Arial Narrow"/>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wpisując</w:t>
      </w:r>
      <w:r w:rsidRPr="004F33F2">
        <w:rPr>
          <w:rFonts w:ascii="Arial Narrow" w:hAnsi="Arial Narrow"/>
          <w:sz w:val="22"/>
        </w:rPr>
        <w:t xml:space="preserve"> „projekt rewitalizacyjny”</w:t>
      </w:r>
      <w:r w:rsidR="00BD2BF4" w:rsidRPr="004F33F2">
        <w:rPr>
          <w:rFonts w:ascii="Arial Narrow" w:hAnsi="Arial Narrow"/>
          <w:sz w:val="22"/>
        </w:rPr>
        <w:t xml:space="preserve"> bądź </w:t>
      </w:r>
      <w:r w:rsidRPr="004F33F2">
        <w:rPr>
          <w:rFonts w:ascii="Arial Narrow" w:hAnsi="Arial Narrow"/>
          <w:sz w:val="22"/>
        </w:rPr>
        <w:t>„nie dotyczy”</w:t>
      </w:r>
      <w:r w:rsidR="00BD2BF4" w:rsidRPr="004F33F2">
        <w:rPr>
          <w:rFonts w:ascii="Arial Narrow" w:hAnsi="Arial Narrow"/>
          <w:sz w:val="22"/>
        </w:rPr>
        <w:t>.</w:t>
      </w:r>
      <w:r w:rsidR="00F0725E" w:rsidRPr="004F33F2">
        <w:rPr>
          <w:rFonts w:ascii="Arial Narrow" w:hAnsi="Arial Narrow"/>
          <w:sz w:val="22"/>
        </w:rPr>
        <w:t xml:space="preserve"> </w:t>
      </w:r>
    </w:p>
    <w:p w14:paraId="18644BAF" w14:textId="77777777" w:rsidR="008A7C22" w:rsidRPr="004F33F2" w:rsidRDefault="008A7C22" w:rsidP="004054B5">
      <w:pPr>
        <w:jc w:val="both"/>
        <w:rPr>
          <w:rFonts w:ascii="Arial Narrow" w:hAnsi="Arial Narrow"/>
          <w:b/>
          <w:sz w:val="22"/>
        </w:rPr>
      </w:pPr>
    </w:p>
    <w:p w14:paraId="79295ECF" w14:textId="173FB1E3"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7777777"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C722F88" w14:textId="4F826E22" w:rsidR="00B41823" w:rsidRPr="004F33F2"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7777777"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77777777" w:rsidR="005A0F26" w:rsidRPr="004F33F2" w:rsidRDefault="005A0F26" w:rsidP="004054B5">
      <w:pPr>
        <w:rPr>
          <w:rFonts w:ascii="Arial Narrow" w:hAnsi="Arial Narrow"/>
          <w:sz w:val="22"/>
        </w:rPr>
      </w:pPr>
      <w:r w:rsidRPr="004F33F2">
        <w:rPr>
          <w:rFonts w:ascii="Arial Narrow" w:hAnsi="Arial Narrow"/>
          <w:sz w:val="22"/>
        </w:rPr>
        <w:t>Nie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1C63188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2.13. Projekt partnerski</w:t>
      </w:r>
    </w:p>
    <w:p w14:paraId="20B1F05B" w14:textId="46470671"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określa projekt poprzez postawienie znaku „x” w odpowiedniej rubryce. </w:t>
      </w:r>
      <w:r w:rsidRPr="004F33F2">
        <w:rPr>
          <w:rFonts w:ascii="Arial Narrow" w:hAnsi="Arial Narrow" w:cs="Tahoma"/>
          <w:sz w:val="22"/>
          <w:szCs w:val="22"/>
          <w:lang w:eastAsia="en-US"/>
        </w:rPr>
        <w:t>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w:t>
      </w:r>
      <w:r w:rsidR="00667928"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to Wnioskodawca wybiera odpowiednią rubrykę </w:t>
      </w:r>
      <w:r w:rsidRPr="004F33F2">
        <w:rPr>
          <w:rFonts w:ascii="Arial Narrow" w:hAnsi="Arial Narrow"/>
          <w:sz w:val="22"/>
          <w:szCs w:val="22"/>
        </w:rPr>
        <w:t xml:space="preserve">poprzez postawienie znaku „x”. </w:t>
      </w:r>
    </w:p>
    <w:p w14:paraId="655E94B2" w14:textId="77777777" w:rsidR="005A0F26" w:rsidRPr="004F33F2" w:rsidRDefault="005A0F26" w:rsidP="004054B5">
      <w:pPr>
        <w:jc w:val="both"/>
        <w:rPr>
          <w:rFonts w:ascii="Arial Narrow" w:hAnsi="Arial Narrow"/>
          <w:sz w:val="2"/>
          <w:szCs w:val="22"/>
        </w:rPr>
      </w:pPr>
    </w:p>
    <w:p w14:paraId="787B4EFF" w14:textId="77777777"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2.14</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lastRenderedPageBreak/>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3D060407" w14:textId="42B98F4E" w:rsidR="005634F0" w:rsidRPr="00E6203E" w:rsidRDefault="009B1D46" w:rsidP="005634F0">
      <w:pPr>
        <w:jc w:val="both"/>
        <w:rPr>
          <w:rFonts w:ascii="Arial Narrow" w:hAnsi="Arial Narrow"/>
          <w:sz w:val="22"/>
          <w:szCs w:val="22"/>
        </w:rPr>
      </w:pPr>
      <w:r w:rsidRPr="00E6203E">
        <w:rPr>
          <w:rFonts w:ascii="Arial Narrow" w:hAnsi="Arial Narrow" w:cs="Tahoma,Bold"/>
          <w:bCs/>
          <w:sz w:val="22"/>
          <w:szCs w:val="22"/>
          <w:lang w:eastAsia="en-US"/>
        </w:rPr>
        <w:t>Kod z</w:t>
      </w:r>
      <w:r w:rsidR="00E95533" w:rsidRPr="00E6203E">
        <w:rPr>
          <w:rFonts w:ascii="Arial Narrow" w:hAnsi="Arial Narrow" w:cs="Tahoma,Bold"/>
          <w:bCs/>
          <w:sz w:val="22"/>
          <w:szCs w:val="22"/>
          <w:lang w:eastAsia="en-US"/>
        </w:rPr>
        <w:t>akres</w:t>
      </w:r>
      <w:r w:rsidRPr="00E6203E">
        <w:rPr>
          <w:rFonts w:ascii="Arial Narrow" w:hAnsi="Arial Narrow" w:cs="Tahoma,Bold"/>
          <w:bCs/>
          <w:sz w:val="22"/>
          <w:szCs w:val="22"/>
          <w:lang w:eastAsia="en-US"/>
        </w:rPr>
        <w:t>u</w:t>
      </w:r>
      <w:r w:rsidR="00E95533" w:rsidRPr="00E6203E">
        <w:rPr>
          <w:rFonts w:ascii="Arial Narrow" w:hAnsi="Arial Narrow" w:cs="Tahoma,Bold"/>
          <w:bCs/>
          <w:sz w:val="22"/>
          <w:szCs w:val="22"/>
          <w:lang w:eastAsia="en-US"/>
        </w:rPr>
        <w:t xml:space="preserve"> interwencji </w:t>
      </w:r>
      <w:r w:rsidR="000B43C4" w:rsidRPr="00E6203E">
        <w:rPr>
          <w:rFonts w:ascii="Arial Narrow" w:hAnsi="Arial Narrow" w:cs="Tahoma,Bold"/>
          <w:bCs/>
          <w:sz w:val="22"/>
          <w:szCs w:val="22"/>
          <w:lang w:eastAsia="en-US"/>
        </w:rPr>
        <w:t>n</w:t>
      </w:r>
      <w:r w:rsidR="000B43C4" w:rsidRPr="00E6203E">
        <w:rPr>
          <w:rFonts w:ascii="Arial Narrow" w:hAnsi="Arial Narrow"/>
          <w:sz w:val="22"/>
          <w:szCs w:val="22"/>
        </w:rPr>
        <w:t xml:space="preserve">ależy </w:t>
      </w:r>
      <w:r w:rsidR="00FF1C21" w:rsidRPr="00E6203E">
        <w:rPr>
          <w:rFonts w:ascii="Arial Narrow" w:hAnsi="Arial Narrow"/>
          <w:sz w:val="22"/>
          <w:szCs w:val="22"/>
        </w:rPr>
        <w:t xml:space="preserve">wybrać dla projektu </w:t>
      </w:r>
      <w:r w:rsidR="000B43C4" w:rsidRPr="00E6203E">
        <w:rPr>
          <w:rFonts w:ascii="Arial Narrow" w:hAnsi="Arial Narrow"/>
          <w:sz w:val="22"/>
          <w:szCs w:val="22"/>
        </w:rPr>
        <w:t xml:space="preserve"> z </w:t>
      </w:r>
      <w:r w:rsidR="00FF1C21" w:rsidRPr="00E6203E">
        <w:rPr>
          <w:rFonts w:ascii="Arial Narrow" w:hAnsi="Arial Narrow"/>
          <w:sz w:val="22"/>
          <w:szCs w:val="22"/>
        </w:rPr>
        <w:t xml:space="preserve">Tabeli </w:t>
      </w:r>
      <w:r w:rsidR="005634F0" w:rsidRPr="00E6203E">
        <w:rPr>
          <w:rFonts w:ascii="Arial Narrow" w:hAnsi="Arial Narrow"/>
          <w:sz w:val="22"/>
          <w:szCs w:val="22"/>
        </w:rPr>
        <w:t>1 będąc</w:t>
      </w:r>
      <w:r w:rsidR="00FF1C21" w:rsidRPr="00E6203E">
        <w:rPr>
          <w:rFonts w:ascii="Arial Narrow" w:hAnsi="Arial Narrow"/>
          <w:sz w:val="22"/>
          <w:szCs w:val="22"/>
        </w:rPr>
        <w:t>ej</w:t>
      </w:r>
      <w:r w:rsidR="005634F0" w:rsidRPr="00E6203E">
        <w:rPr>
          <w:rFonts w:ascii="Arial Narrow" w:hAnsi="Arial Narrow"/>
          <w:sz w:val="22"/>
          <w:szCs w:val="22"/>
        </w:rPr>
        <w:t xml:space="preserve"> załącznikiem I do Rozporządzenia Komisji (UE) nr 215/2014</w:t>
      </w:r>
      <w:r w:rsidR="00A8693C" w:rsidRPr="00E6203E">
        <w:rPr>
          <w:rFonts w:ascii="Arial Narrow" w:hAnsi="Arial Narrow"/>
          <w:sz w:val="22"/>
          <w:szCs w:val="22"/>
        </w:rPr>
        <w:t>.</w:t>
      </w:r>
      <w:r w:rsidR="00CF714E">
        <w:rPr>
          <w:rFonts w:ascii="Arial Narrow" w:hAnsi="Arial Narrow"/>
          <w:sz w:val="22"/>
          <w:szCs w:val="22"/>
        </w:rPr>
        <w:t xml:space="preserve"> W zakresie I</w:t>
      </w:r>
      <w:r w:rsidR="007D5C42" w:rsidRPr="00E6203E">
        <w:rPr>
          <w:rFonts w:ascii="Arial Narrow" w:hAnsi="Arial Narrow"/>
          <w:sz w:val="22"/>
          <w:szCs w:val="22"/>
        </w:rPr>
        <w:t>I</w:t>
      </w:r>
      <w:r w:rsidR="003060A4" w:rsidRPr="00E6203E">
        <w:rPr>
          <w:rFonts w:ascii="Arial Narrow" w:hAnsi="Arial Narrow"/>
          <w:sz w:val="22"/>
          <w:szCs w:val="22"/>
        </w:rPr>
        <w:t>I</w:t>
      </w:r>
      <w:r w:rsidR="007D5C42" w:rsidRPr="00E6203E">
        <w:rPr>
          <w:rFonts w:ascii="Arial Narrow" w:hAnsi="Arial Narrow"/>
          <w:sz w:val="22"/>
          <w:szCs w:val="22"/>
        </w:rPr>
        <w:t>.</w:t>
      </w:r>
      <w:r w:rsidR="00CF714E">
        <w:rPr>
          <w:rFonts w:ascii="Arial Narrow" w:hAnsi="Arial Narrow"/>
          <w:sz w:val="22"/>
          <w:szCs w:val="22"/>
        </w:rPr>
        <w:t>2</w:t>
      </w:r>
      <w:r w:rsidR="007D5C42" w:rsidRPr="00E6203E">
        <w:rPr>
          <w:rFonts w:ascii="Arial Narrow" w:hAnsi="Arial Narrow"/>
          <w:sz w:val="22"/>
          <w:szCs w:val="22"/>
        </w:rPr>
        <w:t xml:space="preserve">.1 są </w:t>
      </w:r>
      <w:r w:rsidR="00F119AF" w:rsidRPr="00E6203E">
        <w:rPr>
          <w:rFonts w:ascii="Arial Narrow" w:hAnsi="Arial Narrow"/>
          <w:sz w:val="22"/>
          <w:szCs w:val="22"/>
        </w:rPr>
        <w:t>możliwe do wyboru następujące kody</w:t>
      </w:r>
      <w:r w:rsidR="007D5C42" w:rsidRPr="00E6203E">
        <w:rPr>
          <w:rFonts w:ascii="Arial Narrow" w:hAnsi="Arial Narrow"/>
          <w:sz w:val="22"/>
          <w:szCs w:val="22"/>
        </w:rPr>
        <w:t>:</w:t>
      </w:r>
    </w:p>
    <w:p w14:paraId="0BA44BCC" w14:textId="77777777" w:rsidR="00E6203E" w:rsidRPr="00E6203E" w:rsidRDefault="00E6203E" w:rsidP="00E6203E">
      <w:pPr>
        <w:jc w:val="both"/>
        <w:rPr>
          <w:rFonts w:ascii="Arial Narrow" w:hAnsi="Arial Narrow"/>
          <w:sz w:val="22"/>
          <w:szCs w:val="22"/>
        </w:rPr>
      </w:pPr>
      <w:r w:rsidRPr="00E6203E">
        <w:rPr>
          <w:rFonts w:ascii="Arial Narrow" w:hAnsi="Arial Narrow"/>
          <w:sz w:val="22"/>
          <w:szCs w:val="22"/>
        </w:rPr>
        <w:t xml:space="preserve">030 - Drugorzędne połączenia drogowe z siecią drogową i węzłami TEN-T (nowo budowane), </w:t>
      </w:r>
    </w:p>
    <w:p w14:paraId="38FC851C" w14:textId="128CD9C4" w:rsidR="00E6203E" w:rsidRDefault="00E6203E" w:rsidP="00E6203E">
      <w:pPr>
        <w:jc w:val="both"/>
        <w:rPr>
          <w:rFonts w:ascii="Arial Narrow" w:hAnsi="Arial Narrow"/>
          <w:sz w:val="22"/>
          <w:szCs w:val="22"/>
        </w:rPr>
      </w:pPr>
      <w:r w:rsidRPr="00E6203E">
        <w:rPr>
          <w:rFonts w:ascii="Arial Narrow" w:hAnsi="Arial Narrow"/>
          <w:sz w:val="22"/>
          <w:szCs w:val="22"/>
        </w:rPr>
        <w:t>031 - Pozostałe drogi krajowe i regionalne (nowo budowane),</w:t>
      </w:r>
    </w:p>
    <w:p w14:paraId="4A8B5F42" w14:textId="4429F06F" w:rsidR="00E6203E" w:rsidRPr="00E6203E" w:rsidRDefault="00E6203E" w:rsidP="00E6203E">
      <w:pPr>
        <w:jc w:val="both"/>
        <w:rPr>
          <w:rFonts w:ascii="Arial Narrow" w:hAnsi="Arial Narrow"/>
          <w:sz w:val="22"/>
          <w:szCs w:val="22"/>
        </w:rPr>
      </w:pPr>
      <w:r w:rsidRPr="00E6203E">
        <w:rPr>
          <w:rFonts w:ascii="Arial Narrow" w:hAnsi="Arial Narrow"/>
          <w:sz w:val="22"/>
          <w:szCs w:val="22"/>
        </w:rPr>
        <w:t xml:space="preserve">034 - </w:t>
      </w:r>
      <w:r w:rsidR="002C2FAE">
        <w:rPr>
          <w:rFonts w:ascii="Arial Narrow" w:hAnsi="Arial Narrow"/>
          <w:sz w:val="22"/>
          <w:szCs w:val="22"/>
        </w:rPr>
        <w:t>I</w:t>
      </w:r>
      <w:r w:rsidRPr="00E6203E">
        <w:rPr>
          <w:rFonts w:ascii="Arial Narrow" w:hAnsi="Arial Narrow"/>
          <w:sz w:val="22"/>
          <w:szCs w:val="22"/>
        </w:rPr>
        <w:t>nne drogi przebudowane lub zmodernizowane (autostrady, drogi krajowe, regionalne lub lokalne)</w:t>
      </w:r>
    </w:p>
    <w:p w14:paraId="5FD249E1" w14:textId="68D7D458" w:rsidR="00E6203E" w:rsidRPr="00E6203E" w:rsidRDefault="00E6203E" w:rsidP="00E6203E">
      <w:pPr>
        <w:jc w:val="both"/>
        <w:rPr>
          <w:rFonts w:ascii="Arial Narrow" w:hAnsi="Arial Narrow"/>
          <w:sz w:val="22"/>
          <w:szCs w:val="22"/>
        </w:rPr>
      </w:pPr>
      <w:r w:rsidRPr="00E6203E">
        <w:rPr>
          <w:rFonts w:ascii="Arial Narrow" w:hAnsi="Arial Narrow"/>
          <w:sz w:val="22"/>
          <w:szCs w:val="22"/>
        </w:rPr>
        <w:t>044 - Inteligentne systemy transportowe (w tym wprowadzenie zarządzania popytem, systemy poboru opłat, informatyczne systemy monitorowania, kontroli i informacji</w:t>
      </w:r>
      <w:r w:rsidR="002C2FAE">
        <w:rPr>
          <w:rFonts w:ascii="Arial Narrow" w:hAnsi="Arial Narrow"/>
          <w:sz w:val="22"/>
          <w:szCs w:val="22"/>
        </w:rPr>
        <w:t>)</w:t>
      </w:r>
    </w:p>
    <w:p w14:paraId="2AD556F0" w14:textId="31D5853B" w:rsidR="00466365" w:rsidRPr="004568CD" w:rsidRDefault="00E6203E">
      <w:pPr>
        <w:jc w:val="both"/>
        <w:rPr>
          <w:rFonts w:ascii="Arial Narrow" w:hAnsi="Arial Narrow"/>
          <w:sz w:val="22"/>
          <w:szCs w:val="22"/>
        </w:rPr>
      </w:pPr>
      <w:r w:rsidRPr="00E6203E">
        <w:rPr>
          <w:rFonts w:ascii="Arial Narrow" w:hAnsi="Arial Narrow"/>
          <w:sz w:val="22"/>
          <w:szCs w:val="22"/>
        </w:rPr>
        <w:t>101 - Finansowanie krzyżowe w ramach EFRR (wsparcie dla przedsięwzięć typowych dla EFS, koniecznych dla zadowalającego wdrożenia części przedsięwzięć związanej bezpośrednio z EFRR)</w:t>
      </w:r>
      <w:r w:rsidR="00480C33">
        <w:rPr>
          <w:rFonts w:ascii="Arial Narrow" w:hAnsi="Arial Narrow"/>
          <w:sz w:val="22"/>
          <w:szCs w:val="22"/>
        </w:rPr>
        <w:t xml:space="preserve"> </w:t>
      </w:r>
      <w:r w:rsidR="00275A13" w:rsidRPr="00133D90">
        <w:rPr>
          <w:rFonts w:ascii="Arial Narrow" w:hAnsi="Arial Narrow"/>
          <w:sz w:val="22"/>
          <w:szCs w:val="22"/>
        </w:rPr>
        <w:t>Kod</w:t>
      </w:r>
      <w:r w:rsidR="005A0F26" w:rsidRPr="00133D90">
        <w:rPr>
          <w:rFonts w:ascii="Arial Narrow" w:hAnsi="Arial Narrow"/>
          <w:sz w:val="22"/>
          <w:szCs w:val="22"/>
        </w:rPr>
        <w:t xml:space="preserve"> formy finansowania </w:t>
      </w:r>
      <w:r w:rsidR="00275A13" w:rsidRPr="00133D90">
        <w:rPr>
          <w:rFonts w:ascii="Arial Narrow" w:hAnsi="Arial Narrow"/>
          <w:sz w:val="22"/>
          <w:szCs w:val="22"/>
        </w:rPr>
        <w:t>należy uzupełnić zgodnie z Tabelą 2</w:t>
      </w:r>
      <w:r w:rsidR="00466365" w:rsidRPr="00E6203E">
        <w:rPr>
          <w:rFonts w:ascii="Arial Narrow" w:hAnsi="Arial Narrow"/>
          <w:sz w:val="22"/>
          <w:szCs w:val="22"/>
        </w:rPr>
        <w:t xml:space="preserve"> załącznika I Rozporządzenia Komisji (UE) nr 215/2014:</w:t>
      </w:r>
    </w:p>
    <w:p w14:paraId="5574F939" w14:textId="77777777" w:rsidR="005A0F26" w:rsidRPr="004F33F2" w:rsidRDefault="005A0F26" w:rsidP="004054B5">
      <w:pPr>
        <w:tabs>
          <w:tab w:val="left" w:pos="360"/>
        </w:tabs>
        <w:jc w:val="both"/>
        <w:rPr>
          <w:rFonts w:ascii="Arial Narrow" w:hAnsi="Arial Narrow"/>
          <w:sz w:val="22"/>
          <w:szCs w:val="22"/>
        </w:rPr>
      </w:pPr>
      <w:r w:rsidRPr="00133D90">
        <w:rPr>
          <w:rFonts w:ascii="Arial Narrow" w:hAnsi="Arial Narrow"/>
          <w:sz w:val="22"/>
          <w:szCs w:val="22"/>
        </w:rPr>
        <w:t>kod 01 – dotacja bezzwrotna</w:t>
      </w:r>
      <w:r w:rsidRPr="004F33F2">
        <w:rPr>
          <w:rFonts w:ascii="Arial Narrow" w:hAnsi="Arial Narrow"/>
          <w:sz w:val="22"/>
          <w:szCs w:val="22"/>
        </w:rPr>
        <w:t xml:space="preserve">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2.15.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poniesienia pierwszego wydatku kwalifikowalnego w ramach projektu objętego dofinansowaniem.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lastRenderedPageBreak/>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161FCA05"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3F6D77">
        <w:rPr>
          <w:rFonts w:ascii="Arial Narrow" w:hAnsi="Arial Narrow" w:cs="Tahoma"/>
          <w:sz w:val="22"/>
          <w:szCs w:val="22"/>
        </w:rPr>
        <w:t>określa możliwość odzyskania VAT poprzez postawienie znaku „x” w odpowieniej rubryce (TAK / NIE / CZĘŚCIOWO)</w:t>
      </w:r>
      <w:r w:rsidRPr="00941A7F">
        <w:rPr>
          <w:rFonts w:ascii="Arial Narrow" w:hAnsi="Arial Narrow"/>
          <w:sz w:val="22"/>
          <w:szCs w:val="22"/>
        </w:rPr>
        <w:t xml:space="preserve">. </w:t>
      </w:r>
      <w:r w:rsidR="003F6D77">
        <w:rPr>
          <w:rFonts w:ascii="Arial Narrow" w:hAnsi="Arial Narrow"/>
          <w:sz w:val="22"/>
          <w:szCs w:val="22"/>
        </w:rPr>
        <w:t>Odpowiedź „TAK” oznacza, że VAT jest niekwalifikowalny.</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02B15D79"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 xml:space="preserve">ależy </w:t>
      </w:r>
      <w:r w:rsidR="003F6D77">
        <w:rPr>
          <w:rFonts w:ascii="Arial Narrow" w:hAnsi="Arial Narrow"/>
          <w:sz w:val="22"/>
          <w:szCs w:val="22"/>
        </w:rPr>
        <w:t>wskazać uzasadnienie wybranej opcji.</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F02FB86" w14:textId="5E800D26"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084408" w:rsidRPr="00084408">
        <w:rPr>
          <w:rFonts w:ascii="Arial Narrow" w:hAnsi="Arial Narrow" w:cs="Tahoma"/>
          <w:sz w:val="22"/>
          <w:szCs w:val="22"/>
        </w:rPr>
        <w:t xml:space="preserve">Jeżeli partnerzy starają się o możliwość odzyskania VAT należy określić to poprzez postawienie znaku „x” w odpowiedniej rubryce (TAK / NIE / CZĘŚCIOWO) oraz podać uzasadnienie dla kwalifikowalności VAT. </w:t>
      </w: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527E7C6F"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084408" w:rsidRPr="00084408">
        <w:rPr>
          <w:rFonts w:ascii="Arial Narrow" w:hAnsi="Arial Narrow" w:cs="Tahoma"/>
          <w:sz w:val="22"/>
          <w:szCs w:val="22"/>
        </w:rPr>
        <w:t>Jeżeli podmiot upoważniony przez wnioskodawcę do ponoszenia wydatków w ramach projektu stara się o możliwość odzyskania VAT  to należy określić to poprzez postawienie znaku „x” w odpowiedniej rubryce (TAK / NIE / CZĘŚCIOWO) oraz podać uzasadnienie dla kwalifikowalności VAT.</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lastRenderedPageBreak/>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60685EBD" w14:textId="77777777" w:rsidR="00734109" w:rsidRPr="004F33F2" w:rsidRDefault="00734109" w:rsidP="00734109">
      <w:pPr>
        <w:rPr>
          <w:rFonts w:ascii="Arial Narrow" w:hAnsi="Arial Narrow"/>
        </w:rPr>
      </w:pP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1AA837E3" w14:textId="2C92F855" w:rsidR="00F146DC" w:rsidRDefault="005A0F26" w:rsidP="00F146DC">
      <w:pPr>
        <w:jc w:val="both"/>
        <w:rPr>
          <w:rFonts w:ascii="Arial Narrow" w:hAnsi="Arial Narrow"/>
          <w:sz w:val="22"/>
          <w:szCs w:val="22"/>
        </w:rPr>
      </w:pPr>
      <w:r w:rsidRPr="004F33F2">
        <w:rPr>
          <w:rFonts w:ascii="Arial Narrow" w:hAnsi="Arial Narrow"/>
          <w:sz w:val="22"/>
          <w:szCs w:val="22"/>
        </w:rPr>
        <w:lastRenderedPageBreak/>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00F146DC">
        <w:rPr>
          <w:rFonts w:ascii="Arial Narrow" w:hAnsi="Arial Narrow"/>
          <w:sz w:val="22"/>
          <w:szCs w:val="22"/>
        </w:rPr>
        <w:t xml:space="preserve">. </w:t>
      </w:r>
    </w:p>
    <w:p w14:paraId="5A6AE566" w14:textId="7C9C6E13" w:rsidR="00550768" w:rsidRPr="004F33F2" w:rsidRDefault="005A0F26" w:rsidP="00550768">
      <w:pPr>
        <w:jc w:val="both"/>
        <w:rPr>
          <w:rFonts w:ascii="Arial Narrow" w:hAnsi="Arial Narrow"/>
          <w:sz w:val="22"/>
          <w:szCs w:val="22"/>
        </w:rPr>
      </w:pPr>
      <w:r w:rsidRPr="004F33F2">
        <w:rPr>
          <w:rFonts w:ascii="Arial Narrow" w:hAnsi="Arial Narrow"/>
          <w:sz w:val="22"/>
          <w:szCs w:val="22"/>
        </w:rPr>
        <w:t>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347333BC" w:rsidR="007E2D9F" w:rsidRPr="00957507" w:rsidRDefault="0036561A" w:rsidP="00957507">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957507">
        <w:rPr>
          <w:rFonts w:ascii="Arial Narrow" w:hAnsi="Arial Narrow"/>
          <w:sz w:val="22"/>
          <w:szCs w:val="22"/>
        </w:rPr>
        <w:t xml:space="preserve"> </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F33F2">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F33F2">
        <w:rPr>
          <w:rFonts w:ascii="Arial Narrow" w:hAnsi="Arial Narrow"/>
          <w:sz w:val="22"/>
          <w:szCs w:val="22"/>
        </w:rPr>
        <w:t xml:space="preserve">. </w:t>
      </w:r>
    </w:p>
    <w:p w14:paraId="52D5FEFD"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035BDBC" w:rsidR="00412289" w:rsidRPr="004B175A" w:rsidRDefault="005A0F26" w:rsidP="004054B5">
      <w:pPr>
        <w:jc w:val="both"/>
        <w:rPr>
          <w:rFonts w:ascii="Arial Narrow" w:hAnsi="Arial Narrow"/>
          <w:sz w:val="22"/>
          <w:szCs w:val="22"/>
        </w:rPr>
      </w:pPr>
      <w:r w:rsidRPr="004B175A">
        <w:rPr>
          <w:rFonts w:ascii="Arial Narrow" w:hAnsi="Arial Narrow"/>
          <w:sz w:val="22"/>
          <w:szCs w:val="22"/>
        </w:rPr>
        <w:t xml:space="preserve">Należy </w:t>
      </w:r>
      <w:r w:rsidR="00BF2A79" w:rsidRPr="004B175A">
        <w:rPr>
          <w:rFonts w:ascii="Arial Narrow" w:hAnsi="Arial Narrow"/>
          <w:sz w:val="22"/>
          <w:szCs w:val="22"/>
        </w:rPr>
        <w:t xml:space="preserve">zwięźle </w:t>
      </w:r>
      <w:r w:rsidRPr="004B175A">
        <w:rPr>
          <w:rFonts w:ascii="Arial Narrow" w:hAnsi="Arial Narrow"/>
          <w:sz w:val="22"/>
          <w:szCs w:val="22"/>
        </w:rPr>
        <w:t xml:space="preserve">uzasadnić potrzebę realizacji projektu i opisać stan istniejący, z którego wynika ta potrzeba. Należy </w:t>
      </w:r>
      <w:r w:rsidR="009A440C" w:rsidRPr="004B175A">
        <w:rPr>
          <w:rFonts w:ascii="Arial Narrow" w:hAnsi="Arial Narrow"/>
          <w:sz w:val="22"/>
          <w:szCs w:val="22"/>
        </w:rPr>
        <w:t>określić, w jaki</w:t>
      </w:r>
      <w:r w:rsidRPr="004B175A">
        <w:rPr>
          <w:rFonts w:ascii="Arial Narrow" w:hAnsi="Arial Narrow"/>
          <w:sz w:val="22"/>
          <w:szCs w:val="22"/>
        </w:rPr>
        <w:t xml:space="preserve"> sposób projekt wpływa na realizację Strategii Rozwoju Województwa Łódzkiego bądź innych dokumentów strategicznych</w:t>
      </w:r>
      <w:r w:rsidR="006A500B">
        <w:rPr>
          <w:rFonts w:ascii="Arial Narrow" w:hAnsi="Arial Narrow"/>
          <w:sz w:val="22"/>
          <w:szCs w:val="22"/>
        </w:rPr>
        <w:t xml:space="preserve"> np.</w:t>
      </w:r>
      <w:r w:rsidR="002E0C99">
        <w:rPr>
          <w:rFonts w:ascii="Arial Narrow" w:hAnsi="Arial Narrow"/>
          <w:sz w:val="22"/>
          <w:szCs w:val="22"/>
        </w:rPr>
        <w:t>:</w:t>
      </w:r>
      <w:r w:rsidR="006A500B">
        <w:rPr>
          <w:rFonts w:ascii="Arial Narrow" w:hAnsi="Arial Narrow"/>
          <w:sz w:val="22"/>
          <w:szCs w:val="22"/>
        </w:rPr>
        <w:t xml:space="preserve"> Czy projekt jest ujęty w Kontrakcie Terytorialnym dla Województwa Łódzkiego.</w:t>
      </w:r>
      <w:r w:rsidR="00C35DC5">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7198F207" w14:textId="7675FAC1"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BD4F147" w14:textId="77777777" w:rsidR="00734109" w:rsidRPr="002262E8" w:rsidRDefault="00734109" w:rsidP="004054B5">
      <w:pPr>
        <w:jc w:val="both"/>
        <w:rPr>
          <w:rFonts w:ascii="Arial Narrow" w:hAnsi="Arial Narrow"/>
          <w:b/>
          <w:sz w:val="22"/>
          <w:szCs w:val="22"/>
        </w:rPr>
      </w:pPr>
    </w:p>
    <w:p w14:paraId="2338F894" w14:textId="77777777"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lastRenderedPageBreak/>
        <w:t xml:space="preserve">6.3. Miejsce realizacji projektu (w przypadku projektu partnerskiego </w:t>
      </w:r>
      <w:r w:rsidR="003B6B6D" w:rsidRPr="00CA6EEA">
        <w:rPr>
          <w:rFonts w:ascii="Arial Narrow" w:hAnsi="Arial Narrow"/>
          <w:b/>
          <w:sz w:val="22"/>
          <w:szCs w:val="22"/>
          <w:u w:val="single"/>
        </w:rPr>
        <w:t xml:space="preserve">należy uzupełnić </w:t>
      </w:r>
      <w:r w:rsidRPr="00CA6EEA">
        <w:rPr>
          <w:rFonts w:ascii="Arial Narrow" w:hAnsi="Arial Narrow"/>
          <w:b/>
          <w:sz w:val="22"/>
          <w:szCs w:val="22"/>
          <w:u w:val="single"/>
        </w:rPr>
        <w:t xml:space="preserve">dla każdego </w:t>
      </w:r>
      <w:r w:rsidR="009A440C" w:rsidRPr="00067EF2">
        <w:rPr>
          <w:rFonts w:ascii="Arial Narrow" w:hAnsi="Arial Narrow"/>
          <w:b/>
          <w:sz w:val="22"/>
          <w:szCs w:val="22"/>
          <w:u w:val="single"/>
        </w:rPr>
        <w:br/>
      </w:r>
      <w:r w:rsidRPr="00067EF2">
        <w:rPr>
          <w:rFonts w:ascii="Arial Narrow" w:hAnsi="Arial Narrow"/>
          <w:b/>
          <w:sz w:val="22"/>
          <w:szCs w:val="22"/>
          <w:u w:val="single"/>
        </w:rPr>
        <w:t>z partnerów oddzielnie)</w:t>
      </w:r>
    </w:p>
    <w:p w14:paraId="5BA4F9B1" w14:textId="77777777" w:rsidR="005A0F26" w:rsidRPr="003A663B" w:rsidRDefault="005A0F26" w:rsidP="00387367">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387367">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57477FE5" w14:textId="64AE4EFE" w:rsidR="00734109" w:rsidRPr="004F33F2" w:rsidRDefault="00B9070F" w:rsidP="00387367">
      <w:pPr>
        <w:jc w:val="both"/>
        <w:rPr>
          <w:rFonts w:ascii="Arial Narrow" w:hAnsi="Arial Narrow"/>
          <w:sz w:val="22"/>
          <w:szCs w:val="22"/>
        </w:rPr>
      </w:pPr>
      <w:r w:rsidRPr="004F33F2">
        <w:rPr>
          <w:rFonts w:ascii="Arial Narrow" w:hAnsi="Arial Narrow" w:cs="Arial"/>
          <w:b/>
          <w:sz w:val="22"/>
          <w:szCs w:val="22"/>
        </w:rPr>
        <w:t>W przypadku projektu partnerskiego należy podać miejsce realizacji projektu dla każdego z partnerów oddzielnie lub jeśli miejsce realizacji dla wszystkich partnerów jest tożsame, należy to wskazać.</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5214B726"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projekt</w:t>
      </w:r>
      <w:r w:rsidR="00493DC0">
        <w:rPr>
          <w:rFonts w:ascii="Arial Narrow" w:hAnsi="Arial Narrow"/>
          <w:sz w:val="22"/>
          <w:szCs w:val="22"/>
        </w:rPr>
        <w:t>u</w:t>
      </w:r>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lastRenderedPageBreak/>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0C20C10C" w14:textId="7DF1EB0A" w:rsidR="00734109" w:rsidRPr="002262E8" w:rsidRDefault="00734109" w:rsidP="004054B5">
      <w:pPr>
        <w:jc w:val="both"/>
        <w:rPr>
          <w:rFonts w:ascii="Arial Narrow" w:hAnsi="Arial Narrow"/>
          <w:sz w:val="22"/>
          <w:szCs w:val="22"/>
        </w:rPr>
      </w:pPr>
    </w:p>
    <w:p w14:paraId="5F9A9890" w14:textId="7FC2FB8D"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CEC4F73"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60B0A3E7"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11C5ED71"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4A253DF0"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D63C94A"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E2D3544"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153D896E"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5A7CEB49"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1C492CAB"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w:t>
      </w:r>
      <w:r w:rsidR="008F6D7C">
        <w:rPr>
          <w:rFonts w:ascii="Arial Narrow" w:hAnsi="Arial Narrow"/>
          <w:sz w:val="22"/>
          <w:szCs w:val="22"/>
        </w:rPr>
        <w:t>e</w:t>
      </w:r>
      <w:r w:rsidR="00D0220A">
        <w:rPr>
          <w:rFonts w:ascii="Arial Narrow" w:hAnsi="Arial Narrow"/>
          <w:sz w:val="22"/>
          <w:szCs w:val="22"/>
        </w:rPr>
        <w:t>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055B4383"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lastRenderedPageBreak/>
        <w:t>W przypadku projekt</w:t>
      </w:r>
      <w:r w:rsidR="003225E4" w:rsidRPr="004F33F2">
        <w:rPr>
          <w:rFonts w:ascii="Arial Narrow" w:hAnsi="Arial Narrow" w:cs="Arial"/>
          <w:b/>
          <w:sz w:val="22"/>
          <w:szCs w:val="22"/>
        </w:rPr>
        <w:t>u</w:t>
      </w:r>
      <w:r w:rsidRPr="004F33F2">
        <w:rPr>
          <w:rFonts w:ascii="Arial Narrow" w:hAnsi="Arial Narrow" w:cs="Arial"/>
          <w:b/>
          <w:sz w:val="22"/>
          <w:szCs w:val="22"/>
        </w:rPr>
        <w:t xml:space="preserve"> partnerski</w:t>
      </w:r>
      <w:r w:rsidR="003225E4" w:rsidRPr="004F33F2">
        <w:rPr>
          <w:rFonts w:ascii="Arial Narrow" w:hAnsi="Arial Narrow" w:cs="Arial"/>
          <w:b/>
          <w:sz w:val="22"/>
          <w:szCs w:val="22"/>
        </w:rPr>
        <w:t>ego</w:t>
      </w:r>
      <w:r w:rsidRPr="004F33F2">
        <w:rPr>
          <w:rFonts w:ascii="Arial Narrow" w:hAnsi="Arial Narrow"/>
          <w:b/>
          <w:sz w:val="22"/>
          <w:szCs w:val="22"/>
        </w:rPr>
        <w:t xml:space="preserve"> tabel</w:t>
      </w:r>
      <w:r w:rsidR="003225E4" w:rsidRPr="004F33F2">
        <w:rPr>
          <w:rFonts w:ascii="Arial Narrow" w:hAnsi="Arial Narrow"/>
          <w:b/>
          <w:sz w:val="22"/>
          <w:szCs w:val="22"/>
        </w:rPr>
        <w:t>ę</w:t>
      </w:r>
      <w:r w:rsidRPr="004F33F2">
        <w:rPr>
          <w:rFonts w:ascii="Arial Narrow" w:hAnsi="Arial Narrow"/>
          <w:b/>
          <w:sz w:val="22"/>
          <w:szCs w:val="22"/>
        </w:rPr>
        <w:t xml:space="preserve"> </w:t>
      </w:r>
      <w:r w:rsidR="005C47CA" w:rsidRPr="004F33F2">
        <w:rPr>
          <w:rFonts w:ascii="Arial Narrow" w:hAnsi="Arial Narrow"/>
          <w:b/>
          <w:sz w:val="22"/>
          <w:szCs w:val="22"/>
        </w:rPr>
        <w:t>7.1</w:t>
      </w:r>
      <w:r w:rsidRPr="004F33F2">
        <w:rPr>
          <w:rFonts w:ascii="Arial Narrow" w:hAnsi="Arial Narrow"/>
          <w:b/>
          <w:sz w:val="22"/>
          <w:szCs w:val="22"/>
        </w:rPr>
        <w:t xml:space="preserve"> </w:t>
      </w:r>
      <w:r w:rsidR="003225E4" w:rsidRPr="004F33F2">
        <w:rPr>
          <w:rFonts w:ascii="Arial Narrow" w:hAnsi="Arial Narrow"/>
          <w:b/>
          <w:sz w:val="22"/>
          <w:szCs w:val="22"/>
        </w:rPr>
        <w:t xml:space="preserve">należy </w:t>
      </w:r>
      <w:r w:rsidRPr="004F33F2">
        <w:rPr>
          <w:rFonts w:ascii="Arial Narrow" w:hAnsi="Arial Narrow"/>
          <w:b/>
          <w:sz w:val="22"/>
          <w:szCs w:val="22"/>
        </w:rPr>
        <w:t>uzupełni</w:t>
      </w:r>
      <w:r w:rsidR="003225E4" w:rsidRPr="004F33F2">
        <w:rPr>
          <w:rFonts w:ascii="Arial Narrow" w:hAnsi="Arial Narrow"/>
          <w:b/>
          <w:sz w:val="22"/>
          <w:szCs w:val="22"/>
        </w:rPr>
        <w:t>ć</w:t>
      </w:r>
      <w:r w:rsidRPr="004F33F2">
        <w:rPr>
          <w:rFonts w:ascii="Arial Narrow" w:hAnsi="Arial Narrow"/>
          <w:b/>
          <w:sz w:val="22"/>
          <w:szCs w:val="22"/>
        </w:rPr>
        <w:t xml:space="preserve"> </w:t>
      </w:r>
      <w:r w:rsidR="003225E4" w:rsidRPr="004F33F2">
        <w:rPr>
          <w:rFonts w:ascii="Arial Narrow" w:hAnsi="Arial Narrow"/>
          <w:b/>
          <w:sz w:val="22"/>
          <w:szCs w:val="22"/>
        </w:rPr>
        <w:t xml:space="preserve">najpierw </w:t>
      </w:r>
      <w:r w:rsidRPr="004F33F2">
        <w:rPr>
          <w:rFonts w:ascii="Arial Narrow" w:hAnsi="Arial Narrow"/>
          <w:b/>
          <w:sz w:val="22"/>
          <w:szCs w:val="22"/>
        </w:rPr>
        <w:t>dla projektu ogółem, a następnie oddzielnie dla Partnera wiodącego i każdego z Partnerów.</w:t>
      </w: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71120586"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5B6AC822"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CE7552">
        <w:rPr>
          <w:rFonts w:ascii="Arial Narrow" w:hAnsi="Arial Narrow" w:cs="Tahoma"/>
          <w:b/>
          <w:sz w:val="22"/>
          <w:szCs w:val="22"/>
          <w:lang w:eastAsia="en-US"/>
        </w:rPr>
        <w:t>.</w:t>
      </w:r>
      <w:r w:rsidR="004661CB" w:rsidRPr="004F33F2">
        <w:rPr>
          <w:rFonts w:ascii="Arial Narrow" w:hAnsi="Arial Narrow" w:cs="Tahoma"/>
          <w:b/>
          <w:sz w:val="22"/>
          <w:szCs w:val="22"/>
          <w:lang w:eastAsia="en-US"/>
        </w:rPr>
        <w:t xml:space="preserve"> (jeśli dotyczy</w:t>
      </w:r>
      <w:r w:rsidRPr="004F33F2">
        <w:rPr>
          <w:rFonts w:ascii="Arial Narrow" w:hAnsi="Arial Narrow" w:cs="Tahoma"/>
          <w:b/>
          <w:sz w:val="22"/>
          <w:szCs w:val="22"/>
          <w:lang w:eastAsia="en-US"/>
        </w:rPr>
        <w:t>)</w:t>
      </w:r>
      <w:r w:rsidRPr="004F33F2">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61828D31"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686F8C0E"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77777777"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kategorii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32CEBCFF" w14:textId="5A8125EB" w:rsidR="005A0F26" w:rsidRPr="00387367" w:rsidRDefault="00553DCD" w:rsidP="00387367">
      <w:pPr>
        <w:pStyle w:val="Akapitzlist"/>
        <w:numPr>
          <w:ilvl w:val="0"/>
          <w:numId w:val="9"/>
        </w:numPr>
        <w:rPr>
          <w:rFonts w:ascii="Arial Narrow" w:hAnsi="Arial Narrow"/>
          <w:sz w:val="22"/>
          <w:szCs w:val="22"/>
        </w:rPr>
      </w:pPr>
      <w:r>
        <w:rPr>
          <w:rFonts w:ascii="Arial Narrow" w:hAnsi="Arial Narrow"/>
          <w:sz w:val="22"/>
          <w:szCs w:val="22"/>
        </w:rPr>
        <w:t>Zakup nieruchomości niezabudowanej lub zabudowanej</w:t>
      </w:r>
      <w:r w:rsidR="00196BCD">
        <w:rPr>
          <w:rFonts w:ascii="Arial Narrow" w:hAnsi="Arial Narrow"/>
          <w:sz w:val="22"/>
          <w:szCs w:val="22"/>
        </w:rPr>
        <w:t xml:space="preserve"> </w:t>
      </w:r>
      <w:r w:rsidR="00D91DB7">
        <w:rPr>
          <w:rFonts w:ascii="Arial Narrow" w:hAnsi="Arial Narrow"/>
          <w:sz w:val="22"/>
          <w:szCs w:val="22"/>
        </w:rPr>
        <w:t>Przebudowa</w:t>
      </w:r>
      <w:r>
        <w:rPr>
          <w:rFonts w:ascii="Arial Narrow" w:hAnsi="Arial Narrow"/>
          <w:sz w:val="22"/>
          <w:szCs w:val="22"/>
        </w:rPr>
        <w:t xml:space="preserve"> infrastruktury technicznej  kolidującej z inwestycją</w:t>
      </w:r>
      <w:r w:rsidR="00196BCD">
        <w:rPr>
          <w:rFonts w:ascii="Arial Narrow" w:hAnsi="Arial Narrow"/>
          <w:sz w:val="22"/>
          <w:szCs w:val="22"/>
        </w:rPr>
        <w:t xml:space="preserve"> </w:t>
      </w:r>
      <w:bookmarkStart w:id="15" w:name="_GoBack"/>
      <w:bookmarkEnd w:id="15"/>
      <w:r w:rsidR="005A0F26" w:rsidRPr="004F33F2">
        <w:rPr>
          <w:rFonts w:ascii="Arial Narrow" w:hAnsi="Arial Narrow" w:cs="Arial"/>
          <w:sz w:val="22"/>
          <w:szCs w:val="22"/>
        </w:rPr>
        <w:t>Wkład</w:t>
      </w:r>
      <w:r w:rsidR="00B0606D" w:rsidRPr="004F33F2">
        <w:rPr>
          <w:rFonts w:ascii="Arial Narrow" w:hAnsi="Arial Narrow" w:cs="Arial"/>
          <w:sz w:val="22"/>
          <w:szCs w:val="22"/>
        </w:rPr>
        <w:t>u</w:t>
      </w:r>
      <w:r w:rsidR="005A0F26"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11B197CD" w:rsidR="005A0F26" w:rsidRPr="004F33F2" w:rsidRDefault="005A0F26">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w:t>
      </w:r>
      <w:r w:rsidR="00B0606D" w:rsidRPr="004F33F2">
        <w:rPr>
          <w:rFonts w:ascii="Arial Narrow" w:hAnsi="Arial Narrow" w:cs="Arial"/>
          <w:b/>
          <w:sz w:val="22"/>
          <w:szCs w:val="22"/>
        </w:rPr>
        <w:t xml:space="preserve"> projektu partnerskiego</w:t>
      </w:r>
      <w:r w:rsidRPr="004F33F2">
        <w:rPr>
          <w:rFonts w:ascii="Arial Narrow" w:hAnsi="Arial Narrow"/>
          <w:b/>
          <w:sz w:val="22"/>
          <w:szCs w:val="22"/>
        </w:rPr>
        <w:t xml:space="preserve"> tabel</w:t>
      </w:r>
      <w:r w:rsidR="00B0606D" w:rsidRPr="004F33F2">
        <w:rPr>
          <w:rFonts w:ascii="Arial Narrow" w:hAnsi="Arial Narrow"/>
          <w:b/>
          <w:sz w:val="22"/>
          <w:szCs w:val="22"/>
        </w:rPr>
        <w:t>ę</w:t>
      </w:r>
      <w:r w:rsidRPr="004F33F2">
        <w:rPr>
          <w:rFonts w:ascii="Arial Narrow" w:hAnsi="Arial Narrow"/>
          <w:b/>
          <w:sz w:val="22"/>
          <w:szCs w:val="22"/>
        </w:rPr>
        <w:t xml:space="preserve"> „Zakres finansowy projektu ogółem” </w:t>
      </w:r>
      <w:r w:rsidR="00B0606D" w:rsidRPr="004F33F2">
        <w:rPr>
          <w:rFonts w:ascii="Arial Narrow" w:hAnsi="Arial Narrow"/>
          <w:b/>
          <w:sz w:val="22"/>
          <w:szCs w:val="22"/>
        </w:rPr>
        <w:t xml:space="preserve">należy </w:t>
      </w:r>
      <w:r w:rsidRPr="004F33F2">
        <w:rPr>
          <w:rFonts w:ascii="Arial Narrow" w:hAnsi="Arial Narrow"/>
          <w:b/>
          <w:sz w:val="22"/>
          <w:szCs w:val="22"/>
        </w:rPr>
        <w:t>uzupełni</w:t>
      </w:r>
      <w:r w:rsidR="00B0606D" w:rsidRPr="004F33F2">
        <w:rPr>
          <w:rFonts w:ascii="Arial Narrow" w:hAnsi="Arial Narrow"/>
          <w:b/>
          <w:sz w:val="22"/>
          <w:szCs w:val="22"/>
        </w:rPr>
        <w:t>ć</w:t>
      </w:r>
      <w:r w:rsidRPr="004F33F2">
        <w:rPr>
          <w:rFonts w:ascii="Arial Narrow" w:hAnsi="Arial Narrow"/>
          <w:b/>
          <w:sz w:val="22"/>
          <w:szCs w:val="22"/>
        </w:rPr>
        <w:t xml:space="preserve"> dla projektu ogółem</w:t>
      </w:r>
      <w:r w:rsidR="00CE2652" w:rsidRPr="004F33F2">
        <w:rPr>
          <w:rFonts w:ascii="Arial Narrow" w:hAnsi="Arial Narrow"/>
          <w:b/>
          <w:sz w:val="22"/>
          <w:szCs w:val="22"/>
        </w:rPr>
        <w:t xml:space="preserve"> oraz</w:t>
      </w:r>
      <w:r w:rsidRPr="004F33F2">
        <w:rPr>
          <w:rFonts w:ascii="Arial Narrow" w:hAnsi="Arial Narrow"/>
          <w:b/>
          <w:sz w:val="22"/>
          <w:szCs w:val="22"/>
        </w:rPr>
        <w:t xml:space="preserve"> oddzielnie dla Partnera wiodącego i każdego z</w:t>
      </w:r>
      <w:r w:rsidR="00541022" w:rsidRPr="004F33F2">
        <w:rPr>
          <w:rFonts w:ascii="Arial Narrow" w:hAnsi="Arial Narrow"/>
          <w:b/>
          <w:sz w:val="22"/>
          <w:szCs w:val="22"/>
        </w:rPr>
        <w:t xml:space="preserve"> </w:t>
      </w:r>
      <w:r w:rsidRPr="004F33F2">
        <w:rPr>
          <w:rFonts w:ascii="Arial Narrow" w:hAnsi="Arial Narrow"/>
          <w:b/>
          <w:sz w:val="22"/>
          <w:szCs w:val="22"/>
        </w:rPr>
        <w:t>Partnerów.</w:t>
      </w:r>
      <w:r w:rsidRPr="004F33F2">
        <w:rPr>
          <w:rFonts w:ascii="Arial Narrow" w:hAnsi="Arial Narrow" w:cs="Arial"/>
          <w:b/>
          <w:sz w:val="22"/>
          <w:szCs w:val="22"/>
        </w:rPr>
        <w:t xml:space="preserve"> </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lastRenderedPageBreak/>
        <w:t>10.1. Opis i uzasadnienie dla kosztów projektu</w:t>
      </w:r>
    </w:p>
    <w:p w14:paraId="40F1FD84" w14:textId="1898095D" w:rsidR="005A0F26"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r w:rsidR="00C87AAD">
        <w:rPr>
          <w:rFonts w:ascii="Arial Narrow" w:hAnsi="Arial Narrow" w:cs="Tahoma"/>
          <w:color w:val="000000"/>
          <w:sz w:val="22"/>
          <w:szCs w:val="22"/>
          <w:lang w:eastAsia="en-US"/>
        </w:rPr>
        <w:t xml:space="preserve"> </w:t>
      </w:r>
    </w:p>
    <w:p w14:paraId="337B6489" w14:textId="5DED1685"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zgodnie z zapisami Wytycznych w zakresie kwalifikowalności wydatków w ramach Europejskiego Funduszu Rozwoju Regionalnego, Europejskiego Funduszu Społecznego oraz Funduszu Spójności na lata 2014-2020</w:t>
      </w:r>
      <w:r w:rsidR="006C5B70" w:rsidRPr="00325311">
        <w:rPr>
          <w:rFonts w:ascii="Arial Narrow" w:hAnsi="Arial Narrow" w:cs="Tahoma"/>
          <w:color w:val="000000"/>
          <w:sz w:val="22"/>
          <w:szCs w:val="22"/>
          <w:lang w:eastAsia="en-US"/>
        </w:rPr>
        <w:t>, punkt: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06DBD506"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3A880898"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3907650F" w:rsidR="00DB3A49" w:rsidRPr="004F33F2" w:rsidRDefault="00126A5A">
      <w:pPr>
        <w:autoSpaceDE w:val="0"/>
        <w:autoSpaceDN w:val="0"/>
        <w:adjustRightInd w:val="0"/>
        <w:jc w:val="both"/>
        <w:rPr>
          <w:rFonts w:ascii="Arial Narrow" w:hAnsi="Arial Narrow"/>
          <w:sz w:val="22"/>
          <w:szCs w:val="22"/>
        </w:rPr>
      </w:pPr>
      <w:r>
        <w:rPr>
          <w:rFonts w:ascii="Arial Narrow" w:hAnsi="Arial Narrow" w:cs="Arial"/>
          <w:b/>
          <w:color w:val="000000"/>
          <w:sz w:val="22"/>
          <w:szCs w:val="22"/>
          <w:u w:val="single"/>
        </w:rPr>
        <w:t>11</w:t>
      </w:r>
      <w:r w:rsidR="00DB3A49" w:rsidRPr="004F33F2">
        <w:rPr>
          <w:rFonts w:ascii="Arial Narrow" w:hAnsi="Arial Narrow" w:cs="Arial"/>
          <w:b/>
          <w:color w:val="000000"/>
          <w:sz w:val="22"/>
          <w:szCs w:val="22"/>
          <w:u w:val="single"/>
        </w:rPr>
        <w:t>.1.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1492A699"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643B0B" w:rsidRPr="003A663B">
        <w:rPr>
          <w:rFonts w:ascii="Arial Narrow" w:hAnsi="Arial Narrow"/>
          <w:b/>
          <w:sz w:val="22"/>
          <w:szCs w:val="22"/>
        </w:rPr>
        <w:t>.</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38420922"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58653CE2"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1F1B93A8"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FFC43D5" w14:textId="77777777" w:rsidR="003F4299" w:rsidRPr="004F33F2" w:rsidRDefault="003F4299" w:rsidP="00D24DE9">
      <w:pPr>
        <w:autoSpaceDE w:val="0"/>
        <w:autoSpaceDN w:val="0"/>
        <w:adjustRightInd w:val="0"/>
        <w:jc w:val="both"/>
        <w:rPr>
          <w:rFonts w:ascii="Arial Narrow" w:hAnsi="Arial Narrow"/>
          <w:sz w:val="22"/>
          <w:szCs w:val="22"/>
        </w:rPr>
      </w:pPr>
    </w:p>
    <w:p w14:paraId="46FC9DA1" w14:textId="416D6FCD" w:rsidR="00D24DE9" w:rsidRPr="000205B3" w:rsidRDefault="00126A5A" w:rsidP="00D24DE9">
      <w:pPr>
        <w:autoSpaceDE w:val="0"/>
        <w:autoSpaceDN w:val="0"/>
        <w:adjustRightInd w:val="0"/>
        <w:jc w:val="both"/>
        <w:rPr>
          <w:rFonts w:ascii="Arial Narrow" w:hAnsi="Arial Narrow"/>
          <w:b/>
          <w:bCs/>
          <w:smallCaps/>
          <w:sz w:val="22"/>
          <w:szCs w:val="22"/>
          <w:u w:val="single"/>
        </w:rPr>
      </w:pPr>
      <w:r w:rsidRPr="000205B3">
        <w:rPr>
          <w:rFonts w:ascii="Arial Narrow" w:hAnsi="Arial Narrow"/>
          <w:b/>
          <w:bCs/>
          <w:smallCaps/>
          <w:sz w:val="22"/>
          <w:szCs w:val="22"/>
          <w:u w:val="single"/>
        </w:rPr>
        <w:t>11</w:t>
      </w:r>
      <w:r w:rsidR="00DB3A49" w:rsidRPr="000205B3">
        <w:rPr>
          <w:rFonts w:ascii="Arial Narrow" w:hAnsi="Arial Narrow"/>
          <w:b/>
          <w:bCs/>
          <w:smallCaps/>
          <w:sz w:val="22"/>
          <w:szCs w:val="22"/>
          <w:u w:val="single"/>
        </w:rPr>
        <w:t>.2</w:t>
      </w:r>
      <w:r w:rsidR="00DB3A49" w:rsidRPr="000205B3">
        <w:rPr>
          <w:rFonts w:ascii="Arial Narrow" w:hAnsi="Arial Narrow"/>
          <w:b/>
          <w:bCs/>
          <w:smallCaps/>
          <w:sz w:val="22"/>
          <w:szCs w:val="22"/>
          <w:u w:val="single"/>
        </w:rPr>
        <w:tab/>
        <w:t>Projekty z zakresu usług w ogólnym interesie gospodarczym (rekompensata)</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3EDD9AA5" w:rsidR="00B01287" w:rsidRPr="004F33F2" w:rsidRDefault="00B01287">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Uzupełniając tabelę </w:t>
      </w:r>
      <w:r w:rsidR="002664B5">
        <w:rPr>
          <w:rFonts w:ascii="Arial Narrow" w:hAnsi="Arial Narrow"/>
          <w:sz w:val="22"/>
          <w:szCs w:val="22"/>
        </w:rPr>
        <w:t>11</w:t>
      </w:r>
      <w:r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 (plan, regulamin itp.). Umowę o świadczenie usług w ogólnym interesie gospodarczym może stanowić kilka z aktów przywołanych powyżej łącznie.</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D210584" w14:textId="128B04C0" w:rsidR="005A0F26" w:rsidRPr="00941A7F"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cs="Arial"/>
          <w:b/>
          <w:sz w:val="22"/>
          <w:szCs w:val="22"/>
        </w:rPr>
        <w:t>W przypadku projekt</w:t>
      </w:r>
      <w:r w:rsidR="00C71C13" w:rsidRPr="004F33F2">
        <w:rPr>
          <w:rFonts w:ascii="Arial Narrow" w:hAnsi="Arial Narrow" w:cs="Arial"/>
          <w:b/>
          <w:sz w:val="22"/>
          <w:szCs w:val="22"/>
        </w:rPr>
        <w:t>u</w:t>
      </w:r>
      <w:r w:rsidRPr="004F33F2">
        <w:rPr>
          <w:rFonts w:ascii="Arial Narrow" w:hAnsi="Arial Narrow" w:cs="Arial"/>
          <w:b/>
          <w:sz w:val="22"/>
          <w:szCs w:val="22"/>
        </w:rPr>
        <w:t xml:space="preserve"> partnerski</w:t>
      </w:r>
      <w:r w:rsidR="00C71C13" w:rsidRPr="004F33F2">
        <w:rPr>
          <w:rFonts w:ascii="Arial Narrow" w:hAnsi="Arial Narrow" w:cs="Arial"/>
          <w:b/>
          <w:sz w:val="22"/>
          <w:szCs w:val="22"/>
        </w:rPr>
        <w:t>ego</w:t>
      </w:r>
      <w:r w:rsidRPr="004F33F2">
        <w:rPr>
          <w:rFonts w:ascii="Arial Narrow" w:hAnsi="Arial Narrow" w:cs="Arial"/>
          <w:b/>
          <w:sz w:val="22"/>
          <w:szCs w:val="22"/>
        </w:rPr>
        <w:t xml:space="preserve"> </w:t>
      </w:r>
      <w:r w:rsidRPr="004F33F2">
        <w:rPr>
          <w:rFonts w:ascii="Arial Narrow" w:hAnsi="Arial Narrow"/>
          <w:b/>
          <w:sz w:val="22"/>
          <w:szCs w:val="22"/>
        </w:rPr>
        <w:t>tabel</w:t>
      </w:r>
      <w:r w:rsidR="00C71C13" w:rsidRPr="004F33F2">
        <w:rPr>
          <w:rFonts w:ascii="Arial Narrow" w:hAnsi="Arial Narrow"/>
          <w:b/>
          <w:sz w:val="22"/>
          <w:szCs w:val="22"/>
        </w:rPr>
        <w:t>ę</w:t>
      </w:r>
      <w:r w:rsidRPr="004F33F2">
        <w:rPr>
          <w:rFonts w:ascii="Arial Narrow" w:hAnsi="Arial Narrow"/>
          <w:b/>
          <w:sz w:val="22"/>
          <w:szCs w:val="22"/>
        </w:rPr>
        <w:t xml:space="preserve"> 12.1 </w:t>
      </w:r>
      <w:r w:rsidR="00C71C13" w:rsidRPr="002262E8">
        <w:rPr>
          <w:rFonts w:ascii="Arial Narrow" w:hAnsi="Arial Narrow"/>
          <w:b/>
          <w:sz w:val="22"/>
          <w:szCs w:val="22"/>
        </w:rPr>
        <w:t xml:space="preserve">należy </w:t>
      </w:r>
      <w:r w:rsidRPr="00CA6EEA">
        <w:rPr>
          <w:rFonts w:ascii="Arial Narrow" w:hAnsi="Arial Narrow"/>
          <w:b/>
          <w:sz w:val="22"/>
          <w:szCs w:val="22"/>
        </w:rPr>
        <w:t>uzupełni</w:t>
      </w:r>
      <w:r w:rsidR="00C71C13" w:rsidRPr="00CA6EEA">
        <w:rPr>
          <w:rFonts w:ascii="Arial Narrow" w:hAnsi="Arial Narrow"/>
          <w:b/>
          <w:sz w:val="22"/>
          <w:szCs w:val="22"/>
        </w:rPr>
        <w:t>ć</w:t>
      </w:r>
      <w:r w:rsidRPr="00CA6EEA">
        <w:rPr>
          <w:rFonts w:ascii="Arial Narrow" w:hAnsi="Arial Narrow"/>
          <w:b/>
          <w:sz w:val="22"/>
          <w:szCs w:val="22"/>
        </w:rPr>
        <w:t xml:space="preserve"> </w:t>
      </w:r>
      <w:r w:rsidRPr="00067EF2">
        <w:rPr>
          <w:rFonts w:ascii="Arial Narrow" w:hAnsi="Arial Narrow"/>
          <w:b/>
          <w:sz w:val="22"/>
          <w:szCs w:val="22"/>
        </w:rPr>
        <w:t>dla projektu ogółem</w:t>
      </w:r>
      <w:r w:rsidR="006C4348" w:rsidRPr="00067EF2">
        <w:rPr>
          <w:rFonts w:ascii="Arial Narrow" w:hAnsi="Arial Narrow"/>
          <w:b/>
          <w:sz w:val="22"/>
          <w:szCs w:val="22"/>
        </w:rPr>
        <w:t xml:space="preserve"> oraz</w:t>
      </w:r>
      <w:r w:rsidRPr="008D5991">
        <w:rPr>
          <w:rFonts w:ascii="Arial Narrow" w:hAnsi="Arial Narrow"/>
          <w:b/>
          <w:sz w:val="22"/>
          <w:szCs w:val="22"/>
        </w:rPr>
        <w:t xml:space="preserve"> oddzielnie dla Partnera wiodącego i każdego z Partnerów.</w:t>
      </w:r>
      <w:r w:rsidRPr="00941A7F">
        <w:rPr>
          <w:rFonts w:ascii="Arial Narrow" w:hAnsi="Arial Narrow" w:cs="Arial"/>
          <w:b/>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46E3EABF"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metody luki finansowej (zgodnie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4F33F2">
        <w:rPr>
          <w:rFonts w:ascii="Arial Narrow" w:hAnsi="Arial Narrow"/>
          <w:sz w:val="22"/>
          <w:szCs w:val="22"/>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242D2D9B"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działalności osiągnięte przez operację są traktowane jako dochody, chyba że są skompensowane równoważnym zmniejszeniem dotacji na działalność.</w:t>
      </w:r>
    </w:p>
    <w:p w14:paraId="1EB97102" w14:textId="77777777" w:rsidR="00BD2BF4" w:rsidRPr="004F33F2" w:rsidRDefault="00BD2BF4">
      <w:pPr>
        <w:rPr>
          <w:rFonts w:ascii="Arial Narrow" w:hAnsi="Arial Narrow"/>
          <w:u w:val="single"/>
        </w:rPr>
      </w:pPr>
    </w:p>
    <w:p w14:paraId="4B311299" w14:textId="505DFEB5"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7777777" w:rsidR="00541022" w:rsidRPr="004F33F2"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26F6294C" w14:textId="77777777" w:rsidR="005A0F26" w:rsidRPr="004F33F2" w:rsidRDefault="005A0F26">
      <w:pPr>
        <w:jc w:val="both"/>
        <w:rPr>
          <w:rFonts w:ascii="Arial Narrow" w:hAnsi="Arial Narrow"/>
          <w:sz w:val="22"/>
          <w:szCs w:val="22"/>
        </w:rPr>
      </w:pPr>
    </w:p>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w:t>
      </w:r>
      <w:r w:rsidRPr="00325311">
        <w:rPr>
          <w:rFonts w:ascii="Arial Narrow" w:hAnsi="Arial Narrow" w:cs="Arial"/>
          <w:i/>
          <w:sz w:val="22"/>
          <w:szCs w:val="22"/>
        </w:rPr>
        <w:lastRenderedPageBreak/>
        <w:t>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3FFD4ADE"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Pr="004F33F2"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30D77CAA" w14:textId="77777777" w:rsidR="00541022" w:rsidRPr="004F33F2" w:rsidRDefault="00541022" w:rsidP="004054B5">
      <w:pPr>
        <w:spacing w:line="276" w:lineRule="auto"/>
        <w:rPr>
          <w:rFonts w:ascii="Arial Narrow" w:hAnsi="Arial Narrow"/>
          <w:b/>
          <w:sz w:val="22"/>
          <w:szCs w:val="22"/>
          <w:u w:val="single"/>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71AB135E" w14:textId="77777777" w:rsidR="00066BF5" w:rsidRPr="00067EF2" w:rsidRDefault="00066BF5" w:rsidP="004054B5">
      <w:pPr>
        <w:keepNext/>
        <w:autoSpaceDE w:val="0"/>
        <w:autoSpaceDN w:val="0"/>
        <w:adjustRightInd w:val="0"/>
        <w:jc w:val="both"/>
        <w:rPr>
          <w:rFonts w:ascii="Arial Narrow" w:hAnsi="Arial Narrow"/>
          <w:sz w:val="16"/>
          <w:szCs w:val="16"/>
        </w:rPr>
      </w:pP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67901229" w14:textId="40C75786" w:rsidR="008D7CEE" w:rsidRPr="004F33F2" w:rsidRDefault="008D7CEE" w:rsidP="004054B5">
      <w:pPr>
        <w:autoSpaceDE w:val="0"/>
        <w:autoSpaceDN w:val="0"/>
        <w:adjustRightInd w:val="0"/>
        <w:spacing w:before="120"/>
        <w:jc w:val="both"/>
        <w:rPr>
          <w:rFonts w:ascii="Arial Narrow" w:hAnsi="Arial Narrow"/>
          <w:b/>
          <w:sz w:val="16"/>
          <w:szCs w:val="16"/>
        </w:rPr>
      </w:pP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xml:space="preserve">- W przypadku projektu budowlanego należy przedstawić wykaz tomów projektu budowlanego, zawierający: numery tomów, tytuły i autorów opracowań wraz z numerami uprawnień, a także wyciąg z opisu technicznego </w:t>
      </w:r>
      <w:r w:rsidRPr="00941A7F">
        <w:rPr>
          <w:rFonts w:ascii="Arial Narrow" w:hAnsi="Arial Narrow"/>
          <w:sz w:val="22"/>
          <w:szCs w:val="22"/>
        </w:rPr>
        <w:lastRenderedPageBreak/>
        <w:t>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45FECF03"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5596EA56" w14:textId="77777777"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14:paraId="19A8B6D7" w14:textId="77777777" w:rsidR="005A0F26" w:rsidRPr="00067EF2" w:rsidRDefault="005A0F26">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04001721"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p w14:paraId="3C2D2DDA" w14:textId="77777777" w:rsidR="006B71A7" w:rsidRPr="00176DCA"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B5737E">
        <w:trPr>
          <w:trHeight w:val="5748"/>
        </w:trPr>
        <w:tc>
          <w:tcPr>
            <w:tcW w:w="9212"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7FB0BADC" w14:textId="77777777" w:rsidR="005A0F26" w:rsidRPr="00067EF2" w:rsidRDefault="005A0F26" w:rsidP="004054B5">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lastRenderedPageBreak/>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3F4299">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3F4299">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3F4299">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3F4299">
      <w:pPr>
        <w:jc w:val="both"/>
        <w:rPr>
          <w:rFonts w:ascii="Arial Narrow" w:hAnsi="Arial Narrow"/>
          <w:sz w:val="22"/>
          <w:szCs w:val="22"/>
        </w:rPr>
      </w:pPr>
    </w:p>
    <w:p w14:paraId="40B65977" w14:textId="6FA5B1A8" w:rsidR="00CB5561" w:rsidRPr="003A663B" w:rsidRDefault="00CB5561" w:rsidP="003F4299">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3F4299">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lastRenderedPageBreak/>
              <w:t>(adres)</w:t>
            </w:r>
          </w:p>
          <w:p w14:paraId="27615432" w14:textId="230FCF0E"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lastRenderedPageBreak/>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3087087B"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 xml:space="preserve">2031)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 xml:space="preserve">Rozporządzenia Ministra Infrastruktury w sprawie szczegółowego zakresu i formy dokumentacji projektowej, specyfikacji </w:t>
      </w:r>
      <w:r w:rsidRPr="004F33F2">
        <w:rPr>
          <w:rFonts w:ascii="Arial Narrow" w:hAnsi="Arial Narrow"/>
          <w:i/>
          <w:sz w:val="22"/>
          <w:szCs w:val="22"/>
        </w:rPr>
        <w:lastRenderedPageBreak/>
        <w:t>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475D1998"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59ABBDED"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61CAE727"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2945B78D"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Pr="004F33F2">
              <w:rPr>
                <w:rFonts w:ascii="Arial Narrow" w:hAnsi="Arial Narrow"/>
                <w:bCs/>
                <w:sz w:val="22"/>
                <w:szCs w:val="22"/>
              </w:rPr>
              <w:t>);</w:t>
            </w:r>
          </w:p>
          <w:p w14:paraId="6A906F69" w14:textId="77777777"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2013, poz. 627 z późn.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729F58FD"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6625C7A9" w:rsidR="005A0F26" w:rsidRPr="004F33F2" w:rsidRDefault="005A0F26">
            <w:pPr>
              <w:numPr>
                <w:ilvl w:val="0"/>
                <w:numId w:val="16"/>
              </w:numPr>
              <w:jc w:val="both"/>
              <w:rPr>
                <w:rFonts w:ascii="Arial Narrow" w:hAnsi="Arial Narrow"/>
              </w:rPr>
            </w:pPr>
            <w:r w:rsidRPr="004F33F2">
              <w:rPr>
                <w:rFonts w:ascii="Arial Narrow" w:hAnsi="Arial Narrow"/>
                <w:sz w:val="22"/>
                <w:szCs w:val="22"/>
              </w:rPr>
              <w:lastRenderedPageBreak/>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Przedsięwzięcia nie podlegające ooś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lastRenderedPageBreak/>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58CEB2DB"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3D233C48"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4A154480"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77777777" w:rsidR="0033117C" w:rsidRPr="004F33F2" w:rsidRDefault="0033117C">
      <w:pPr>
        <w:autoSpaceDE w:val="0"/>
        <w:autoSpaceDN w:val="0"/>
        <w:adjustRightInd w:val="0"/>
        <w:rPr>
          <w:rFonts w:ascii="Arial Narrow" w:eastAsia="Calibri" w:hAnsi="Arial Narrow" w:cs="Arial"/>
          <w:color w:val="000000"/>
        </w:rPr>
      </w:pP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lastRenderedPageBreak/>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DD30F48"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4559853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62C6BE36"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CADBD2E"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2872008E"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4F33F2" w:rsidRDefault="00210A6D" w:rsidP="00210A6D">
      <w:pPr>
        <w:spacing w:after="120"/>
        <w:jc w:val="both"/>
        <w:rPr>
          <w:rFonts w:ascii="Arial Narrow" w:hAnsi="Arial Narrow" w:cs="Arial"/>
          <w:b/>
          <w:sz w:val="20"/>
          <w:szCs w:val="20"/>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26E39C69" w14:textId="77777777" w:rsidR="00210A6D" w:rsidRPr="004F33F2" w:rsidRDefault="00210A6D" w:rsidP="00210A6D">
      <w:pPr>
        <w:keepNext/>
        <w:spacing w:before="120" w:after="120"/>
        <w:jc w:val="both"/>
        <w:rPr>
          <w:rFonts w:ascii="Arial Narrow" w:hAnsi="Arial Narrow" w:cs="Arial"/>
          <w:sz w:val="20"/>
          <w:szCs w:val="20"/>
          <w:lang w:eastAsia="en-GB"/>
        </w:rPr>
      </w:pP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EAC9F35" w14:textId="77777777" w:rsidR="00210A6D" w:rsidRPr="004F33F2" w:rsidRDefault="00210A6D" w:rsidP="00210A6D">
      <w:pPr>
        <w:spacing w:before="120" w:after="120"/>
        <w:jc w:val="both"/>
        <w:rPr>
          <w:rFonts w:ascii="Arial Narrow" w:hAnsi="Arial Narrow" w:cs="Arial"/>
          <w:sz w:val="20"/>
          <w:szCs w:val="20"/>
          <w:lang w:eastAsia="en-GB"/>
        </w:rPr>
      </w:pPr>
    </w:p>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lastRenderedPageBreak/>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388C18E2"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71A37303"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 xml:space="preserve">(w dn. 21.10.2014 r. RM </w:t>
            </w:r>
            <w:r w:rsidRPr="004F33F2">
              <w:rPr>
                <w:rFonts w:ascii="Arial Narrow" w:hAnsi="Arial Narrow" w:cs="Arial"/>
                <w:sz w:val="20"/>
                <w:szCs w:val="20"/>
              </w:rPr>
              <w:lastRenderedPageBreak/>
              <w:t>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567517E4"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p>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w:t>
            </w:r>
            <w:r w:rsidRPr="004F33F2">
              <w:rPr>
                <w:rFonts w:ascii="Arial Narrow" w:hAnsi="Arial Narrow" w:cs="Arial"/>
                <w:sz w:val="20"/>
                <w:szCs w:val="20"/>
              </w:rPr>
              <w:lastRenderedPageBreak/>
              <w:t xml:space="preserve">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6EC2AF87" w14:textId="77777777" w:rsidR="00210A6D" w:rsidRPr="004F33F2" w:rsidRDefault="00210A6D" w:rsidP="00210A6D">
      <w:pPr>
        <w:spacing w:before="120" w:after="120"/>
        <w:jc w:val="both"/>
        <w:rPr>
          <w:rFonts w:ascii="Arial Narrow" w:hAnsi="Arial Narrow" w:cs="Arial"/>
          <w:sz w:val="20"/>
          <w:szCs w:val="20"/>
          <w:lang w:eastAsia="en-GB"/>
        </w:rPr>
      </w:pPr>
    </w:p>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A32DF36" w14:textId="77777777" w:rsidR="00210A6D" w:rsidRPr="004F33F2" w:rsidRDefault="00210A6D" w:rsidP="00210A6D">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26801CEC"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7A5A9A7B"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00E5647D"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w:t>
            </w:r>
            <w:r w:rsidRPr="004F33F2">
              <w:rPr>
                <w:rFonts w:ascii="Arial Narrow" w:hAnsi="Arial Narrow" w:cs="Arial"/>
                <w:sz w:val="20"/>
                <w:szCs w:val="20"/>
              </w:rPr>
              <w:lastRenderedPageBreak/>
              <w:t xml:space="preserve">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7B4CB00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14:paraId="742F531E" w14:textId="12507133"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331377F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lastRenderedPageBreak/>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2F6F4AC5" w14:textId="77777777" w:rsidR="00210A6D" w:rsidRPr="004F33F2" w:rsidRDefault="00210A6D" w:rsidP="00210A6D">
      <w:pPr>
        <w:spacing w:before="120" w:after="120"/>
        <w:jc w:val="both"/>
        <w:rPr>
          <w:rFonts w:ascii="Arial Narrow" w:hAnsi="Arial Narrow" w:cs="Arial"/>
          <w:sz w:val="20"/>
          <w:szCs w:val="20"/>
          <w:lang w:eastAsia="en-GB"/>
        </w:rPr>
      </w:pPr>
    </w:p>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1DF63E00"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lastRenderedPageBreak/>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63935271"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25CEA1CD"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t>
            </w:r>
            <w:r w:rsidRPr="004F33F2">
              <w:rPr>
                <w:rFonts w:ascii="Arial Narrow" w:hAnsi="Arial Narrow" w:cs="Arial"/>
                <w:color w:val="000000"/>
                <w:sz w:val="20"/>
                <w:szCs w:val="20"/>
              </w:rPr>
              <w:lastRenderedPageBreak/>
              <w:t xml:space="preserve">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934EBA5" w14:textId="17A28C6C" w:rsidR="00210A6D" w:rsidRPr="004F33F2" w:rsidRDefault="00210A6D" w:rsidP="00210A6D">
      <w:pPr>
        <w:spacing w:after="200" w:line="276" w:lineRule="auto"/>
        <w:rPr>
          <w:rFonts w:ascii="Arial Narrow" w:hAnsi="Arial Narrow" w:cs="Arial"/>
          <w:sz w:val="22"/>
          <w:szCs w:val="20"/>
        </w:rPr>
      </w:pPr>
    </w:p>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3220CC5"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4C50862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lastRenderedPageBreak/>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D3D5EAF" w14:textId="77777777" w:rsidR="00210A6D" w:rsidRPr="004F33F2" w:rsidRDefault="00210A6D" w:rsidP="00210A6D">
      <w:pPr>
        <w:spacing w:after="120" w:line="276" w:lineRule="auto"/>
        <w:jc w:val="both"/>
        <w:rPr>
          <w:rFonts w:ascii="Arial Narrow" w:hAnsi="Arial Narrow" w:cs="Arial"/>
          <w:b/>
          <w:bCs/>
          <w:color w:val="000000"/>
          <w:sz w:val="13"/>
          <w:szCs w:val="13"/>
        </w:rPr>
      </w:pPr>
    </w:p>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4F33F2">
        <w:trPr>
          <w:trHeight w:val="2551"/>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w:t>
            </w:r>
            <w:r w:rsidRPr="004F33F2">
              <w:rPr>
                <w:rFonts w:ascii="Arial Narrow" w:hAnsi="Arial Narrow" w:cs="Arial"/>
                <w:sz w:val="20"/>
                <w:szCs w:val="20"/>
              </w:rPr>
              <w:lastRenderedPageBreak/>
              <w:t xml:space="preserve">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26D46F9D" w14:textId="7D4640E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 xml:space="preserve">strategicznych ocenach  oddziaływania  na  środowisko,  o  której  mowa  w  art.  128 oraz  129  ust.  1  ustawy  z  dnia </w:t>
      </w:r>
    </w:p>
    <w:p w14:paraId="7DE57244" w14:textId="6E3E313F"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3</w:t>
      </w:r>
      <w:r w:rsidR="00022897" w:rsidRPr="004F33F2">
        <w:rPr>
          <w:rFonts w:ascii="Arial Narrow" w:hAnsi="Arial Narrow" w:cs="Arial"/>
          <w:bCs/>
          <w:color w:val="000000"/>
          <w:sz w:val="20"/>
          <w:szCs w:val="20"/>
        </w:rPr>
        <w:t xml:space="preserve"> </w:t>
      </w:r>
      <w:r w:rsidRPr="004F33F2">
        <w:rPr>
          <w:rFonts w:ascii="Arial Narrow" w:hAnsi="Arial Narrow" w:cs="Arial"/>
          <w:bCs/>
          <w:color w:val="000000"/>
          <w:sz w:val="20"/>
          <w:szCs w:val="20"/>
        </w:rPr>
        <w:t xml:space="preserve">października 2008 r. o udostępnianiu informacji o środowisku i jego ochronie, udziale społeczeństwa </w:t>
      </w:r>
    </w:p>
    <w:p w14:paraId="7387C97D" w14:textId="73BC9334"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w  ochronie  środowiska  oraz  o  ocenach  oddziaływ</w:t>
      </w:r>
      <w:r w:rsidR="00022897" w:rsidRPr="004F33F2">
        <w:rPr>
          <w:rFonts w:ascii="Arial Narrow" w:hAnsi="Arial Narrow" w:cs="Arial"/>
          <w:bCs/>
          <w:color w:val="000000"/>
          <w:sz w:val="20"/>
          <w:szCs w:val="20"/>
        </w:rPr>
        <w:t xml:space="preserve"> </w:t>
      </w:r>
      <w:r w:rsidRPr="004F33F2">
        <w:rPr>
          <w:rFonts w:ascii="Arial Narrow" w:hAnsi="Arial Narrow" w:cs="Arial"/>
          <w:bCs/>
          <w:color w:val="000000"/>
          <w:sz w:val="20"/>
          <w:szCs w:val="20"/>
        </w:rPr>
        <w:t>ania  na  środowisk</w:t>
      </w:r>
      <w:r w:rsidR="00022897" w:rsidRPr="004F33F2">
        <w:rPr>
          <w:rFonts w:ascii="Arial Narrow" w:hAnsi="Arial Narrow" w:cs="Arial"/>
          <w:bCs/>
          <w:color w:val="000000"/>
          <w:sz w:val="20"/>
          <w:szCs w:val="20"/>
        </w:rPr>
        <w:t>o</w:t>
      </w:r>
      <w:r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Pr="004F33F2" w:rsidRDefault="003907E0"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3A14F053" w14:textId="77777777" w:rsidR="003F4299" w:rsidRDefault="003F4299">
      <w:pPr>
        <w:rPr>
          <w:rFonts w:ascii="Arial Narrow" w:hAnsi="Arial Narrow" w:cs="Arial"/>
          <w:b/>
          <w:sz w:val="22"/>
          <w:szCs w:val="20"/>
        </w:rPr>
      </w:pPr>
      <w:r>
        <w:rPr>
          <w:rFonts w:ascii="Arial Narrow" w:hAnsi="Arial Narrow" w:cs="Arial"/>
          <w:b/>
          <w:sz w:val="22"/>
          <w:szCs w:val="20"/>
        </w:rPr>
        <w:br w:type="page"/>
      </w:r>
    </w:p>
    <w:p w14:paraId="1E85D85E" w14:textId="4978CB1D"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6CA28674" w14:textId="4C674774" w:rsidR="00D4093F" w:rsidRDefault="00687DA0" w:rsidP="00D4093F">
      <w:pPr>
        <w:pStyle w:val="Tekstkomentarza"/>
        <w:rPr>
          <w:rFonts w:ascii="Arial Narrow" w:hAnsi="Arial Narrow"/>
          <w:sz w:val="22"/>
          <w:szCs w:val="22"/>
        </w:rPr>
      </w:pPr>
      <w:r>
        <w:rPr>
          <w:rFonts w:ascii="Arial Narrow" w:hAnsi="Arial Narrow"/>
          <w:b/>
          <w:sz w:val="22"/>
          <w:szCs w:val="22"/>
          <w:lang w:eastAsia="en-US"/>
        </w:rPr>
        <w:lastRenderedPageBreak/>
        <w:t>Ad. Załącznik nr 13</w:t>
      </w:r>
      <w:r w:rsidR="00DD0F17" w:rsidRPr="004F33F2">
        <w:rPr>
          <w:rFonts w:ascii="Arial Narrow" w:hAnsi="Arial Narrow"/>
          <w:b/>
          <w:sz w:val="22"/>
          <w:szCs w:val="22"/>
          <w:lang w:eastAsia="en-US"/>
        </w:rPr>
        <w:t xml:space="preserve"> - </w:t>
      </w:r>
      <w:r w:rsidR="00DD0F17" w:rsidRPr="004F33F2">
        <w:rPr>
          <w:rFonts w:ascii="Arial Narrow" w:hAnsi="Arial Narrow"/>
          <w:sz w:val="22"/>
          <w:szCs w:val="22"/>
        </w:rPr>
        <w:t>Inne dokumenty wymagane prawem polskim lub kategorią projektu.</w:t>
      </w:r>
      <w:r w:rsidR="00D4093F">
        <w:rPr>
          <w:rFonts w:ascii="Arial Narrow" w:hAnsi="Arial Narrow"/>
          <w:sz w:val="22"/>
          <w:szCs w:val="22"/>
        </w:rPr>
        <w:t xml:space="preserve"> </w:t>
      </w:r>
    </w:p>
    <w:p w14:paraId="329A5BD6" w14:textId="7BCA0F1A" w:rsidR="00D4093F" w:rsidRDefault="00D4093F" w:rsidP="00D4093F">
      <w:pPr>
        <w:pStyle w:val="Tekstkomentarza"/>
        <w:rPr>
          <w:rFonts w:ascii="Arial Narrow" w:hAnsi="Arial Narrow"/>
          <w:sz w:val="22"/>
          <w:szCs w:val="22"/>
        </w:rPr>
      </w:pPr>
      <w:r>
        <w:rPr>
          <w:rFonts w:ascii="Arial Narrow" w:hAnsi="Arial Narrow"/>
          <w:sz w:val="22"/>
          <w:szCs w:val="22"/>
        </w:rPr>
        <w:t xml:space="preserve">W celu uzyskania punktów w zakresie kryterium „Projekt wynika z audytu bezpieczeństwa drogowego”, należy przedłożyć audyt dla ocenianego projektu, zgodnie z zapisami Dyrektywy Parlamentu Europejskiego i Rady 2008/96/WE z dnia 19 listopada 2008 r. w sprawie zarządzania bezpieczeństwem infrastruktury drogowej. </w:t>
      </w:r>
    </w:p>
    <w:p w14:paraId="2CC10CDB" w14:textId="3B622CFA" w:rsidR="00DD0F17" w:rsidRPr="003F4299" w:rsidRDefault="00DD0F17" w:rsidP="00D4093F">
      <w:pPr>
        <w:spacing w:line="276" w:lineRule="auto"/>
        <w:jc w:val="both"/>
        <w:rPr>
          <w:rFonts w:ascii="Arial Narrow" w:hAnsi="Arial Narrow"/>
          <w:sz w:val="22"/>
          <w:szCs w:val="22"/>
        </w:rPr>
      </w:pPr>
    </w:p>
    <w:p w14:paraId="62ABB87B" w14:textId="77777777" w:rsidR="00774AFB" w:rsidRPr="002262E8" w:rsidRDefault="00774AFB" w:rsidP="00774AFB">
      <w:pPr>
        <w:spacing w:line="276" w:lineRule="auto"/>
        <w:jc w:val="both"/>
        <w:rPr>
          <w:rFonts w:ascii="Arial Narrow" w:eastAsiaTheme="minorHAnsi" w:hAnsi="Arial Narrow" w:cs="Arial"/>
          <w:color w:val="000000"/>
          <w:sz w:val="23"/>
          <w:szCs w:val="23"/>
          <w:lang w:eastAsia="en-US"/>
        </w:rPr>
      </w:pPr>
    </w:p>
    <w:p w14:paraId="303AA84D" w14:textId="77777777" w:rsidR="00FB4080" w:rsidRPr="004F33F2" w:rsidRDefault="00FB4080" w:rsidP="00FB09F1">
      <w:pPr>
        <w:spacing w:line="276" w:lineRule="auto"/>
        <w:jc w:val="both"/>
        <w:rPr>
          <w:rFonts w:ascii="Arial Narrow" w:hAnsi="Arial Narrow"/>
          <w:color w:val="00B050"/>
          <w:sz w:val="22"/>
          <w:szCs w:val="22"/>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3456820F" w14:textId="33BC3331" w:rsidR="00240781" w:rsidRPr="004F33F2" w:rsidRDefault="00240781" w:rsidP="00240781">
      <w:pPr>
        <w:pStyle w:val="Tekstkomentarza"/>
        <w:jc w:val="both"/>
        <w:rPr>
          <w:rFonts w:ascii="Arial Narrow" w:hAnsi="Arial Narrow"/>
          <w:sz w:val="22"/>
          <w:szCs w:val="22"/>
        </w:rPr>
      </w:pPr>
      <w:r w:rsidRPr="004F33F2">
        <w:rPr>
          <w:rFonts w:ascii="Arial Narrow" w:hAnsi="Arial Narrow"/>
          <w:sz w:val="22"/>
          <w:szCs w:val="22"/>
        </w:rPr>
        <w:t>W przypadku projektów realizowanych na zgłoszeni</w:t>
      </w:r>
      <w:r w:rsidR="009769D0">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właściwy organ nie wniósł sprzeciwu.</w:t>
      </w:r>
    </w:p>
    <w:p w14:paraId="06EBE67C" w14:textId="77777777" w:rsidR="00FB4080" w:rsidRPr="00176DCA" w:rsidRDefault="00FB4080" w:rsidP="00D93C36">
      <w:pPr>
        <w:spacing w:line="276" w:lineRule="auto"/>
        <w:jc w:val="both"/>
        <w:rPr>
          <w:rFonts w:ascii="Arial Narrow" w:hAnsi="Arial Narrow" w:cs="Arial"/>
          <w:sz w:val="22"/>
          <w:szCs w:val="22"/>
        </w:rPr>
      </w:pPr>
    </w:p>
    <w:p w14:paraId="22F5D7F3" w14:textId="77777777" w:rsidR="00FB4080" w:rsidRPr="00176DCA" w:rsidRDefault="00FB4080" w:rsidP="00D93C36">
      <w:pPr>
        <w:spacing w:line="276" w:lineRule="auto"/>
        <w:jc w:val="both"/>
        <w:rPr>
          <w:rFonts w:ascii="Arial Narrow" w:hAnsi="Arial Narrow" w:cs="Arial"/>
        </w:rPr>
      </w:pPr>
    </w:p>
    <w:p w14:paraId="1B6552F0" w14:textId="77777777" w:rsidR="00FB4080" w:rsidRPr="004F33F2" w:rsidRDefault="00FB4080" w:rsidP="00791DB7">
      <w:pPr>
        <w:spacing w:line="276" w:lineRule="auto"/>
        <w:jc w:val="both"/>
        <w:rPr>
          <w:rFonts w:ascii="Arial Narrow" w:hAnsi="Arial Narrow" w:cs="Arial"/>
        </w:rPr>
      </w:pPr>
    </w:p>
    <w:sectPr w:rsidR="00FB4080" w:rsidRPr="004F33F2" w:rsidSect="003F4299">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35EA" w14:textId="77777777" w:rsidR="002E0C99" w:rsidRDefault="002E0C99" w:rsidP="00512F18">
      <w:r>
        <w:separator/>
      </w:r>
    </w:p>
  </w:endnote>
  <w:endnote w:type="continuationSeparator" w:id="0">
    <w:p w14:paraId="20846681" w14:textId="77777777" w:rsidR="002E0C99" w:rsidRDefault="002E0C99"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78DF7831" w:rsidR="002E0C99" w:rsidRDefault="002E0C99">
        <w:pPr>
          <w:pStyle w:val="Stopka"/>
          <w:jc w:val="right"/>
        </w:pPr>
        <w:r>
          <w:fldChar w:fldCharType="begin"/>
        </w:r>
        <w:r>
          <w:instrText>PAGE   \* MERGEFORMAT</w:instrText>
        </w:r>
        <w:r>
          <w:fldChar w:fldCharType="separate"/>
        </w:r>
        <w:r w:rsidR="00196BCD">
          <w:rPr>
            <w:noProof/>
          </w:rPr>
          <w:t>11</w:t>
        </w:r>
        <w:r>
          <w:fldChar w:fldCharType="end"/>
        </w:r>
      </w:p>
    </w:sdtContent>
  </w:sdt>
  <w:p w14:paraId="60561403" w14:textId="77777777" w:rsidR="002E0C99" w:rsidRDefault="002E0C99">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9A1A" w14:textId="77777777" w:rsidR="002E0C99" w:rsidRDefault="002E0C99" w:rsidP="00512F18">
      <w:r>
        <w:separator/>
      </w:r>
    </w:p>
  </w:footnote>
  <w:footnote w:type="continuationSeparator" w:id="0">
    <w:p w14:paraId="1526506E" w14:textId="77777777" w:rsidR="002E0C99" w:rsidRDefault="002E0C99" w:rsidP="00512F18">
      <w:r>
        <w:continuationSeparator/>
      </w:r>
    </w:p>
  </w:footnote>
  <w:footnote w:id="1">
    <w:p w14:paraId="5C54D953" w14:textId="77777777" w:rsidR="002E0C99" w:rsidRDefault="002E0C99">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2E0C99" w:rsidRPr="00446D48" w:rsidRDefault="002E0C99" w:rsidP="00210A6D">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w:t>
      </w:r>
      <w:r w:rsidRPr="00E66EF1">
        <w:rPr>
          <w:rFonts w:ascii="Arial Narrow" w:hAnsi="Arial Narrow" w:cs="Arial"/>
          <w:sz w:val="18"/>
          <w:szCs w:val="18"/>
        </w:rPr>
        <w:t>Dyrektywa 2001/42/WE Parlamentu Europejskiego i Rady z dnia 27 czerwca 2001 r. w sprawie oceny wpływu niektórych planów i programów na środowisko (Dz. Urz. UE L197 z 21.7.2001, s. 30).</w:t>
      </w:r>
    </w:p>
  </w:footnote>
  <w:footnote w:id="3">
    <w:p w14:paraId="7C9AAD91" w14:textId="77777777" w:rsidR="002E0C99" w:rsidRPr="00446D48" w:rsidRDefault="002E0C99" w:rsidP="00210A6D">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w:t>
      </w:r>
      <w:r w:rsidRPr="008158C7">
        <w:rPr>
          <w:rFonts w:ascii="Arial Narrow" w:hAnsi="Arial Narrow" w:cs="Arial"/>
          <w:sz w:val="18"/>
          <w:szCs w:val="18"/>
        </w:rPr>
        <w:t>Przygotowane zgodnie z art. 5 i załącznikiem I do dyrektywy SOOŚ.</w:t>
      </w:r>
      <w:r w:rsidRPr="00446D48">
        <w:rPr>
          <w:rFonts w:ascii="Arial" w:hAnsi="Arial" w:cs="Arial"/>
          <w:sz w:val="18"/>
          <w:szCs w:val="18"/>
        </w:rPr>
        <w:t xml:space="preserve">  </w:t>
      </w:r>
    </w:p>
  </w:footnote>
  <w:footnote w:id="4">
    <w:p w14:paraId="5501844B" w14:textId="77777777" w:rsidR="002E0C99" w:rsidRPr="008158C7" w:rsidRDefault="002E0C99" w:rsidP="00210A6D">
      <w:pPr>
        <w:pStyle w:val="Tekstprzypisudolnego"/>
        <w:jc w:val="both"/>
        <w:rPr>
          <w:rFonts w:ascii="Arial Narrow" w:hAnsi="Arial Narrow"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w:t>
      </w:r>
      <w:r w:rsidRPr="008158C7">
        <w:rPr>
          <w:rFonts w:ascii="Arial Narrow" w:hAnsi="Arial Narrow"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Pr="008158C7">
        <w:rPr>
          <w:rFonts w:ascii="Arial Narrow" w:hAnsi="Arial Narrow" w:cs="Arial"/>
          <w:sz w:val="18"/>
          <w:szCs w:val="18"/>
        </w:rPr>
        <w:t xml:space="preserve"> </w:t>
      </w:r>
      <w:r w:rsidRPr="008158C7">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2E0C99" w:rsidRPr="008158C7" w:rsidRDefault="002E0C99" w:rsidP="00210A6D">
      <w:pPr>
        <w:pStyle w:val="Tekstprzypisudolnego"/>
        <w:jc w:val="both"/>
        <w:rPr>
          <w:rFonts w:ascii="Arial Narrow" w:hAnsi="Arial Narrow" w:cs="Arial"/>
          <w:sz w:val="18"/>
          <w:szCs w:val="18"/>
        </w:rPr>
      </w:pPr>
      <w:r w:rsidRPr="008158C7">
        <w:rPr>
          <w:rFonts w:ascii="Arial Narrow" w:hAnsi="Arial Narrow" w:cs="Arial"/>
          <w:sz w:val="18"/>
          <w:szCs w:val="18"/>
          <w:vertAlign w:val="superscript"/>
          <w:lang w:eastAsia="en-GB"/>
        </w:rPr>
        <w:footnoteRef/>
      </w:r>
      <w:r w:rsidRPr="008158C7">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2E0C99" w:rsidRPr="008158C7" w:rsidRDefault="002E0C99" w:rsidP="00210A6D">
      <w:pPr>
        <w:jc w:val="both"/>
        <w:rPr>
          <w:rFonts w:ascii="Arial Narrow" w:hAnsi="Arial Narrow" w:cs="Arial"/>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2E0C99" w:rsidRDefault="002E0C99" w:rsidP="00210A6D">
      <w:pPr>
        <w:pStyle w:val="Tekstprzypisudolnego"/>
      </w:pPr>
      <w:r w:rsidRPr="008158C7">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2E0C99" w:rsidRPr="008158C7" w:rsidRDefault="002E0C99" w:rsidP="00210A6D">
      <w:pPr>
        <w:pStyle w:val="Tekstprzypisudolnego"/>
        <w:tabs>
          <w:tab w:val="left" w:pos="360"/>
        </w:tabs>
        <w:rPr>
          <w:rFonts w:ascii="Arial Narrow" w:hAnsi="Arial Narrow"/>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w:t>
      </w:r>
      <w:r w:rsidRPr="008158C7">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2E0C99" w:rsidRPr="008158C7" w:rsidRDefault="002E0C99" w:rsidP="00210A6D">
      <w:pPr>
        <w:pStyle w:val="Tekstprzypisudolnego"/>
        <w:tabs>
          <w:tab w:val="left" w:pos="284"/>
          <w:tab w:val="left" w:pos="360"/>
        </w:tabs>
        <w:jc w:val="both"/>
        <w:rPr>
          <w:rFonts w:ascii="Arial Narrow" w:hAnsi="Arial Narrow"/>
        </w:rPr>
      </w:pPr>
      <w:r w:rsidRPr="008158C7">
        <w:rPr>
          <w:rFonts w:ascii="Arial Narrow" w:hAnsi="Arial Narrow" w:cs="Arial"/>
          <w:sz w:val="18"/>
          <w:szCs w:val="18"/>
          <w:vertAlign w:val="superscript"/>
          <w:lang w:eastAsia="en-GB"/>
        </w:rPr>
        <w:footnoteRef/>
      </w:r>
      <w:r w:rsidRPr="008158C7">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2E0C99" w:rsidRPr="008158C7" w:rsidRDefault="002E0C99" w:rsidP="00210A6D">
      <w:pPr>
        <w:pStyle w:val="Tekstprzypisudolnego"/>
        <w:tabs>
          <w:tab w:val="left" w:pos="284"/>
          <w:tab w:val="left" w:pos="360"/>
        </w:tabs>
        <w:jc w:val="both"/>
        <w:rPr>
          <w:rFonts w:ascii="Arial Narrow" w:hAnsi="Arial Narrow"/>
        </w:rPr>
      </w:pPr>
      <w:r w:rsidRPr="008158C7">
        <w:rPr>
          <w:rFonts w:ascii="Arial Narrow" w:hAnsi="Arial Narrow" w:cs="Arial"/>
          <w:sz w:val="18"/>
          <w:szCs w:val="18"/>
          <w:vertAlign w:val="superscript"/>
          <w:lang w:eastAsia="en-GB"/>
        </w:rPr>
        <w:footnoteRef/>
      </w:r>
      <w:r w:rsidRPr="008158C7">
        <w:rPr>
          <w:rFonts w:ascii="Arial Narrow" w:hAnsi="Arial Narrow" w:cs="Arial"/>
          <w:sz w:val="18"/>
          <w:szCs w:val="18"/>
          <w:lang w:eastAsia="en-GB"/>
        </w:rPr>
        <w:tab/>
        <w:t>Przygotowane zgodnie z art. 5 i załącznikiem IV do dyrektywy 2011/92/UE.</w:t>
      </w:r>
    </w:p>
  </w:footnote>
  <w:footnote w:id="10">
    <w:p w14:paraId="478BFE03" w14:textId="77777777" w:rsidR="002E0C99" w:rsidRPr="008158C7" w:rsidRDefault="002E0C99" w:rsidP="00210A6D">
      <w:pPr>
        <w:pStyle w:val="Tekstprzypisudolnego"/>
        <w:tabs>
          <w:tab w:val="left" w:pos="284"/>
          <w:tab w:val="left" w:pos="360"/>
        </w:tabs>
        <w:jc w:val="both"/>
        <w:rPr>
          <w:rFonts w:ascii="Arial Narrow" w:hAnsi="Arial Narrow"/>
        </w:rPr>
      </w:pPr>
      <w:r w:rsidRPr="008158C7">
        <w:rPr>
          <w:rFonts w:ascii="Arial Narrow" w:hAnsi="Arial Narrow" w:cs="Arial"/>
          <w:sz w:val="18"/>
          <w:szCs w:val="18"/>
          <w:vertAlign w:val="superscript"/>
          <w:lang w:eastAsia="en-GB"/>
        </w:rPr>
        <w:footnoteRef/>
      </w:r>
      <w:r w:rsidRPr="008158C7">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8158C7" w:rsidDel="00725F4B">
        <w:rPr>
          <w:rFonts w:ascii="Arial Narrow" w:hAnsi="Arial Narrow" w:cs="Arial"/>
          <w:sz w:val="18"/>
          <w:szCs w:val="18"/>
          <w:lang w:eastAsia="en-GB"/>
        </w:rPr>
        <w:t xml:space="preserve"> </w:t>
      </w:r>
    </w:p>
  </w:footnote>
  <w:footnote w:id="11">
    <w:p w14:paraId="609C93E7" w14:textId="77777777" w:rsidR="002E0C99" w:rsidRPr="004F33F2" w:rsidRDefault="002E0C99" w:rsidP="00210A6D">
      <w:pPr>
        <w:pStyle w:val="Tekstprzypisudolnego"/>
        <w:rPr>
          <w:rFonts w:ascii="Arial" w:hAnsi="Arial" w:cs="Arial"/>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2E0C99" w:rsidRPr="008158C7" w:rsidRDefault="002E0C99" w:rsidP="00210A6D">
      <w:pPr>
        <w:pStyle w:val="Tekstprzypisudolnego"/>
        <w:rPr>
          <w:rFonts w:ascii="Arial Narrow" w:hAnsi="Arial Narrow"/>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2E0C99" w:rsidRDefault="002E0C99" w:rsidP="00210A6D">
      <w:pPr>
        <w:pStyle w:val="Tekstprzypisudolnego"/>
      </w:pPr>
      <w:r w:rsidRPr="008158C7">
        <w:rPr>
          <w:rStyle w:val="Odwoanieprzypisudolnego"/>
          <w:rFonts w:ascii="Arial Narrow" w:hAnsi="Arial Narrow" w:cs="Arial"/>
          <w:sz w:val="18"/>
          <w:szCs w:val="18"/>
        </w:rPr>
        <w:footnoteRef/>
      </w:r>
      <w:r w:rsidRPr="008158C7">
        <w:rPr>
          <w:rFonts w:ascii="Arial Narrow" w:hAnsi="Arial Narrow" w:cs="Arial"/>
          <w:sz w:val="18"/>
          <w:szCs w:val="18"/>
        </w:rPr>
        <w:tab/>
        <w:t xml:space="preserve">Zmieniona wersja przyjęta przez Komitet ds. siedlisk naturalnych w dniu 26 kwietnia 2012 r. </w:t>
      </w:r>
      <w:hyperlink r:id="rId1" w:anchor="art6" w:history="1">
        <w:r w:rsidRPr="008158C7">
          <w:rPr>
            <w:rStyle w:val="Hipercze"/>
            <w:rFonts w:ascii="Arial Narrow" w:hAnsi="Arial Narrow"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14:paraId="79101D08" w14:textId="77777777" w:rsidR="002E0C99" w:rsidRPr="008158C7" w:rsidRDefault="002E0C99" w:rsidP="00210A6D">
      <w:pPr>
        <w:pStyle w:val="Tekstprzypisudolnego"/>
        <w:rPr>
          <w:rFonts w:ascii="Arial Narrow" w:hAnsi="Arial Narrow"/>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2E0C99" w:rsidRPr="008158C7" w:rsidRDefault="002E0C99" w:rsidP="00210A6D">
      <w:pPr>
        <w:pStyle w:val="Tekstprzypisudolnego"/>
        <w:jc w:val="both"/>
        <w:rPr>
          <w:rFonts w:ascii="Arial Narrow" w:hAnsi="Arial Narrow"/>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2E0C99" w:rsidRPr="008158C7" w:rsidRDefault="002E0C99" w:rsidP="00210A6D">
      <w:pPr>
        <w:pStyle w:val="Tekstprzypisudolnego"/>
        <w:rPr>
          <w:rFonts w:ascii="Arial Narrow" w:hAnsi="Arial Narrow" w:cs="Arial"/>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49ED3D51" w:rsidR="002E0C99" w:rsidRPr="008158C7" w:rsidRDefault="002E0C99" w:rsidP="00E155D8">
      <w:pPr>
        <w:pStyle w:val="Tekstprzypisudolnego"/>
        <w:rPr>
          <w:rFonts w:ascii="Arial Narrow" w:hAnsi="Arial Narrow"/>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Ustawa z dnia 18 lipca 2001 r. Prawo wodne (tj. Dz. U. 2015  poz. 469 z późn. zm.).</w:t>
      </w:r>
      <w:r w:rsidRPr="008158C7">
        <w:rPr>
          <w:rFonts w:ascii="Arial Narrow" w:hAnsi="Arial Narrow"/>
          <w:sz w:val="18"/>
          <w:szCs w:val="18"/>
        </w:rPr>
        <w:t xml:space="preserve">  </w:t>
      </w:r>
    </w:p>
  </w:footnote>
  <w:footnote w:id="18">
    <w:p w14:paraId="3339C5D9" w14:textId="77777777" w:rsidR="002E0C99" w:rsidRDefault="002E0C99" w:rsidP="00E155D8">
      <w:pPr>
        <w:pStyle w:val="Tekstprzypisudolnego"/>
      </w:pPr>
      <w:r w:rsidRPr="008158C7">
        <w:rPr>
          <w:rStyle w:val="Odwoanieprzypisudolnego"/>
          <w:rFonts w:ascii="Arial Narrow" w:hAnsi="Arial Narrow"/>
          <w:sz w:val="18"/>
          <w:szCs w:val="18"/>
        </w:rPr>
        <w:footnoteRef/>
      </w:r>
      <w:r w:rsidRPr="008158C7">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sz w:val="18"/>
          <w:szCs w:val="18"/>
        </w:rPr>
        <w:t xml:space="preserve"> </w:t>
      </w:r>
      <w:r>
        <w:t xml:space="preserve"> </w:t>
      </w:r>
    </w:p>
  </w:footnote>
  <w:footnote w:id="19">
    <w:p w14:paraId="759D3795" w14:textId="77777777" w:rsidR="002E0C99" w:rsidRPr="008158C7" w:rsidRDefault="002E0C99" w:rsidP="00210A6D">
      <w:pPr>
        <w:pStyle w:val="Tekstprzypisudolnego"/>
        <w:rPr>
          <w:rFonts w:ascii="Arial Narrow" w:hAnsi="Arial Narrow"/>
          <w:sz w:val="18"/>
          <w:szCs w:val="18"/>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Dyrektywa Parlamentu Europejskiego i Rady 2008/98/WE z dnia 19 listopada 2008 r. w sprawie odpadów oraz uchylająca niektóre dyrektywy (Dz.U. UE L 312 z 22.11.2008, s. 3).  </w:t>
      </w:r>
    </w:p>
  </w:footnote>
  <w:footnote w:id="20">
    <w:p w14:paraId="2B6A4451" w14:textId="77777777" w:rsidR="002E0C99" w:rsidRDefault="002E0C99" w:rsidP="00210A6D">
      <w:pPr>
        <w:pStyle w:val="Tekstprzypisudolnego"/>
      </w:pPr>
      <w:r w:rsidRPr="008158C7">
        <w:rPr>
          <w:rStyle w:val="Odwoanieprzypisudolnego"/>
          <w:rFonts w:ascii="Arial Narrow" w:hAnsi="Arial Narrow"/>
          <w:sz w:val="18"/>
          <w:szCs w:val="18"/>
        </w:rPr>
        <w:footnoteRef/>
      </w:r>
      <w:r w:rsidRPr="008158C7">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w:t>
      </w:r>
      <w:r>
        <w:rPr>
          <w:sz w:val="18"/>
          <w:szCs w:val="18"/>
        </w:rPr>
        <w:t xml:space="preserve"> </w:t>
      </w:r>
      <w:r>
        <w:t xml:space="preserve"> </w:t>
      </w:r>
    </w:p>
  </w:footnote>
  <w:footnote w:id="21">
    <w:p w14:paraId="26CBB490" w14:textId="77777777" w:rsidR="002E0C99" w:rsidRPr="008158C7" w:rsidRDefault="002E0C99" w:rsidP="00210A6D">
      <w:pPr>
        <w:pStyle w:val="Tekstprzypisudolnego"/>
        <w:rPr>
          <w:rFonts w:ascii="Arial Narrow" w:hAnsi="Arial Narrow"/>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ETS – Emission Trading Scheme</w:t>
      </w:r>
    </w:p>
  </w:footnote>
  <w:footnote w:id="22">
    <w:p w14:paraId="6FDAC9AF" w14:textId="77777777" w:rsidR="002E0C99" w:rsidRPr="008158C7" w:rsidRDefault="002E0C99" w:rsidP="00210A6D">
      <w:pPr>
        <w:pStyle w:val="Default"/>
        <w:jc w:val="both"/>
        <w:rPr>
          <w:rFonts w:ascii="Arial Narrow" w:hAnsi="Arial Narrow" w:cs="Arial"/>
          <w:sz w:val="18"/>
          <w:szCs w:val="18"/>
          <w:lang w:eastAsia="pl-PL"/>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w:t>
      </w:r>
      <w:r w:rsidRPr="008158C7">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2E0C99" w:rsidRDefault="00196BCD" w:rsidP="00210A6D">
      <w:pPr>
        <w:pStyle w:val="Tekstprzypisudolnego"/>
        <w:jc w:val="both"/>
      </w:pPr>
      <w:hyperlink r:id="rId2" w:history="1">
        <w:r w:rsidR="002E0C99" w:rsidRPr="008158C7">
          <w:rPr>
            <w:rStyle w:val="Hipercze"/>
            <w:rFonts w:ascii="Arial Narrow" w:hAnsi="Arial Narrow" w:cs="Arial"/>
            <w:sz w:val="18"/>
            <w:szCs w:val="18"/>
          </w:rPr>
          <w:t>http://ec.europa.eu/clima/policies/adaptation/what/docs/non_paper_guidelines_project_managers_en.pdf</w:t>
        </w:r>
      </w:hyperlink>
      <w:r w:rsidR="002E0C99" w:rsidRPr="008158C7">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2E0C99" w:rsidRPr="008158C7">
          <w:rPr>
            <w:rStyle w:val="Hipercze"/>
            <w:rFonts w:ascii="Arial Narrow" w:hAnsi="Arial Narrow" w:cs="Arial"/>
            <w:sz w:val="18"/>
            <w:szCs w:val="18"/>
          </w:rPr>
          <w:t>http://ec.europa.eu/environment/eia/home.htm</w:t>
        </w:r>
      </w:hyperlink>
      <w:r w:rsidR="002E0C99" w:rsidRPr="00CA4D66">
        <w:rPr>
          <w:rFonts w:ascii="Arial" w:hAnsi="Arial" w:cs="Arial"/>
          <w:color w:val="000000"/>
          <w:sz w:val="18"/>
          <w:szCs w:val="18"/>
        </w:rPr>
        <w:t xml:space="preserve"> </w:t>
      </w:r>
      <w:r w:rsidR="002E0C99" w:rsidRPr="00CA4D66">
        <w:rPr>
          <w:rFonts w:ascii="Arial" w:hAnsi="Arial" w:cs="Arial"/>
          <w:color w:val="000000"/>
          <w:sz w:val="24"/>
          <w:szCs w:val="24"/>
        </w:rPr>
        <w:t xml:space="preserve"> </w:t>
      </w:r>
    </w:p>
  </w:footnote>
  <w:footnote w:id="23">
    <w:p w14:paraId="16CE9AEE" w14:textId="77777777" w:rsidR="002E0C99" w:rsidRPr="008158C7" w:rsidRDefault="002E0C99" w:rsidP="00210A6D">
      <w:pPr>
        <w:pStyle w:val="Default"/>
        <w:jc w:val="both"/>
        <w:rPr>
          <w:rFonts w:ascii="Arial Narrow" w:hAnsi="Arial Narrow" w:cs="Arial"/>
          <w:sz w:val="18"/>
          <w:szCs w:val="18"/>
          <w:lang w:eastAsia="pl-PL"/>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w:t>
      </w:r>
      <w:r w:rsidRPr="008158C7">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8158C7">
        <w:rPr>
          <w:rFonts w:ascii="Arial Narrow" w:hAnsi="Arial Narrow" w:cs="Arial"/>
          <w:i/>
          <w:iCs/>
          <w:sz w:val="18"/>
          <w:szCs w:val="18"/>
          <w:lang w:eastAsia="pl-PL"/>
        </w:rPr>
        <w:t>Commencement of the Flood and Water Management Act 2010, Schedule 3 for Sustainable Drainage</w:t>
      </w:r>
      <w:r w:rsidRPr="008158C7">
        <w:rPr>
          <w:rFonts w:ascii="Arial Narrow" w:hAnsi="Arial Narrow" w:cs="Arial"/>
          <w:sz w:val="18"/>
          <w:szCs w:val="18"/>
          <w:lang w:eastAsia="pl-PL"/>
        </w:rPr>
        <w:t xml:space="preserve">”, </w:t>
      </w:r>
    </w:p>
    <w:p w14:paraId="0F1A4753" w14:textId="77777777" w:rsidR="002E0C99" w:rsidRDefault="002E0C99" w:rsidP="00210A6D">
      <w:pPr>
        <w:pStyle w:val="Tekstprzypisudolnego"/>
        <w:jc w:val="both"/>
      </w:pPr>
      <w:r w:rsidRPr="008158C7">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8158C7">
        <w:rPr>
          <w:rFonts w:ascii="Arial Narrow" w:hAnsi="Arial Narrow" w:cs="Arial"/>
          <w:i/>
          <w:iCs/>
          <w:color w:val="000000"/>
          <w:sz w:val="18"/>
          <w:szCs w:val="18"/>
        </w:rPr>
        <w:t>Klęski żywiołowe a bezpieczeństwo wewnętrzne kraju</w:t>
      </w:r>
      <w:r w:rsidRPr="008158C7">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23B4D33"/>
    <w:multiLevelType w:val="hybridMultilevel"/>
    <w:tmpl w:val="7F6A9CA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4"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5"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6"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7"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8"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22964A34"/>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1"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2"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5"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6"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0"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3"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4"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5"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6"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8"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9"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0"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1"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2"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5"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4"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0"/>
  </w:num>
  <w:num w:numId="3">
    <w:abstractNumId w:val="52"/>
  </w:num>
  <w:num w:numId="4">
    <w:abstractNumId w:val="83"/>
  </w:num>
  <w:num w:numId="5">
    <w:abstractNumId w:val="9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137"/>
  </w:num>
  <w:num w:numId="9">
    <w:abstractNumId w:val="11"/>
  </w:num>
  <w:num w:numId="10">
    <w:abstractNumId w:val="135"/>
  </w:num>
  <w:num w:numId="11">
    <w:abstractNumId w:val="98"/>
  </w:num>
  <w:num w:numId="12">
    <w:abstractNumId w:val="79"/>
  </w:num>
  <w:num w:numId="13">
    <w:abstractNumId w:val="28"/>
  </w:num>
  <w:num w:numId="14">
    <w:abstractNumId w:val="14"/>
  </w:num>
  <w:num w:numId="15">
    <w:abstractNumId w:val="54"/>
  </w:num>
  <w:num w:numId="16">
    <w:abstractNumId w:val="93"/>
  </w:num>
  <w:num w:numId="17">
    <w:abstractNumId w:val="87"/>
    <w:lvlOverride w:ilvl="0">
      <w:startOverride w:val="1"/>
    </w:lvlOverride>
  </w:num>
  <w:num w:numId="18">
    <w:abstractNumId w:val="87"/>
  </w:num>
  <w:num w:numId="19">
    <w:abstractNumId w:val="34"/>
  </w:num>
  <w:num w:numId="20">
    <w:abstractNumId w:val="76"/>
  </w:num>
  <w:num w:numId="21">
    <w:abstractNumId w:val="89"/>
  </w:num>
  <w:num w:numId="22">
    <w:abstractNumId w:val="75"/>
  </w:num>
  <w:num w:numId="23">
    <w:abstractNumId w:val="113"/>
  </w:num>
  <w:num w:numId="24">
    <w:abstractNumId w:val="116"/>
  </w:num>
  <w:num w:numId="25">
    <w:abstractNumId w:val="88"/>
  </w:num>
  <w:num w:numId="26">
    <w:abstractNumId w:val="8"/>
  </w:num>
  <w:num w:numId="27">
    <w:abstractNumId w:val="122"/>
  </w:num>
  <w:num w:numId="28">
    <w:abstractNumId w:val="9"/>
  </w:num>
  <w:num w:numId="29">
    <w:abstractNumId w:val="41"/>
  </w:num>
  <w:num w:numId="30">
    <w:abstractNumId w:val="36"/>
  </w:num>
  <w:num w:numId="31">
    <w:abstractNumId w:val="71"/>
  </w:num>
  <w:num w:numId="32">
    <w:abstractNumId w:val="141"/>
  </w:num>
  <w:num w:numId="33">
    <w:abstractNumId w:val="62"/>
  </w:num>
  <w:num w:numId="34">
    <w:abstractNumId w:val="121"/>
  </w:num>
  <w:num w:numId="35">
    <w:abstractNumId w:val="82"/>
  </w:num>
  <w:num w:numId="36">
    <w:abstractNumId w:val="60"/>
  </w:num>
  <w:num w:numId="37">
    <w:abstractNumId w:val="138"/>
  </w:num>
  <w:num w:numId="38">
    <w:abstractNumId w:val="78"/>
  </w:num>
  <w:num w:numId="39">
    <w:abstractNumId w:val="12"/>
  </w:num>
  <w:num w:numId="40">
    <w:abstractNumId w:val="81"/>
  </w:num>
  <w:num w:numId="41">
    <w:abstractNumId w:val="126"/>
  </w:num>
  <w:num w:numId="42">
    <w:abstractNumId w:val="43"/>
  </w:num>
  <w:num w:numId="43">
    <w:abstractNumId w:val="97"/>
  </w:num>
  <w:num w:numId="44">
    <w:abstractNumId w:val="106"/>
  </w:num>
  <w:num w:numId="45">
    <w:abstractNumId w:val="3"/>
  </w:num>
  <w:num w:numId="46">
    <w:abstractNumId w:val="4"/>
  </w:num>
  <w:num w:numId="47">
    <w:abstractNumId w:val="20"/>
  </w:num>
  <w:num w:numId="48">
    <w:abstractNumId w:val="142"/>
  </w:num>
  <w:num w:numId="49">
    <w:abstractNumId w:val="110"/>
  </w:num>
  <w:num w:numId="50">
    <w:abstractNumId w:val="46"/>
  </w:num>
  <w:num w:numId="51">
    <w:abstractNumId w:val="38"/>
  </w:num>
  <w:num w:numId="52">
    <w:abstractNumId w:val="120"/>
  </w:num>
  <w:num w:numId="53">
    <w:abstractNumId w:val="6"/>
  </w:num>
  <w:num w:numId="54">
    <w:abstractNumId w:val="37"/>
  </w:num>
  <w:num w:numId="55">
    <w:abstractNumId w:val="109"/>
  </w:num>
  <w:num w:numId="56">
    <w:abstractNumId w:val="123"/>
  </w:num>
  <w:num w:numId="57">
    <w:abstractNumId w:val="103"/>
  </w:num>
  <w:num w:numId="58">
    <w:abstractNumId w:val="21"/>
  </w:num>
  <w:num w:numId="59">
    <w:abstractNumId w:val="96"/>
  </w:num>
  <w:num w:numId="60">
    <w:abstractNumId w:val="53"/>
  </w:num>
  <w:num w:numId="61">
    <w:abstractNumId w:val="72"/>
  </w:num>
  <w:num w:numId="62">
    <w:abstractNumId w:val="131"/>
  </w:num>
  <w:num w:numId="63">
    <w:abstractNumId w:val="136"/>
  </w:num>
  <w:num w:numId="64">
    <w:abstractNumId w:val="69"/>
  </w:num>
  <w:num w:numId="65">
    <w:abstractNumId w:val="100"/>
  </w:num>
  <w:num w:numId="66">
    <w:abstractNumId w:val="32"/>
  </w:num>
  <w:num w:numId="67">
    <w:abstractNumId w:val="144"/>
  </w:num>
  <w:num w:numId="68">
    <w:abstractNumId w:val="125"/>
  </w:num>
  <w:num w:numId="69">
    <w:abstractNumId w:val="68"/>
  </w:num>
  <w:num w:numId="70">
    <w:abstractNumId w:val="23"/>
  </w:num>
  <w:num w:numId="71">
    <w:abstractNumId w:val="16"/>
  </w:num>
  <w:num w:numId="72">
    <w:abstractNumId w:val="49"/>
  </w:num>
  <w:num w:numId="73">
    <w:abstractNumId w:val="44"/>
  </w:num>
  <w:num w:numId="74">
    <w:abstractNumId w:val="5"/>
  </w:num>
  <w:num w:numId="75">
    <w:abstractNumId w:val="115"/>
  </w:num>
  <w:num w:numId="76">
    <w:abstractNumId w:val="47"/>
  </w:num>
  <w:num w:numId="77">
    <w:abstractNumId w:val="85"/>
  </w:num>
  <w:num w:numId="78">
    <w:abstractNumId w:val="64"/>
  </w:num>
  <w:num w:numId="79">
    <w:abstractNumId w:val="56"/>
  </w:num>
  <w:num w:numId="80">
    <w:abstractNumId w:val="61"/>
  </w:num>
  <w:num w:numId="81">
    <w:abstractNumId w:val="22"/>
  </w:num>
  <w:num w:numId="82">
    <w:abstractNumId w:val="112"/>
  </w:num>
  <w:num w:numId="83">
    <w:abstractNumId w:val="119"/>
  </w:num>
  <w:num w:numId="84">
    <w:abstractNumId w:val="105"/>
  </w:num>
  <w:num w:numId="85">
    <w:abstractNumId w:val="114"/>
  </w:num>
  <w:num w:numId="86">
    <w:abstractNumId w:val="127"/>
  </w:num>
  <w:num w:numId="87">
    <w:abstractNumId w:val="132"/>
  </w:num>
  <w:num w:numId="88">
    <w:abstractNumId w:val="80"/>
  </w:num>
  <w:num w:numId="89">
    <w:abstractNumId w:val="30"/>
  </w:num>
  <w:num w:numId="90">
    <w:abstractNumId w:val="65"/>
  </w:num>
  <w:num w:numId="91">
    <w:abstractNumId w:val="102"/>
  </w:num>
  <w:num w:numId="92">
    <w:abstractNumId w:val="48"/>
  </w:num>
  <w:num w:numId="93">
    <w:abstractNumId w:val="128"/>
  </w:num>
  <w:num w:numId="94">
    <w:abstractNumId w:val="73"/>
  </w:num>
  <w:num w:numId="95">
    <w:abstractNumId w:val="39"/>
  </w:num>
  <w:num w:numId="96">
    <w:abstractNumId w:val="77"/>
  </w:num>
  <w:num w:numId="97">
    <w:abstractNumId w:val="19"/>
  </w:num>
  <w:num w:numId="98">
    <w:abstractNumId w:val="104"/>
  </w:num>
  <w:num w:numId="99">
    <w:abstractNumId w:val="139"/>
  </w:num>
  <w:num w:numId="100">
    <w:abstractNumId w:val="50"/>
  </w:num>
  <w:num w:numId="101">
    <w:abstractNumId w:val="1"/>
  </w:num>
  <w:num w:numId="102">
    <w:abstractNumId w:val="134"/>
  </w:num>
  <w:num w:numId="103">
    <w:abstractNumId w:val="99"/>
  </w:num>
  <w:num w:numId="104">
    <w:abstractNumId w:val="129"/>
  </w:num>
  <w:num w:numId="105">
    <w:abstractNumId w:val="13"/>
  </w:num>
  <w:num w:numId="106">
    <w:abstractNumId w:val="7"/>
  </w:num>
  <w:num w:numId="107">
    <w:abstractNumId w:val="86"/>
  </w:num>
  <w:num w:numId="108">
    <w:abstractNumId w:val="33"/>
  </w:num>
  <w:num w:numId="109">
    <w:abstractNumId w:val="25"/>
  </w:num>
  <w:num w:numId="110">
    <w:abstractNumId w:val="59"/>
  </w:num>
  <w:num w:numId="111">
    <w:abstractNumId w:val="70"/>
  </w:num>
  <w:num w:numId="112">
    <w:abstractNumId w:val="51"/>
  </w:num>
  <w:num w:numId="113">
    <w:abstractNumId w:val="84"/>
  </w:num>
  <w:num w:numId="114">
    <w:abstractNumId w:val="117"/>
  </w:num>
  <w:num w:numId="115">
    <w:abstractNumId w:val="15"/>
  </w:num>
  <w:num w:numId="116">
    <w:abstractNumId w:val="31"/>
  </w:num>
  <w:num w:numId="117">
    <w:abstractNumId w:val="17"/>
  </w:num>
  <w:num w:numId="118">
    <w:abstractNumId w:val="108"/>
  </w:num>
  <w:num w:numId="119">
    <w:abstractNumId w:val="66"/>
  </w:num>
  <w:num w:numId="120">
    <w:abstractNumId w:val="140"/>
  </w:num>
  <w:num w:numId="121">
    <w:abstractNumId w:val="10"/>
  </w:num>
  <w:num w:numId="122">
    <w:abstractNumId w:val="63"/>
  </w:num>
  <w:num w:numId="123">
    <w:abstractNumId w:val="27"/>
  </w:num>
  <w:num w:numId="124">
    <w:abstractNumId w:val="133"/>
  </w:num>
  <w:num w:numId="125">
    <w:abstractNumId w:val="24"/>
  </w:num>
  <w:num w:numId="126">
    <w:abstractNumId w:val="55"/>
  </w:num>
  <w:num w:numId="127">
    <w:abstractNumId w:val="111"/>
  </w:num>
  <w:num w:numId="128">
    <w:abstractNumId w:val="42"/>
  </w:num>
  <w:num w:numId="129">
    <w:abstractNumId w:val="124"/>
  </w:num>
  <w:num w:numId="130">
    <w:abstractNumId w:val="26"/>
  </w:num>
  <w:num w:numId="131">
    <w:abstractNumId w:val="74"/>
  </w:num>
  <w:num w:numId="132">
    <w:abstractNumId w:val="45"/>
  </w:num>
  <w:num w:numId="133">
    <w:abstractNumId w:val="40"/>
  </w:num>
  <w:num w:numId="134">
    <w:abstractNumId w:val="29"/>
  </w:num>
  <w:num w:numId="135">
    <w:abstractNumId w:val="57"/>
  </w:num>
  <w:num w:numId="136">
    <w:abstractNumId w:val="90"/>
  </w:num>
  <w:num w:numId="137">
    <w:abstractNumId w:val="95"/>
  </w:num>
  <w:num w:numId="138">
    <w:abstractNumId w:val="92"/>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4"/>
  </w:num>
  <w:num w:numId="143">
    <w:abstractNumId w:val="101"/>
  </w:num>
  <w:num w:numId="144">
    <w:abstractNumId w:val="107"/>
  </w:num>
  <w:num w:numId="145">
    <w:abstractNumId w:val="143"/>
  </w:num>
  <w:num w:numId="146">
    <w:abstractNumId w:val="118"/>
  </w:num>
  <w:num w:numId="147">
    <w:abstractNumId w:val="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65A7"/>
    <w:rsid w:val="000175A8"/>
    <w:rsid w:val="000179A3"/>
    <w:rsid w:val="000205B3"/>
    <w:rsid w:val="00022318"/>
    <w:rsid w:val="00022861"/>
    <w:rsid w:val="00022897"/>
    <w:rsid w:val="00022AEA"/>
    <w:rsid w:val="0002359D"/>
    <w:rsid w:val="00027DC0"/>
    <w:rsid w:val="000306F7"/>
    <w:rsid w:val="0003084D"/>
    <w:rsid w:val="00033652"/>
    <w:rsid w:val="00035231"/>
    <w:rsid w:val="000354BB"/>
    <w:rsid w:val="00035950"/>
    <w:rsid w:val="00036718"/>
    <w:rsid w:val="00037927"/>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C7E"/>
    <w:rsid w:val="00062E05"/>
    <w:rsid w:val="00064BFA"/>
    <w:rsid w:val="00066BF5"/>
    <w:rsid w:val="00067850"/>
    <w:rsid w:val="00067EF2"/>
    <w:rsid w:val="000702D3"/>
    <w:rsid w:val="000743F8"/>
    <w:rsid w:val="00075074"/>
    <w:rsid w:val="00075255"/>
    <w:rsid w:val="000756BA"/>
    <w:rsid w:val="00075B73"/>
    <w:rsid w:val="000808D0"/>
    <w:rsid w:val="00081D89"/>
    <w:rsid w:val="00084408"/>
    <w:rsid w:val="0008477E"/>
    <w:rsid w:val="00085412"/>
    <w:rsid w:val="0008565B"/>
    <w:rsid w:val="0008627A"/>
    <w:rsid w:val="0008635D"/>
    <w:rsid w:val="00090199"/>
    <w:rsid w:val="000908EF"/>
    <w:rsid w:val="000943A9"/>
    <w:rsid w:val="00095FA7"/>
    <w:rsid w:val="00096399"/>
    <w:rsid w:val="000966A9"/>
    <w:rsid w:val="000A0B28"/>
    <w:rsid w:val="000A0CE3"/>
    <w:rsid w:val="000A1D1B"/>
    <w:rsid w:val="000A240B"/>
    <w:rsid w:val="000A592A"/>
    <w:rsid w:val="000A5EAC"/>
    <w:rsid w:val="000A68F7"/>
    <w:rsid w:val="000B0346"/>
    <w:rsid w:val="000B43C4"/>
    <w:rsid w:val="000B685C"/>
    <w:rsid w:val="000B6D15"/>
    <w:rsid w:val="000C1276"/>
    <w:rsid w:val="000C12CD"/>
    <w:rsid w:val="000C1DA1"/>
    <w:rsid w:val="000C4006"/>
    <w:rsid w:val="000C5D42"/>
    <w:rsid w:val="000C6058"/>
    <w:rsid w:val="000D08E8"/>
    <w:rsid w:val="000D106F"/>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3D8"/>
    <w:rsid w:val="000F512C"/>
    <w:rsid w:val="000F6CF4"/>
    <w:rsid w:val="000F6DBA"/>
    <w:rsid w:val="0010209F"/>
    <w:rsid w:val="00102B68"/>
    <w:rsid w:val="00104CD2"/>
    <w:rsid w:val="00106EAD"/>
    <w:rsid w:val="0011090A"/>
    <w:rsid w:val="001113E9"/>
    <w:rsid w:val="0011206A"/>
    <w:rsid w:val="001138A9"/>
    <w:rsid w:val="00115B4E"/>
    <w:rsid w:val="0011725D"/>
    <w:rsid w:val="001177CA"/>
    <w:rsid w:val="0011795F"/>
    <w:rsid w:val="0012081E"/>
    <w:rsid w:val="00122960"/>
    <w:rsid w:val="0012639D"/>
    <w:rsid w:val="00126A5A"/>
    <w:rsid w:val="00127ADC"/>
    <w:rsid w:val="00127B9C"/>
    <w:rsid w:val="001325F2"/>
    <w:rsid w:val="00132C1B"/>
    <w:rsid w:val="00132DBC"/>
    <w:rsid w:val="00133D90"/>
    <w:rsid w:val="001359FB"/>
    <w:rsid w:val="0013642E"/>
    <w:rsid w:val="00137666"/>
    <w:rsid w:val="00137F47"/>
    <w:rsid w:val="00141C4A"/>
    <w:rsid w:val="0014447B"/>
    <w:rsid w:val="00146AA3"/>
    <w:rsid w:val="00146CBF"/>
    <w:rsid w:val="00147102"/>
    <w:rsid w:val="00147616"/>
    <w:rsid w:val="001515E5"/>
    <w:rsid w:val="00151802"/>
    <w:rsid w:val="00152311"/>
    <w:rsid w:val="001551CC"/>
    <w:rsid w:val="00156449"/>
    <w:rsid w:val="00156A8C"/>
    <w:rsid w:val="00161855"/>
    <w:rsid w:val="00163D0F"/>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96BCD"/>
    <w:rsid w:val="001A0947"/>
    <w:rsid w:val="001A370A"/>
    <w:rsid w:val="001A3797"/>
    <w:rsid w:val="001A3EBD"/>
    <w:rsid w:val="001A4569"/>
    <w:rsid w:val="001A675F"/>
    <w:rsid w:val="001A7584"/>
    <w:rsid w:val="001A7D8B"/>
    <w:rsid w:val="001B09B6"/>
    <w:rsid w:val="001B2E3A"/>
    <w:rsid w:val="001B32B3"/>
    <w:rsid w:val="001B39DF"/>
    <w:rsid w:val="001B601F"/>
    <w:rsid w:val="001B7300"/>
    <w:rsid w:val="001C2710"/>
    <w:rsid w:val="001C373F"/>
    <w:rsid w:val="001C5A26"/>
    <w:rsid w:val="001C5B58"/>
    <w:rsid w:val="001C6BEC"/>
    <w:rsid w:val="001C7D0E"/>
    <w:rsid w:val="001D0526"/>
    <w:rsid w:val="001D0B1C"/>
    <w:rsid w:val="001D1AAC"/>
    <w:rsid w:val="001D27BE"/>
    <w:rsid w:val="001D4842"/>
    <w:rsid w:val="001D6BBE"/>
    <w:rsid w:val="001D6FA6"/>
    <w:rsid w:val="001D7451"/>
    <w:rsid w:val="001D7C4B"/>
    <w:rsid w:val="001E0875"/>
    <w:rsid w:val="001E49CD"/>
    <w:rsid w:val="001E58BE"/>
    <w:rsid w:val="001E5B2C"/>
    <w:rsid w:val="001E77A6"/>
    <w:rsid w:val="001F0595"/>
    <w:rsid w:val="001F2CEA"/>
    <w:rsid w:val="001F4A04"/>
    <w:rsid w:val="001F6952"/>
    <w:rsid w:val="001F7B4F"/>
    <w:rsid w:val="00200E8F"/>
    <w:rsid w:val="00201178"/>
    <w:rsid w:val="00204ED5"/>
    <w:rsid w:val="00205AFD"/>
    <w:rsid w:val="002067CD"/>
    <w:rsid w:val="00210A6D"/>
    <w:rsid w:val="002113B3"/>
    <w:rsid w:val="00211A27"/>
    <w:rsid w:val="00213579"/>
    <w:rsid w:val="0021451F"/>
    <w:rsid w:val="00216F6E"/>
    <w:rsid w:val="00217A0B"/>
    <w:rsid w:val="00222288"/>
    <w:rsid w:val="002262E8"/>
    <w:rsid w:val="0022672C"/>
    <w:rsid w:val="00227C60"/>
    <w:rsid w:val="002330E3"/>
    <w:rsid w:val="00234D55"/>
    <w:rsid w:val="00235911"/>
    <w:rsid w:val="00240781"/>
    <w:rsid w:val="00240851"/>
    <w:rsid w:val="002408E1"/>
    <w:rsid w:val="00241218"/>
    <w:rsid w:val="00244072"/>
    <w:rsid w:val="0024422C"/>
    <w:rsid w:val="0024601B"/>
    <w:rsid w:val="00246406"/>
    <w:rsid w:val="002466CA"/>
    <w:rsid w:val="0024677B"/>
    <w:rsid w:val="00246D49"/>
    <w:rsid w:val="002504A7"/>
    <w:rsid w:val="00250A19"/>
    <w:rsid w:val="00250F6F"/>
    <w:rsid w:val="002511E5"/>
    <w:rsid w:val="00255071"/>
    <w:rsid w:val="00255B55"/>
    <w:rsid w:val="002614A4"/>
    <w:rsid w:val="002616B7"/>
    <w:rsid w:val="002631DE"/>
    <w:rsid w:val="002647CB"/>
    <w:rsid w:val="002664B5"/>
    <w:rsid w:val="002668E1"/>
    <w:rsid w:val="00267F7D"/>
    <w:rsid w:val="00271A1B"/>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2FAE"/>
    <w:rsid w:val="002C3306"/>
    <w:rsid w:val="002C5A2E"/>
    <w:rsid w:val="002C6B98"/>
    <w:rsid w:val="002C7012"/>
    <w:rsid w:val="002D1BE1"/>
    <w:rsid w:val="002D4231"/>
    <w:rsid w:val="002D5013"/>
    <w:rsid w:val="002E0148"/>
    <w:rsid w:val="002E0C99"/>
    <w:rsid w:val="002E0FC3"/>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60A4"/>
    <w:rsid w:val="00311396"/>
    <w:rsid w:val="0031144E"/>
    <w:rsid w:val="00313829"/>
    <w:rsid w:val="0031492A"/>
    <w:rsid w:val="00317781"/>
    <w:rsid w:val="00317A7E"/>
    <w:rsid w:val="00317DC6"/>
    <w:rsid w:val="00317EF7"/>
    <w:rsid w:val="00320D2B"/>
    <w:rsid w:val="003214E7"/>
    <w:rsid w:val="003225E4"/>
    <w:rsid w:val="00325311"/>
    <w:rsid w:val="003270DA"/>
    <w:rsid w:val="003274F1"/>
    <w:rsid w:val="0033117C"/>
    <w:rsid w:val="0033146D"/>
    <w:rsid w:val="00331B8C"/>
    <w:rsid w:val="003322BD"/>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52CE"/>
    <w:rsid w:val="00376D27"/>
    <w:rsid w:val="003826BD"/>
    <w:rsid w:val="00383336"/>
    <w:rsid w:val="00385567"/>
    <w:rsid w:val="003872AE"/>
    <w:rsid w:val="00387367"/>
    <w:rsid w:val="003907E0"/>
    <w:rsid w:val="00391326"/>
    <w:rsid w:val="0039251E"/>
    <w:rsid w:val="00392966"/>
    <w:rsid w:val="00392AC8"/>
    <w:rsid w:val="00394D43"/>
    <w:rsid w:val="003950D9"/>
    <w:rsid w:val="00395558"/>
    <w:rsid w:val="003A131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1D87"/>
    <w:rsid w:val="003D30B3"/>
    <w:rsid w:val="003D5805"/>
    <w:rsid w:val="003D6826"/>
    <w:rsid w:val="003E08A6"/>
    <w:rsid w:val="003E1731"/>
    <w:rsid w:val="003E3DDF"/>
    <w:rsid w:val="003E5335"/>
    <w:rsid w:val="003E5A12"/>
    <w:rsid w:val="003E680C"/>
    <w:rsid w:val="003F057C"/>
    <w:rsid w:val="003F4299"/>
    <w:rsid w:val="003F5D9F"/>
    <w:rsid w:val="003F6D77"/>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701D"/>
    <w:rsid w:val="004303BB"/>
    <w:rsid w:val="004304B4"/>
    <w:rsid w:val="00430CFB"/>
    <w:rsid w:val="00433F37"/>
    <w:rsid w:val="004341D7"/>
    <w:rsid w:val="00434D9C"/>
    <w:rsid w:val="00437516"/>
    <w:rsid w:val="00440015"/>
    <w:rsid w:val="004412B3"/>
    <w:rsid w:val="0044184F"/>
    <w:rsid w:val="00441FB5"/>
    <w:rsid w:val="00442135"/>
    <w:rsid w:val="0044229C"/>
    <w:rsid w:val="00442C82"/>
    <w:rsid w:val="00444947"/>
    <w:rsid w:val="00451AD9"/>
    <w:rsid w:val="00454AA0"/>
    <w:rsid w:val="004568CD"/>
    <w:rsid w:val="00460788"/>
    <w:rsid w:val="00461135"/>
    <w:rsid w:val="00461EA8"/>
    <w:rsid w:val="00463C39"/>
    <w:rsid w:val="00463E7F"/>
    <w:rsid w:val="00464BE3"/>
    <w:rsid w:val="0046510C"/>
    <w:rsid w:val="004661CB"/>
    <w:rsid w:val="00466365"/>
    <w:rsid w:val="0046674D"/>
    <w:rsid w:val="00466939"/>
    <w:rsid w:val="00466BBC"/>
    <w:rsid w:val="004714CB"/>
    <w:rsid w:val="00473CC7"/>
    <w:rsid w:val="00475985"/>
    <w:rsid w:val="00475A19"/>
    <w:rsid w:val="00475B5E"/>
    <w:rsid w:val="004764FE"/>
    <w:rsid w:val="00476B64"/>
    <w:rsid w:val="00480C33"/>
    <w:rsid w:val="004813FB"/>
    <w:rsid w:val="00484039"/>
    <w:rsid w:val="004846EE"/>
    <w:rsid w:val="00485870"/>
    <w:rsid w:val="00486E1A"/>
    <w:rsid w:val="00487862"/>
    <w:rsid w:val="004906FD"/>
    <w:rsid w:val="00490B9D"/>
    <w:rsid w:val="004913E7"/>
    <w:rsid w:val="00492D2F"/>
    <w:rsid w:val="00493BF9"/>
    <w:rsid w:val="00493DC0"/>
    <w:rsid w:val="00493EA0"/>
    <w:rsid w:val="004949ED"/>
    <w:rsid w:val="004A3CC4"/>
    <w:rsid w:val="004A3D98"/>
    <w:rsid w:val="004A56BA"/>
    <w:rsid w:val="004A59F2"/>
    <w:rsid w:val="004A715B"/>
    <w:rsid w:val="004A75EF"/>
    <w:rsid w:val="004B175A"/>
    <w:rsid w:val="004B18E6"/>
    <w:rsid w:val="004B1D34"/>
    <w:rsid w:val="004B3817"/>
    <w:rsid w:val="004B3C11"/>
    <w:rsid w:val="004B3E77"/>
    <w:rsid w:val="004B4BBC"/>
    <w:rsid w:val="004B67D1"/>
    <w:rsid w:val="004B6E77"/>
    <w:rsid w:val="004C06CE"/>
    <w:rsid w:val="004C1885"/>
    <w:rsid w:val="004C1A5A"/>
    <w:rsid w:val="004C1E9E"/>
    <w:rsid w:val="004C3006"/>
    <w:rsid w:val="004C389D"/>
    <w:rsid w:val="004C3EC9"/>
    <w:rsid w:val="004C4301"/>
    <w:rsid w:val="004C4559"/>
    <w:rsid w:val="004D03F3"/>
    <w:rsid w:val="004D119A"/>
    <w:rsid w:val="004D2281"/>
    <w:rsid w:val="004D251F"/>
    <w:rsid w:val="004D567D"/>
    <w:rsid w:val="004D5872"/>
    <w:rsid w:val="004E47D5"/>
    <w:rsid w:val="004E53AE"/>
    <w:rsid w:val="004E780C"/>
    <w:rsid w:val="004E7D36"/>
    <w:rsid w:val="004E7D53"/>
    <w:rsid w:val="004F33F2"/>
    <w:rsid w:val="004F59E9"/>
    <w:rsid w:val="004F63F0"/>
    <w:rsid w:val="00501E5E"/>
    <w:rsid w:val="00503527"/>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5F5"/>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4B8B"/>
    <w:rsid w:val="00544C0C"/>
    <w:rsid w:val="00544EEC"/>
    <w:rsid w:val="00550768"/>
    <w:rsid w:val="00550CB4"/>
    <w:rsid w:val="00552ECA"/>
    <w:rsid w:val="00553DCD"/>
    <w:rsid w:val="005545BA"/>
    <w:rsid w:val="005613C5"/>
    <w:rsid w:val="0056214E"/>
    <w:rsid w:val="005631D8"/>
    <w:rsid w:val="005634F0"/>
    <w:rsid w:val="005637DF"/>
    <w:rsid w:val="005649E6"/>
    <w:rsid w:val="00567DBF"/>
    <w:rsid w:val="005715C4"/>
    <w:rsid w:val="005722E5"/>
    <w:rsid w:val="005725E7"/>
    <w:rsid w:val="00572887"/>
    <w:rsid w:val="00572B08"/>
    <w:rsid w:val="00572E36"/>
    <w:rsid w:val="0057458B"/>
    <w:rsid w:val="005806A2"/>
    <w:rsid w:val="00580CD4"/>
    <w:rsid w:val="00581D85"/>
    <w:rsid w:val="005841E4"/>
    <w:rsid w:val="00585BDD"/>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C08AE"/>
    <w:rsid w:val="005C0ED6"/>
    <w:rsid w:val="005C1C1F"/>
    <w:rsid w:val="005C23F3"/>
    <w:rsid w:val="005C47CA"/>
    <w:rsid w:val="005C76CB"/>
    <w:rsid w:val="005C7A65"/>
    <w:rsid w:val="005D1CC9"/>
    <w:rsid w:val="005D344C"/>
    <w:rsid w:val="005D45BD"/>
    <w:rsid w:val="005D534A"/>
    <w:rsid w:val="005D67D0"/>
    <w:rsid w:val="005D771F"/>
    <w:rsid w:val="005E35D3"/>
    <w:rsid w:val="005E6418"/>
    <w:rsid w:val="005F0EAF"/>
    <w:rsid w:val="005F156E"/>
    <w:rsid w:val="005F47FD"/>
    <w:rsid w:val="005F6BC6"/>
    <w:rsid w:val="005F7D24"/>
    <w:rsid w:val="00600045"/>
    <w:rsid w:val="00600381"/>
    <w:rsid w:val="00603949"/>
    <w:rsid w:val="00603A3C"/>
    <w:rsid w:val="006049CC"/>
    <w:rsid w:val="00606595"/>
    <w:rsid w:val="00611B4E"/>
    <w:rsid w:val="006157C2"/>
    <w:rsid w:val="00615A48"/>
    <w:rsid w:val="00617A27"/>
    <w:rsid w:val="00622FC4"/>
    <w:rsid w:val="00624B15"/>
    <w:rsid w:val="006257BF"/>
    <w:rsid w:val="0062584E"/>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0AE"/>
    <w:rsid w:val="0067723F"/>
    <w:rsid w:val="00684AAE"/>
    <w:rsid w:val="00684B5E"/>
    <w:rsid w:val="006854CB"/>
    <w:rsid w:val="00686789"/>
    <w:rsid w:val="00686E41"/>
    <w:rsid w:val="00687DA0"/>
    <w:rsid w:val="00692C18"/>
    <w:rsid w:val="006945F5"/>
    <w:rsid w:val="006961C2"/>
    <w:rsid w:val="00696A14"/>
    <w:rsid w:val="0069731C"/>
    <w:rsid w:val="00697C82"/>
    <w:rsid w:val="006A196D"/>
    <w:rsid w:val="006A3DDB"/>
    <w:rsid w:val="006A3E3F"/>
    <w:rsid w:val="006A500B"/>
    <w:rsid w:val="006A5E23"/>
    <w:rsid w:val="006B1115"/>
    <w:rsid w:val="006B29BB"/>
    <w:rsid w:val="006B5965"/>
    <w:rsid w:val="006B71A7"/>
    <w:rsid w:val="006C03D4"/>
    <w:rsid w:val="006C0753"/>
    <w:rsid w:val="006C3E53"/>
    <w:rsid w:val="006C4006"/>
    <w:rsid w:val="006C4348"/>
    <w:rsid w:val="006C5B70"/>
    <w:rsid w:val="006C5DC3"/>
    <w:rsid w:val="006C5FA4"/>
    <w:rsid w:val="006D212B"/>
    <w:rsid w:val="006D3284"/>
    <w:rsid w:val="006D3F83"/>
    <w:rsid w:val="006D6390"/>
    <w:rsid w:val="006D67C7"/>
    <w:rsid w:val="006D6DB4"/>
    <w:rsid w:val="006D7A90"/>
    <w:rsid w:val="006E0220"/>
    <w:rsid w:val="006E0977"/>
    <w:rsid w:val="006E1358"/>
    <w:rsid w:val="006E1911"/>
    <w:rsid w:val="006E2755"/>
    <w:rsid w:val="006E3AF3"/>
    <w:rsid w:val="006E6221"/>
    <w:rsid w:val="006E6289"/>
    <w:rsid w:val="006E70C2"/>
    <w:rsid w:val="006F08FF"/>
    <w:rsid w:val="006F3A06"/>
    <w:rsid w:val="006F7F6D"/>
    <w:rsid w:val="00700671"/>
    <w:rsid w:val="0070160B"/>
    <w:rsid w:val="00703830"/>
    <w:rsid w:val="00704EE5"/>
    <w:rsid w:val="007053F1"/>
    <w:rsid w:val="00706A14"/>
    <w:rsid w:val="00711143"/>
    <w:rsid w:val="0071256C"/>
    <w:rsid w:val="00713130"/>
    <w:rsid w:val="007160E2"/>
    <w:rsid w:val="0071686B"/>
    <w:rsid w:val="00716F4D"/>
    <w:rsid w:val="00717E1C"/>
    <w:rsid w:val="007217F7"/>
    <w:rsid w:val="00721817"/>
    <w:rsid w:val="00722990"/>
    <w:rsid w:val="00722CBA"/>
    <w:rsid w:val="0072783E"/>
    <w:rsid w:val="007309CE"/>
    <w:rsid w:val="00732002"/>
    <w:rsid w:val="00734109"/>
    <w:rsid w:val="0073564A"/>
    <w:rsid w:val="0073636C"/>
    <w:rsid w:val="007412BA"/>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2EBF"/>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2A2"/>
    <w:rsid w:val="00790A16"/>
    <w:rsid w:val="00791AD8"/>
    <w:rsid w:val="00791DB7"/>
    <w:rsid w:val="007931B4"/>
    <w:rsid w:val="00794016"/>
    <w:rsid w:val="0079571F"/>
    <w:rsid w:val="00795833"/>
    <w:rsid w:val="00796EC7"/>
    <w:rsid w:val="007A0EE7"/>
    <w:rsid w:val="007A1E3B"/>
    <w:rsid w:val="007A5864"/>
    <w:rsid w:val="007A6C81"/>
    <w:rsid w:val="007A6EF2"/>
    <w:rsid w:val="007A7F34"/>
    <w:rsid w:val="007A7F88"/>
    <w:rsid w:val="007B07BE"/>
    <w:rsid w:val="007B2059"/>
    <w:rsid w:val="007B2E86"/>
    <w:rsid w:val="007B3632"/>
    <w:rsid w:val="007B5DEE"/>
    <w:rsid w:val="007B6E63"/>
    <w:rsid w:val="007C0299"/>
    <w:rsid w:val="007C0D8A"/>
    <w:rsid w:val="007C6BA0"/>
    <w:rsid w:val="007C7525"/>
    <w:rsid w:val="007D1421"/>
    <w:rsid w:val="007D4F14"/>
    <w:rsid w:val="007D4F4F"/>
    <w:rsid w:val="007D5C42"/>
    <w:rsid w:val="007D74D9"/>
    <w:rsid w:val="007E031D"/>
    <w:rsid w:val="007E07C6"/>
    <w:rsid w:val="007E1CFF"/>
    <w:rsid w:val="007E2A9C"/>
    <w:rsid w:val="007E2D9F"/>
    <w:rsid w:val="007E41E7"/>
    <w:rsid w:val="007E5229"/>
    <w:rsid w:val="007E6722"/>
    <w:rsid w:val="007F0146"/>
    <w:rsid w:val="007F1017"/>
    <w:rsid w:val="007F13BE"/>
    <w:rsid w:val="007F2A68"/>
    <w:rsid w:val="007F2AB3"/>
    <w:rsid w:val="007F328D"/>
    <w:rsid w:val="007F4D52"/>
    <w:rsid w:val="007F50FC"/>
    <w:rsid w:val="007F5291"/>
    <w:rsid w:val="007F5481"/>
    <w:rsid w:val="007F65D8"/>
    <w:rsid w:val="007F6F5C"/>
    <w:rsid w:val="007F7101"/>
    <w:rsid w:val="007F7B22"/>
    <w:rsid w:val="008007DB"/>
    <w:rsid w:val="00800999"/>
    <w:rsid w:val="00800DDE"/>
    <w:rsid w:val="008059F8"/>
    <w:rsid w:val="0080713C"/>
    <w:rsid w:val="00811B0F"/>
    <w:rsid w:val="00814813"/>
    <w:rsid w:val="008148E3"/>
    <w:rsid w:val="008158C7"/>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CF5"/>
    <w:rsid w:val="00844A3E"/>
    <w:rsid w:val="00845646"/>
    <w:rsid w:val="008467AD"/>
    <w:rsid w:val="008478CA"/>
    <w:rsid w:val="00847EAD"/>
    <w:rsid w:val="00851E28"/>
    <w:rsid w:val="008523D2"/>
    <w:rsid w:val="00852D50"/>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005E"/>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D2659"/>
    <w:rsid w:val="008D3459"/>
    <w:rsid w:val="008D4263"/>
    <w:rsid w:val="008D5991"/>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428F"/>
    <w:rsid w:val="008F5AD6"/>
    <w:rsid w:val="008F6A5D"/>
    <w:rsid w:val="008F6D7C"/>
    <w:rsid w:val="008F7B1C"/>
    <w:rsid w:val="008F7CFA"/>
    <w:rsid w:val="00901190"/>
    <w:rsid w:val="00902FA5"/>
    <w:rsid w:val="00904BF1"/>
    <w:rsid w:val="00906705"/>
    <w:rsid w:val="0091138A"/>
    <w:rsid w:val="00911AC3"/>
    <w:rsid w:val="0091235B"/>
    <w:rsid w:val="0091692F"/>
    <w:rsid w:val="009178A1"/>
    <w:rsid w:val="0092315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62D"/>
    <w:rsid w:val="009540E9"/>
    <w:rsid w:val="00955670"/>
    <w:rsid w:val="00955F48"/>
    <w:rsid w:val="0095733D"/>
    <w:rsid w:val="00957507"/>
    <w:rsid w:val="009611AD"/>
    <w:rsid w:val="00961277"/>
    <w:rsid w:val="00961D94"/>
    <w:rsid w:val="00961F8B"/>
    <w:rsid w:val="00962182"/>
    <w:rsid w:val="00963CDC"/>
    <w:rsid w:val="00964FCE"/>
    <w:rsid w:val="00965B18"/>
    <w:rsid w:val="0096783A"/>
    <w:rsid w:val="0097212A"/>
    <w:rsid w:val="00972325"/>
    <w:rsid w:val="0097298B"/>
    <w:rsid w:val="00972FCB"/>
    <w:rsid w:val="009769D0"/>
    <w:rsid w:val="00976B79"/>
    <w:rsid w:val="009779EF"/>
    <w:rsid w:val="00977E29"/>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B7B45"/>
    <w:rsid w:val="009C2026"/>
    <w:rsid w:val="009C291D"/>
    <w:rsid w:val="009C412E"/>
    <w:rsid w:val="009C65DB"/>
    <w:rsid w:val="009C6B03"/>
    <w:rsid w:val="009D0F7F"/>
    <w:rsid w:val="009D40F6"/>
    <w:rsid w:val="009D47BB"/>
    <w:rsid w:val="009D73C7"/>
    <w:rsid w:val="009E16EA"/>
    <w:rsid w:val="009E1928"/>
    <w:rsid w:val="009E2174"/>
    <w:rsid w:val="009E5721"/>
    <w:rsid w:val="009E57AF"/>
    <w:rsid w:val="009F1D2D"/>
    <w:rsid w:val="009F4671"/>
    <w:rsid w:val="009F4C4D"/>
    <w:rsid w:val="009F67B5"/>
    <w:rsid w:val="009F6852"/>
    <w:rsid w:val="009F70BE"/>
    <w:rsid w:val="00A00CBC"/>
    <w:rsid w:val="00A00DC2"/>
    <w:rsid w:val="00A03112"/>
    <w:rsid w:val="00A032E2"/>
    <w:rsid w:val="00A05843"/>
    <w:rsid w:val="00A062FE"/>
    <w:rsid w:val="00A079AB"/>
    <w:rsid w:val="00A079D6"/>
    <w:rsid w:val="00A10909"/>
    <w:rsid w:val="00A10E9F"/>
    <w:rsid w:val="00A112DD"/>
    <w:rsid w:val="00A117C7"/>
    <w:rsid w:val="00A118E0"/>
    <w:rsid w:val="00A166E4"/>
    <w:rsid w:val="00A17AB1"/>
    <w:rsid w:val="00A265DE"/>
    <w:rsid w:val="00A27FC5"/>
    <w:rsid w:val="00A32629"/>
    <w:rsid w:val="00A32BA0"/>
    <w:rsid w:val="00A35C7E"/>
    <w:rsid w:val="00A413BE"/>
    <w:rsid w:val="00A41D8A"/>
    <w:rsid w:val="00A43A41"/>
    <w:rsid w:val="00A450C3"/>
    <w:rsid w:val="00A450CA"/>
    <w:rsid w:val="00A451FA"/>
    <w:rsid w:val="00A46264"/>
    <w:rsid w:val="00A506E0"/>
    <w:rsid w:val="00A51BF6"/>
    <w:rsid w:val="00A538A7"/>
    <w:rsid w:val="00A5422E"/>
    <w:rsid w:val="00A56412"/>
    <w:rsid w:val="00A5693C"/>
    <w:rsid w:val="00A606B0"/>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D00F2"/>
    <w:rsid w:val="00AD06BA"/>
    <w:rsid w:val="00AD29A1"/>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23D5"/>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C53"/>
    <w:rsid w:val="00B25466"/>
    <w:rsid w:val="00B25A6D"/>
    <w:rsid w:val="00B25D7D"/>
    <w:rsid w:val="00B25F37"/>
    <w:rsid w:val="00B270A4"/>
    <w:rsid w:val="00B31B1A"/>
    <w:rsid w:val="00B31B8A"/>
    <w:rsid w:val="00B33FAE"/>
    <w:rsid w:val="00B3495B"/>
    <w:rsid w:val="00B36093"/>
    <w:rsid w:val="00B40054"/>
    <w:rsid w:val="00B41823"/>
    <w:rsid w:val="00B42C5B"/>
    <w:rsid w:val="00B44EA3"/>
    <w:rsid w:val="00B450A1"/>
    <w:rsid w:val="00B51088"/>
    <w:rsid w:val="00B56B15"/>
    <w:rsid w:val="00B5737E"/>
    <w:rsid w:val="00B60569"/>
    <w:rsid w:val="00B60BDE"/>
    <w:rsid w:val="00B63961"/>
    <w:rsid w:val="00B63A6D"/>
    <w:rsid w:val="00B63EC8"/>
    <w:rsid w:val="00B65D46"/>
    <w:rsid w:val="00B668D6"/>
    <w:rsid w:val="00B71E71"/>
    <w:rsid w:val="00B72A90"/>
    <w:rsid w:val="00B74EBF"/>
    <w:rsid w:val="00B774EB"/>
    <w:rsid w:val="00B77D78"/>
    <w:rsid w:val="00B80277"/>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D3A"/>
    <w:rsid w:val="00BB63C7"/>
    <w:rsid w:val="00BB6966"/>
    <w:rsid w:val="00BB7B9A"/>
    <w:rsid w:val="00BC039A"/>
    <w:rsid w:val="00BC06CE"/>
    <w:rsid w:val="00BC120B"/>
    <w:rsid w:val="00BC50FB"/>
    <w:rsid w:val="00BC6C79"/>
    <w:rsid w:val="00BC6CE6"/>
    <w:rsid w:val="00BC76D2"/>
    <w:rsid w:val="00BD13F0"/>
    <w:rsid w:val="00BD24AA"/>
    <w:rsid w:val="00BD2BF4"/>
    <w:rsid w:val="00BD6B43"/>
    <w:rsid w:val="00BE13EC"/>
    <w:rsid w:val="00BE1982"/>
    <w:rsid w:val="00BE250A"/>
    <w:rsid w:val="00BE4794"/>
    <w:rsid w:val="00BE55FD"/>
    <w:rsid w:val="00BE5CB1"/>
    <w:rsid w:val="00BE6267"/>
    <w:rsid w:val="00BE6B21"/>
    <w:rsid w:val="00BE6F83"/>
    <w:rsid w:val="00BE78A0"/>
    <w:rsid w:val="00BF1500"/>
    <w:rsid w:val="00BF1B21"/>
    <w:rsid w:val="00BF2807"/>
    <w:rsid w:val="00BF2A79"/>
    <w:rsid w:val="00BF4309"/>
    <w:rsid w:val="00BF6FCA"/>
    <w:rsid w:val="00C001A5"/>
    <w:rsid w:val="00C0188F"/>
    <w:rsid w:val="00C01A76"/>
    <w:rsid w:val="00C05076"/>
    <w:rsid w:val="00C059F7"/>
    <w:rsid w:val="00C05DA7"/>
    <w:rsid w:val="00C11194"/>
    <w:rsid w:val="00C11561"/>
    <w:rsid w:val="00C1156C"/>
    <w:rsid w:val="00C1251C"/>
    <w:rsid w:val="00C177C1"/>
    <w:rsid w:val="00C17AE4"/>
    <w:rsid w:val="00C17C34"/>
    <w:rsid w:val="00C22D7C"/>
    <w:rsid w:val="00C230F6"/>
    <w:rsid w:val="00C23AE8"/>
    <w:rsid w:val="00C240B5"/>
    <w:rsid w:val="00C25910"/>
    <w:rsid w:val="00C25D21"/>
    <w:rsid w:val="00C2639F"/>
    <w:rsid w:val="00C26C44"/>
    <w:rsid w:val="00C27E57"/>
    <w:rsid w:val="00C30467"/>
    <w:rsid w:val="00C31988"/>
    <w:rsid w:val="00C3571F"/>
    <w:rsid w:val="00C35DC5"/>
    <w:rsid w:val="00C3768B"/>
    <w:rsid w:val="00C37D0C"/>
    <w:rsid w:val="00C4127A"/>
    <w:rsid w:val="00C4352E"/>
    <w:rsid w:val="00C45230"/>
    <w:rsid w:val="00C46286"/>
    <w:rsid w:val="00C47B14"/>
    <w:rsid w:val="00C47BC6"/>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5BC5"/>
    <w:rsid w:val="00C87AAD"/>
    <w:rsid w:val="00C87D6E"/>
    <w:rsid w:val="00C906A6"/>
    <w:rsid w:val="00C90C07"/>
    <w:rsid w:val="00C935C4"/>
    <w:rsid w:val="00C97C0D"/>
    <w:rsid w:val="00CA117C"/>
    <w:rsid w:val="00CA23C3"/>
    <w:rsid w:val="00CA4D66"/>
    <w:rsid w:val="00CA5466"/>
    <w:rsid w:val="00CA6EEA"/>
    <w:rsid w:val="00CA7142"/>
    <w:rsid w:val="00CB0C8A"/>
    <w:rsid w:val="00CB13C2"/>
    <w:rsid w:val="00CB2181"/>
    <w:rsid w:val="00CB2AE5"/>
    <w:rsid w:val="00CB421A"/>
    <w:rsid w:val="00CB4470"/>
    <w:rsid w:val="00CB4525"/>
    <w:rsid w:val="00CB5561"/>
    <w:rsid w:val="00CB652A"/>
    <w:rsid w:val="00CC00E7"/>
    <w:rsid w:val="00CC0A62"/>
    <w:rsid w:val="00CC2CEF"/>
    <w:rsid w:val="00CC4C10"/>
    <w:rsid w:val="00CC7E85"/>
    <w:rsid w:val="00CD099E"/>
    <w:rsid w:val="00CD15B3"/>
    <w:rsid w:val="00CD2639"/>
    <w:rsid w:val="00CD5331"/>
    <w:rsid w:val="00CD58BB"/>
    <w:rsid w:val="00CD6019"/>
    <w:rsid w:val="00CE0FEE"/>
    <w:rsid w:val="00CE151C"/>
    <w:rsid w:val="00CE15D8"/>
    <w:rsid w:val="00CE1932"/>
    <w:rsid w:val="00CE2652"/>
    <w:rsid w:val="00CE2C63"/>
    <w:rsid w:val="00CE3185"/>
    <w:rsid w:val="00CE3C0F"/>
    <w:rsid w:val="00CE68B5"/>
    <w:rsid w:val="00CE7552"/>
    <w:rsid w:val="00CF3585"/>
    <w:rsid w:val="00CF4A5C"/>
    <w:rsid w:val="00CF6244"/>
    <w:rsid w:val="00CF69BA"/>
    <w:rsid w:val="00CF714E"/>
    <w:rsid w:val="00D009E8"/>
    <w:rsid w:val="00D0220A"/>
    <w:rsid w:val="00D02A2F"/>
    <w:rsid w:val="00D05942"/>
    <w:rsid w:val="00D10784"/>
    <w:rsid w:val="00D12606"/>
    <w:rsid w:val="00D12C30"/>
    <w:rsid w:val="00D14346"/>
    <w:rsid w:val="00D239F7"/>
    <w:rsid w:val="00D24DE9"/>
    <w:rsid w:val="00D25696"/>
    <w:rsid w:val="00D30CC1"/>
    <w:rsid w:val="00D317FE"/>
    <w:rsid w:val="00D328E4"/>
    <w:rsid w:val="00D358FC"/>
    <w:rsid w:val="00D37D6A"/>
    <w:rsid w:val="00D37D9B"/>
    <w:rsid w:val="00D4093F"/>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1DB7"/>
    <w:rsid w:val="00D93C36"/>
    <w:rsid w:val="00D94305"/>
    <w:rsid w:val="00D95754"/>
    <w:rsid w:val="00D9594B"/>
    <w:rsid w:val="00D95AB3"/>
    <w:rsid w:val="00D9652C"/>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D5F"/>
    <w:rsid w:val="00DD0F17"/>
    <w:rsid w:val="00DD10BC"/>
    <w:rsid w:val="00DD2F20"/>
    <w:rsid w:val="00DD37F4"/>
    <w:rsid w:val="00DD3901"/>
    <w:rsid w:val="00DD492C"/>
    <w:rsid w:val="00DD5311"/>
    <w:rsid w:val="00DD5ECD"/>
    <w:rsid w:val="00DD7B9C"/>
    <w:rsid w:val="00DE04DB"/>
    <w:rsid w:val="00DE13BA"/>
    <w:rsid w:val="00DE2858"/>
    <w:rsid w:val="00DE4154"/>
    <w:rsid w:val="00DE4D9A"/>
    <w:rsid w:val="00DF1F11"/>
    <w:rsid w:val="00DF2C6F"/>
    <w:rsid w:val="00DF54E7"/>
    <w:rsid w:val="00DF7CA7"/>
    <w:rsid w:val="00E025FE"/>
    <w:rsid w:val="00E06D26"/>
    <w:rsid w:val="00E10DA6"/>
    <w:rsid w:val="00E11C85"/>
    <w:rsid w:val="00E12FE5"/>
    <w:rsid w:val="00E13CEA"/>
    <w:rsid w:val="00E14014"/>
    <w:rsid w:val="00E155D8"/>
    <w:rsid w:val="00E15DD1"/>
    <w:rsid w:val="00E172EF"/>
    <w:rsid w:val="00E17575"/>
    <w:rsid w:val="00E17A15"/>
    <w:rsid w:val="00E20D2B"/>
    <w:rsid w:val="00E228A6"/>
    <w:rsid w:val="00E22B6A"/>
    <w:rsid w:val="00E23D53"/>
    <w:rsid w:val="00E26889"/>
    <w:rsid w:val="00E27DEC"/>
    <w:rsid w:val="00E3132C"/>
    <w:rsid w:val="00E326F1"/>
    <w:rsid w:val="00E33BB1"/>
    <w:rsid w:val="00E3477F"/>
    <w:rsid w:val="00E35F84"/>
    <w:rsid w:val="00E41666"/>
    <w:rsid w:val="00E4227B"/>
    <w:rsid w:val="00E43AC9"/>
    <w:rsid w:val="00E43B8B"/>
    <w:rsid w:val="00E44802"/>
    <w:rsid w:val="00E465FF"/>
    <w:rsid w:val="00E46B9C"/>
    <w:rsid w:val="00E53FAF"/>
    <w:rsid w:val="00E56727"/>
    <w:rsid w:val="00E60158"/>
    <w:rsid w:val="00E608B4"/>
    <w:rsid w:val="00E6202B"/>
    <w:rsid w:val="00E6203E"/>
    <w:rsid w:val="00E624BB"/>
    <w:rsid w:val="00E625EF"/>
    <w:rsid w:val="00E66EF1"/>
    <w:rsid w:val="00E679E1"/>
    <w:rsid w:val="00E70A36"/>
    <w:rsid w:val="00E72F9F"/>
    <w:rsid w:val="00E73A41"/>
    <w:rsid w:val="00E77D61"/>
    <w:rsid w:val="00E81E1E"/>
    <w:rsid w:val="00E82EBF"/>
    <w:rsid w:val="00E84116"/>
    <w:rsid w:val="00E84205"/>
    <w:rsid w:val="00E8797E"/>
    <w:rsid w:val="00E87AD6"/>
    <w:rsid w:val="00E906B0"/>
    <w:rsid w:val="00E909D1"/>
    <w:rsid w:val="00E93A61"/>
    <w:rsid w:val="00E95533"/>
    <w:rsid w:val="00E957B2"/>
    <w:rsid w:val="00E9622D"/>
    <w:rsid w:val="00E97209"/>
    <w:rsid w:val="00EA52E5"/>
    <w:rsid w:val="00EB18AF"/>
    <w:rsid w:val="00EB328D"/>
    <w:rsid w:val="00EB352C"/>
    <w:rsid w:val="00EB549D"/>
    <w:rsid w:val="00EB7FE8"/>
    <w:rsid w:val="00EC0FE9"/>
    <w:rsid w:val="00EC21C4"/>
    <w:rsid w:val="00EC24FE"/>
    <w:rsid w:val="00EC2EED"/>
    <w:rsid w:val="00EC34C3"/>
    <w:rsid w:val="00EC5104"/>
    <w:rsid w:val="00ED05C3"/>
    <w:rsid w:val="00ED0DE7"/>
    <w:rsid w:val="00ED22ED"/>
    <w:rsid w:val="00ED2AB8"/>
    <w:rsid w:val="00ED2D55"/>
    <w:rsid w:val="00ED528F"/>
    <w:rsid w:val="00ED5464"/>
    <w:rsid w:val="00ED7ADD"/>
    <w:rsid w:val="00EE25A1"/>
    <w:rsid w:val="00EE2707"/>
    <w:rsid w:val="00EE30DF"/>
    <w:rsid w:val="00EE31F5"/>
    <w:rsid w:val="00EE45A9"/>
    <w:rsid w:val="00EE5231"/>
    <w:rsid w:val="00EE5690"/>
    <w:rsid w:val="00EE6CAD"/>
    <w:rsid w:val="00EE7FDE"/>
    <w:rsid w:val="00EF393E"/>
    <w:rsid w:val="00EF3AF4"/>
    <w:rsid w:val="00EF44C3"/>
    <w:rsid w:val="00EF60B2"/>
    <w:rsid w:val="00EF7CF0"/>
    <w:rsid w:val="00F018BC"/>
    <w:rsid w:val="00F01A4A"/>
    <w:rsid w:val="00F01B4F"/>
    <w:rsid w:val="00F0223B"/>
    <w:rsid w:val="00F037A5"/>
    <w:rsid w:val="00F0725E"/>
    <w:rsid w:val="00F119AF"/>
    <w:rsid w:val="00F11B8C"/>
    <w:rsid w:val="00F1246F"/>
    <w:rsid w:val="00F14475"/>
    <w:rsid w:val="00F146DC"/>
    <w:rsid w:val="00F15932"/>
    <w:rsid w:val="00F1759F"/>
    <w:rsid w:val="00F17D61"/>
    <w:rsid w:val="00F22ACA"/>
    <w:rsid w:val="00F230AA"/>
    <w:rsid w:val="00F247EB"/>
    <w:rsid w:val="00F2619E"/>
    <w:rsid w:val="00F26BB8"/>
    <w:rsid w:val="00F31A35"/>
    <w:rsid w:val="00F3353D"/>
    <w:rsid w:val="00F33C10"/>
    <w:rsid w:val="00F34077"/>
    <w:rsid w:val="00F35C38"/>
    <w:rsid w:val="00F36FAB"/>
    <w:rsid w:val="00F3795D"/>
    <w:rsid w:val="00F40BAF"/>
    <w:rsid w:val="00F4552E"/>
    <w:rsid w:val="00F45951"/>
    <w:rsid w:val="00F45BB8"/>
    <w:rsid w:val="00F47580"/>
    <w:rsid w:val="00F5082B"/>
    <w:rsid w:val="00F513A1"/>
    <w:rsid w:val="00F6055A"/>
    <w:rsid w:val="00F619E0"/>
    <w:rsid w:val="00F61B59"/>
    <w:rsid w:val="00F63C0C"/>
    <w:rsid w:val="00F65E79"/>
    <w:rsid w:val="00F672E9"/>
    <w:rsid w:val="00F678E2"/>
    <w:rsid w:val="00F67EB4"/>
    <w:rsid w:val="00F714D1"/>
    <w:rsid w:val="00F722BE"/>
    <w:rsid w:val="00F72E29"/>
    <w:rsid w:val="00F779D2"/>
    <w:rsid w:val="00F80960"/>
    <w:rsid w:val="00F82ACF"/>
    <w:rsid w:val="00F86504"/>
    <w:rsid w:val="00F877B1"/>
    <w:rsid w:val="00F902A1"/>
    <w:rsid w:val="00F92B28"/>
    <w:rsid w:val="00F93BE8"/>
    <w:rsid w:val="00F93FDE"/>
    <w:rsid w:val="00F9437A"/>
    <w:rsid w:val="00F94D36"/>
    <w:rsid w:val="00F95577"/>
    <w:rsid w:val="00FA0CE7"/>
    <w:rsid w:val="00FA699D"/>
    <w:rsid w:val="00FB09F1"/>
    <w:rsid w:val="00FB27A3"/>
    <w:rsid w:val="00FB4080"/>
    <w:rsid w:val="00FB65EB"/>
    <w:rsid w:val="00FB6BC9"/>
    <w:rsid w:val="00FC04EF"/>
    <w:rsid w:val="00FC2C0A"/>
    <w:rsid w:val="00FC31C7"/>
    <w:rsid w:val="00FC33DD"/>
    <w:rsid w:val="00FC4371"/>
    <w:rsid w:val="00FC45E2"/>
    <w:rsid w:val="00FC5280"/>
    <w:rsid w:val="00FC6A1E"/>
    <w:rsid w:val="00FD0639"/>
    <w:rsid w:val="00FD28FE"/>
    <w:rsid w:val="00FD3767"/>
    <w:rsid w:val="00FD4EEC"/>
    <w:rsid w:val="00FD7D67"/>
    <w:rsid w:val="00FE125B"/>
    <w:rsid w:val="00FE31EF"/>
    <w:rsid w:val="00FE4764"/>
    <w:rsid w:val="00FE520D"/>
    <w:rsid w:val="00FE52BF"/>
    <w:rsid w:val="00FE542B"/>
    <w:rsid w:val="00FE560F"/>
    <w:rsid w:val="00FE6450"/>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228078864">
      <w:bodyDiv w:val="1"/>
      <w:marLeft w:val="0"/>
      <w:marRight w:val="0"/>
      <w:marTop w:val="0"/>
      <w:marBottom w:val="0"/>
      <w:divBdr>
        <w:top w:val="none" w:sz="0" w:space="0" w:color="auto"/>
        <w:left w:val="none" w:sz="0" w:space="0" w:color="auto"/>
        <w:bottom w:val="none" w:sz="0" w:space="0" w:color="auto"/>
        <w:right w:val="none" w:sz="0" w:space="0" w:color="auto"/>
      </w:divBdr>
      <w:divsChild>
        <w:div w:id="1678924183">
          <w:marLeft w:val="0"/>
          <w:marRight w:val="0"/>
          <w:marTop w:val="0"/>
          <w:marBottom w:val="0"/>
          <w:divBdr>
            <w:top w:val="none" w:sz="0" w:space="0" w:color="auto"/>
            <w:left w:val="none" w:sz="0" w:space="0" w:color="auto"/>
            <w:bottom w:val="none" w:sz="0" w:space="0" w:color="auto"/>
            <w:right w:val="none" w:sz="0" w:space="0" w:color="auto"/>
          </w:divBdr>
        </w:div>
        <w:div w:id="616840515">
          <w:marLeft w:val="0"/>
          <w:marRight w:val="0"/>
          <w:marTop w:val="0"/>
          <w:marBottom w:val="0"/>
          <w:divBdr>
            <w:top w:val="none" w:sz="0" w:space="0" w:color="auto"/>
            <w:left w:val="none" w:sz="0" w:space="0" w:color="auto"/>
            <w:bottom w:val="none" w:sz="0" w:space="0" w:color="auto"/>
            <w:right w:val="none" w:sz="0" w:space="0" w:color="auto"/>
          </w:divBdr>
        </w:div>
        <w:div w:id="1339426787">
          <w:marLeft w:val="0"/>
          <w:marRight w:val="0"/>
          <w:marTop w:val="0"/>
          <w:marBottom w:val="0"/>
          <w:divBdr>
            <w:top w:val="none" w:sz="0" w:space="0" w:color="auto"/>
            <w:left w:val="none" w:sz="0" w:space="0" w:color="auto"/>
            <w:bottom w:val="none" w:sz="0" w:space="0" w:color="auto"/>
            <w:right w:val="none" w:sz="0" w:space="0" w:color="auto"/>
          </w:divBdr>
        </w:div>
        <w:div w:id="353387001">
          <w:marLeft w:val="0"/>
          <w:marRight w:val="0"/>
          <w:marTop w:val="0"/>
          <w:marBottom w:val="0"/>
          <w:divBdr>
            <w:top w:val="none" w:sz="0" w:space="0" w:color="auto"/>
            <w:left w:val="none" w:sz="0" w:space="0" w:color="auto"/>
            <w:bottom w:val="none" w:sz="0" w:space="0" w:color="auto"/>
            <w:right w:val="none" w:sz="0" w:space="0" w:color="auto"/>
          </w:divBdr>
        </w:div>
        <w:div w:id="357975258">
          <w:marLeft w:val="0"/>
          <w:marRight w:val="0"/>
          <w:marTop w:val="0"/>
          <w:marBottom w:val="0"/>
          <w:divBdr>
            <w:top w:val="none" w:sz="0" w:space="0" w:color="auto"/>
            <w:left w:val="none" w:sz="0" w:space="0" w:color="auto"/>
            <w:bottom w:val="none" w:sz="0" w:space="0" w:color="auto"/>
            <w:right w:val="none" w:sz="0" w:space="0" w:color="auto"/>
          </w:divBdr>
        </w:div>
      </w:divsChild>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266423580">
      <w:bodyDiv w:val="1"/>
      <w:marLeft w:val="0"/>
      <w:marRight w:val="0"/>
      <w:marTop w:val="0"/>
      <w:marBottom w:val="0"/>
      <w:divBdr>
        <w:top w:val="none" w:sz="0" w:space="0" w:color="auto"/>
        <w:left w:val="none" w:sz="0" w:space="0" w:color="auto"/>
        <w:bottom w:val="none" w:sz="0" w:space="0" w:color="auto"/>
        <w:right w:val="none" w:sz="0" w:space="0" w:color="auto"/>
      </w:divBdr>
    </w:div>
    <w:div w:id="1325208068">
      <w:bodyDiv w:val="1"/>
      <w:marLeft w:val="0"/>
      <w:marRight w:val="0"/>
      <w:marTop w:val="0"/>
      <w:marBottom w:val="0"/>
      <w:divBdr>
        <w:top w:val="none" w:sz="0" w:space="0" w:color="auto"/>
        <w:left w:val="none" w:sz="0" w:space="0" w:color="auto"/>
        <w:bottom w:val="none" w:sz="0" w:space="0" w:color="auto"/>
        <w:right w:val="none" w:sz="0" w:space="0" w:color="auto"/>
      </w:divBdr>
      <w:divsChild>
        <w:div w:id="1924795982">
          <w:marLeft w:val="0"/>
          <w:marRight w:val="0"/>
          <w:marTop w:val="0"/>
          <w:marBottom w:val="0"/>
          <w:divBdr>
            <w:top w:val="none" w:sz="0" w:space="0" w:color="auto"/>
            <w:left w:val="none" w:sz="0" w:space="0" w:color="auto"/>
            <w:bottom w:val="none" w:sz="0" w:space="0" w:color="auto"/>
            <w:right w:val="none" w:sz="0" w:space="0" w:color="auto"/>
          </w:divBdr>
        </w:div>
        <w:div w:id="1604877996">
          <w:marLeft w:val="0"/>
          <w:marRight w:val="0"/>
          <w:marTop w:val="0"/>
          <w:marBottom w:val="0"/>
          <w:divBdr>
            <w:top w:val="none" w:sz="0" w:space="0" w:color="auto"/>
            <w:left w:val="none" w:sz="0" w:space="0" w:color="auto"/>
            <w:bottom w:val="none" w:sz="0" w:space="0" w:color="auto"/>
            <w:right w:val="none" w:sz="0" w:space="0" w:color="auto"/>
          </w:divBdr>
        </w:div>
        <w:div w:id="764767839">
          <w:marLeft w:val="0"/>
          <w:marRight w:val="0"/>
          <w:marTop w:val="0"/>
          <w:marBottom w:val="0"/>
          <w:divBdr>
            <w:top w:val="none" w:sz="0" w:space="0" w:color="auto"/>
            <w:left w:val="none" w:sz="0" w:space="0" w:color="auto"/>
            <w:bottom w:val="none" w:sz="0" w:space="0" w:color="auto"/>
            <w:right w:val="none" w:sz="0" w:space="0" w:color="auto"/>
          </w:divBdr>
        </w:div>
        <w:div w:id="1336107063">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749424224">
      <w:bodyDiv w:val="1"/>
      <w:marLeft w:val="0"/>
      <w:marRight w:val="0"/>
      <w:marTop w:val="0"/>
      <w:marBottom w:val="0"/>
      <w:divBdr>
        <w:top w:val="none" w:sz="0" w:space="0" w:color="auto"/>
        <w:left w:val="none" w:sz="0" w:space="0" w:color="auto"/>
        <w:bottom w:val="none" w:sz="0" w:space="0" w:color="auto"/>
        <w:right w:val="none" w:sz="0" w:space="0" w:color="auto"/>
      </w:divBdr>
      <w:divsChild>
        <w:div w:id="1653218680">
          <w:marLeft w:val="0"/>
          <w:marRight w:val="0"/>
          <w:marTop w:val="0"/>
          <w:marBottom w:val="0"/>
          <w:divBdr>
            <w:top w:val="none" w:sz="0" w:space="0" w:color="auto"/>
            <w:left w:val="none" w:sz="0" w:space="0" w:color="auto"/>
            <w:bottom w:val="none" w:sz="0" w:space="0" w:color="auto"/>
            <w:right w:val="none" w:sz="0" w:space="0" w:color="auto"/>
          </w:divBdr>
        </w:div>
        <w:div w:id="393896206">
          <w:marLeft w:val="0"/>
          <w:marRight w:val="0"/>
          <w:marTop w:val="0"/>
          <w:marBottom w:val="0"/>
          <w:divBdr>
            <w:top w:val="none" w:sz="0" w:space="0" w:color="auto"/>
            <w:left w:val="none" w:sz="0" w:space="0" w:color="auto"/>
            <w:bottom w:val="none" w:sz="0" w:space="0" w:color="auto"/>
            <w:right w:val="none" w:sz="0" w:space="0" w:color="auto"/>
          </w:divBdr>
        </w:div>
        <w:div w:id="2048407925">
          <w:marLeft w:val="0"/>
          <w:marRight w:val="0"/>
          <w:marTop w:val="0"/>
          <w:marBottom w:val="0"/>
          <w:divBdr>
            <w:top w:val="none" w:sz="0" w:space="0" w:color="auto"/>
            <w:left w:val="none" w:sz="0" w:space="0" w:color="auto"/>
            <w:bottom w:val="none" w:sz="0" w:space="0" w:color="auto"/>
            <w:right w:val="none" w:sz="0" w:space="0" w:color="auto"/>
          </w:divBdr>
        </w:div>
        <w:div w:id="1135027742">
          <w:marLeft w:val="0"/>
          <w:marRight w:val="0"/>
          <w:marTop w:val="0"/>
          <w:marBottom w:val="0"/>
          <w:divBdr>
            <w:top w:val="none" w:sz="0" w:space="0" w:color="auto"/>
            <w:left w:val="none" w:sz="0" w:space="0" w:color="auto"/>
            <w:bottom w:val="none" w:sz="0" w:space="0" w:color="auto"/>
            <w:right w:val="none" w:sz="0" w:space="0" w:color="auto"/>
          </w:divBdr>
        </w:div>
        <w:div w:id="1661081117">
          <w:marLeft w:val="0"/>
          <w:marRight w:val="0"/>
          <w:marTop w:val="0"/>
          <w:marBottom w:val="0"/>
          <w:divBdr>
            <w:top w:val="none" w:sz="0" w:space="0" w:color="auto"/>
            <w:left w:val="none" w:sz="0" w:space="0" w:color="auto"/>
            <w:bottom w:val="none" w:sz="0" w:space="0" w:color="auto"/>
            <w:right w:val="none" w:sz="0" w:space="0" w:color="auto"/>
          </w:divBdr>
        </w:div>
      </w:divsChild>
    </w:div>
    <w:div w:id="1848399101">
      <w:bodyDiv w:val="1"/>
      <w:marLeft w:val="0"/>
      <w:marRight w:val="0"/>
      <w:marTop w:val="0"/>
      <w:marBottom w:val="0"/>
      <w:divBdr>
        <w:top w:val="none" w:sz="0" w:space="0" w:color="auto"/>
        <w:left w:val="none" w:sz="0" w:space="0" w:color="auto"/>
        <w:bottom w:val="none" w:sz="0" w:space="0" w:color="auto"/>
        <w:right w:val="none" w:sz="0" w:space="0" w:color="auto"/>
      </w:divBdr>
      <w:divsChild>
        <w:div w:id="1970161824">
          <w:marLeft w:val="0"/>
          <w:marRight w:val="0"/>
          <w:marTop w:val="0"/>
          <w:marBottom w:val="0"/>
          <w:divBdr>
            <w:top w:val="none" w:sz="0" w:space="0" w:color="auto"/>
            <w:left w:val="none" w:sz="0" w:space="0" w:color="auto"/>
            <w:bottom w:val="none" w:sz="0" w:space="0" w:color="auto"/>
            <w:right w:val="none" w:sz="0" w:space="0" w:color="auto"/>
          </w:divBdr>
        </w:div>
        <w:div w:id="1069309581">
          <w:marLeft w:val="0"/>
          <w:marRight w:val="0"/>
          <w:marTop w:val="0"/>
          <w:marBottom w:val="0"/>
          <w:divBdr>
            <w:top w:val="none" w:sz="0" w:space="0" w:color="auto"/>
            <w:left w:val="none" w:sz="0" w:space="0" w:color="auto"/>
            <w:bottom w:val="none" w:sz="0" w:space="0" w:color="auto"/>
            <w:right w:val="none" w:sz="0" w:space="0" w:color="auto"/>
          </w:divBdr>
        </w:div>
        <w:div w:id="2123112343">
          <w:marLeft w:val="0"/>
          <w:marRight w:val="0"/>
          <w:marTop w:val="0"/>
          <w:marBottom w:val="0"/>
          <w:divBdr>
            <w:top w:val="none" w:sz="0" w:space="0" w:color="auto"/>
            <w:left w:val="none" w:sz="0" w:space="0" w:color="auto"/>
            <w:bottom w:val="none" w:sz="0" w:space="0" w:color="auto"/>
            <w:right w:val="none" w:sz="0" w:space="0" w:color="auto"/>
          </w:divBdr>
        </w:div>
      </w:divsChild>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 w:id="2054034039">
      <w:bodyDiv w:val="1"/>
      <w:marLeft w:val="0"/>
      <w:marRight w:val="0"/>
      <w:marTop w:val="0"/>
      <w:marBottom w:val="0"/>
      <w:divBdr>
        <w:top w:val="none" w:sz="0" w:space="0" w:color="auto"/>
        <w:left w:val="none" w:sz="0" w:space="0" w:color="auto"/>
        <w:bottom w:val="none" w:sz="0" w:space="0" w:color="auto"/>
        <w:right w:val="none" w:sz="0" w:space="0" w:color="auto"/>
      </w:divBdr>
      <w:divsChild>
        <w:div w:id="2058046682">
          <w:marLeft w:val="0"/>
          <w:marRight w:val="0"/>
          <w:marTop w:val="0"/>
          <w:marBottom w:val="0"/>
          <w:divBdr>
            <w:top w:val="none" w:sz="0" w:space="0" w:color="auto"/>
            <w:left w:val="none" w:sz="0" w:space="0" w:color="auto"/>
            <w:bottom w:val="none" w:sz="0" w:space="0" w:color="auto"/>
            <w:right w:val="none" w:sz="0" w:space="0" w:color="auto"/>
          </w:divBdr>
        </w:div>
        <w:div w:id="1814523199">
          <w:marLeft w:val="0"/>
          <w:marRight w:val="0"/>
          <w:marTop w:val="0"/>
          <w:marBottom w:val="0"/>
          <w:divBdr>
            <w:top w:val="none" w:sz="0" w:space="0" w:color="auto"/>
            <w:left w:val="none" w:sz="0" w:space="0" w:color="auto"/>
            <w:bottom w:val="none" w:sz="0" w:space="0" w:color="auto"/>
            <w:right w:val="none" w:sz="0" w:space="0" w:color="auto"/>
          </w:divBdr>
        </w:div>
        <w:div w:id="74712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4FDF-F2BF-435B-BD17-B3FB69B9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41</Pages>
  <Words>21569</Words>
  <Characters>129415</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Grzegorz Umiński</cp:lastModifiedBy>
  <cp:revision>99</cp:revision>
  <cp:lastPrinted>2016-05-06T07:35:00Z</cp:lastPrinted>
  <dcterms:created xsi:type="dcterms:W3CDTF">2016-05-12T07:26:00Z</dcterms:created>
  <dcterms:modified xsi:type="dcterms:W3CDTF">2016-06-22T10:58:00Z</dcterms:modified>
</cp:coreProperties>
</file>